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4A0" w:rsidRPr="007D15A4" w:rsidRDefault="00D264A0" w:rsidP="00D264A0">
      <w:pPr>
        <w:pStyle w:val="NeniTitull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VENDIM</w:t>
      </w:r>
    </w:p>
    <w:p w:rsidR="00D264A0" w:rsidRPr="007D15A4" w:rsidRDefault="00D264A0" w:rsidP="00D264A0">
      <w:pPr>
        <w:pStyle w:val="NeniTitull"/>
        <w:keepNext w:val="0"/>
        <w:rPr>
          <w:spacing w:val="-4"/>
          <w:lang w:val="sq-AL"/>
        </w:rPr>
      </w:pPr>
      <w:bookmarkStart w:id="0" w:name="_GoBack"/>
      <w:r w:rsidRPr="007D15A4">
        <w:rPr>
          <w:spacing w:val="-4"/>
          <w:lang w:val="sq-AL"/>
        </w:rPr>
        <w:t>Nr. 933, datë 18.11.2015</w:t>
      </w:r>
    </w:p>
    <w:bookmarkEnd w:id="0"/>
    <w:p w:rsidR="00D264A0" w:rsidRPr="007D15A4" w:rsidRDefault="00D264A0" w:rsidP="00D264A0">
      <w:pPr>
        <w:pStyle w:val="Hapesira7"/>
        <w:rPr>
          <w:spacing w:val="-4"/>
          <w:lang w:val="sq-AL"/>
        </w:rPr>
      </w:pPr>
    </w:p>
    <w:p w:rsidR="00D264A0" w:rsidRPr="007D15A4" w:rsidRDefault="00D264A0" w:rsidP="00D264A0">
      <w:pPr>
        <w:pStyle w:val="NeniTitull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PËR SHFUQIZIMIN E VENDIMIT NR. 542, DATË 12.8.2004, TË KËSHILLIT TË MINISTRAVE, “PËR STATUSIN E USHTARAKUT ME GRADË MADHORE TË FORCAVE TË ARMATOSURA PAS DALJES NË LIRIM”</w:t>
      </w:r>
    </w:p>
    <w:p w:rsidR="00D264A0" w:rsidRPr="007D15A4" w:rsidRDefault="00D264A0" w:rsidP="00D264A0">
      <w:pPr>
        <w:pStyle w:val="Hapesira7"/>
        <w:rPr>
          <w:spacing w:val="-4"/>
          <w:lang w:val="sq-AL"/>
        </w:rPr>
      </w:pPr>
    </w:p>
    <w:p w:rsidR="00D264A0" w:rsidRPr="007D15A4" w:rsidRDefault="00D264A0" w:rsidP="00D264A0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Në mbështetje të nenit 100 të Kushtetutës dhe të neneve 121, pika 1, e 124,</w:t>
      </w:r>
      <w:r>
        <w:rPr>
          <w:spacing w:val="-4"/>
          <w:lang w:val="sq-AL"/>
        </w:rPr>
        <w:t xml:space="preserve"> </w:t>
      </w:r>
      <w:r w:rsidRPr="007D15A4">
        <w:rPr>
          <w:spacing w:val="-4"/>
          <w:lang w:val="sq-AL"/>
        </w:rPr>
        <w:t>pika 1, të ligjit nr. 8485, datë 12.5.1999, “Kodi i Procedurave Administrative të Republikës së Shqipërisë”, të ndryshuar, me propozimin e ministrit të Mbrojtjes, Këshilli i Ministrave</w:t>
      </w:r>
    </w:p>
    <w:p w:rsidR="00D264A0" w:rsidRPr="007D15A4" w:rsidRDefault="00D264A0" w:rsidP="00D264A0">
      <w:pPr>
        <w:pStyle w:val="NeniNr"/>
        <w:keepNext w:val="0"/>
        <w:rPr>
          <w:spacing w:val="-4"/>
          <w:lang w:val="sq-AL"/>
        </w:rPr>
      </w:pPr>
      <w:r w:rsidRPr="007D15A4">
        <w:rPr>
          <w:spacing w:val="-4"/>
          <w:lang w:val="sq-AL"/>
        </w:rPr>
        <w:t>VENDOSI:</w:t>
      </w:r>
    </w:p>
    <w:p w:rsidR="00D264A0" w:rsidRPr="007D15A4" w:rsidRDefault="00D264A0" w:rsidP="00D264A0">
      <w:pPr>
        <w:pStyle w:val="Hapesira7"/>
        <w:rPr>
          <w:spacing w:val="-4"/>
          <w:lang w:val="sq-AL"/>
        </w:rPr>
      </w:pPr>
    </w:p>
    <w:p w:rsidR="00D264A0" w:rsidRPr="007D15A4" w:rsidRDefault="00D264A0" w:rsidP="00D264A0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1. Shfuqizimin e vendimit nr. 542, datë 12.8.2004, të Këshillit të Ministrave, “Për statusin e ushtarakut me gradë madhore të Forcave të Armatosura pas daljes në lirim”.</w:t>
      </w:r>
    </w:p>
    <w:p w:rsidR="00D264A0" w:rsidRPr="007D15A4" w:rsidRDefault="00D264A0" w:rsidP="00D264A0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2. Ngarkohet ministri i Mbrojtjes për zbatimin e këtij vendimi.</w:t>
      </w:r>
    </w:p>
    <w:p w:rsidR="00D264A0" w:rsidRPr="007D15A4" w:rsidRDefault="00D264A0" w:rsidP="00D264A0">
      <w:pPr>
        <w:pStyle w:val="Paragrafi"/>
        <w:rPr>
          <w:spacing w:val="-4"/>
          <w:lang w:val="sq-AL"/>
        </w:rPr>
      </w:pPr>
      <w:r w:rsidRPr="007D15A4">
        <w:rPr>
          <w:spacing w:val="-4"/>
          <w:lang w:val="sq-AL"/>
        </w:rPr>
        <w:t>Ky vendim hyn në fuqi pas botimit në Fletoren Zyrtare.</w:t>
      </w:r>
    </w:p>
    <w:p w:rsidR="00D264A0" w:rsidRPr="007D15A4" w:rsidRDefault="00D264A0" w:rsidP="00D264A0">
      <w:pPr>
        <w:pStyle w:val="Paragrafi"/>
        <w:jc w:val="right"/>
        <w:rPr>
          <w:spacing w:val="-4"/>
          <w:lang w:val="sq-AL"/>
        </w:rPr>
      </w:pPr>
      <w:r w:rsidRPr="007D15A4">
        <w:rPr>
          <w:spacing w:val="-4"/>
          <w:lang w:val="sq-AL"/>
        </w:rPr>
        <w:t>KRYEMINISTRI</w:t>
      </w:r>
    </w:p>
    <w:p w:rsidR="00D264A0" w:rsidRPr="007D15A4" w:rsidRDefault="00D264A0" w:rsidP="00D264A0">
      <w:pPr>
        <w:pStyle w:val="Paragrafi"/>
        <w:jc w:val="right"/>
        <w:rPr>
          <w:b/>
          <w:spacing w:val="-4"/>
          <w:lang w:val="sq-AL"/>
        </w:rPr>
      </w:pPr>
      <w:r w:rsidRPr="007D15A4">
        <w:rPr>
          <w:b/>
          <w:spacing w:val="-4"/>
          <w:lang w:val="sq-AL"/>
        </w:rPr>
        <w:t>Edi Rama</w:t>
      </w:r>
    </w:p>
    <w:p w:rsidR="00C038B6" w:rsidRDefault="00D264A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4A0"/>
    <w:rsid w:val="002D1BDF"/>
    <w:rsid w:val="00462D66"/>
    <w:rsid w:val="00D2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64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64A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264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64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264A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264A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64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64A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264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64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264A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264A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2016-01-27T09:41:00Z</dcterms:created>
  <dcterms:modified xsi:type="dcterms:W3CDTF">2016-01-27T09:41:00Z</dcterms:modified>
</cp:coreProperties>
</file>