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FEB" w:rsidRPr="0040755D" w:rsidRDefault="00CF2FEB" w:rsidP="00CF2FEB">
      <w:pPr>
        <w:pStyle w:val="Akti"/>
        <w:rPr>
          <w:lang w:val="sq-AL"/>
        </w:rPr>
      </w:pPr>
      <w:r w:rsidRPr="0040755D">
        <w:rPr>
          <w:lang w:val="sq-AL"/>
        </w:rPr>
        <w:t>VENDIM</w:t>
      </w:r>
    </w:p>
    <w:p w:rsidR="00CF2FEB" w:rsidRPr="0040755D" w:rsidRDefault="00CF2FEB" w:rsidP="00CF2FEB">
      <w:pPr>
        <w:pStyle w:val="NumriData"/>
        <w:rPr>
          <w:lang w:val="sq-AL"/>
        </w:rPr>
      </w:pPr>
      <w:bookmarkStart w:id="0" w:name="_GoBack"/>
      <w:r w:rsidRPr="0040755D">
        <w:rPr>
          <w:lang w:val="sq-AL"/>
        </w:rPr>
        <w:t>Nr.</w:t>
      </w:r>
      <w:r>
        <w:rPr>
          <w:lang w:val="sq-AL"/>
        </w:rPr>
        <w:t xml:space="preserve"> </w:t>
      </w:r>
      <w:r w:rsidRPr="0040755D">
        <w:rPr>
          <w:lang w:val="sq-AL"/>
        </w:rPr>
        <w:t>953, datë 25.11.2015</w:t>
      </w:r>
    </w:p>
    <w:bookmarkEnd w:id="0"/>
    <w:p w:rsidR="00CF2FEB" w:rsidRPr="0040755D" w:rsidRDefault="00CF2FEB" w:rsidP="00CF2FEB">
      <w:pPr>
        <w:pStyle w:val="Hapesira7"/>
      </w:pPr>
    </w:p>
    <w:p w:rsidR="00CF2FEB" w:rsidRPr="0040755D" w:rsidRDefault="00CF2FEB" w:rsidP="00CF2FEB">
      <w:pPr>
        <w:pStyle w:val="Titulli"/>
        <w:rPr>
          <w:lang w:val="sq-AL"/>
        </w:rPr>
      </w:pPr>
      <w:r w:rsidRPr="0040755D">
        <w:rPr>
          <w:lang w:val="sq-AL"/>
        </w:rPr>
        <w:t>PËR EMËRIMIN E ANËTARËVE TË BORDIT DREJTUES TË AGJENCISË SHQIPTARE TË ZHVILLIMIT TË INVESTIMEVE, TË PËRZGJEDHUR NGA SEKTORI EKONOMIK PRIVAT</w:t>
      </w:r>
    </w:p>
    <w:p w:rsidR="00CF2FEB" w:rsidRPr="0040755D" w:rsidRDefault="00CF2FEB" w:rsidP="00CF2FEB">
      <w:pPr>
        <w:pStyle w:val="Hapesira7"/>
      </w:pPr>
    </w:p>
    <w:p w:rsidR="00CF2FEB" w:rsidRPr="00AC5754" w:rsidRDefault="00CF2FEB" w:rsidP="00CF2FEB">
      <w:pPr>
        <w:pStyle w:val="Paragrafi"/>
        <w:rPr>
          <w:spacing w:val="-4"/>
          <w:lang w:val="sq-AL"/>
        </w:rPr>
      </w:pPr>
      <w:r w:rsidRPr="00AC5754">
        <w:rPr>
          <w:spacing w:val="-4"/>
          <w:lang w:val="sq-AL"/>
        </w:rPr>
        <w:t>Në mbështetje të nenit 100 të Kushtetutës dhe të neneve 12, pikat 1 e 3, e 18, të ligjit nr. 10303, datë 15.7.2010, “Për krijimin dhe mënyrën e organizimit e të funksionimit të Agjencisë Shqiptare të Zhvillimit të Investimeve”, me propozimin e ministrit të Zhvillimit Ekonomik, Turizmit, Tregtisë dhe Sipërmarrjes, Këshilli i Ministrave</w:t>
      </w:r>
    </w:p>
    <w:p w:rsidR="00CF2FEB" w:rsidRPr="0040755D" w:rsidRDefault="00CF2FEB" w:rsidP="00CF2FEB">
      <w:pPr>
        <w:pStyle w:val="Hapesira7"/>
      </w:pPr>
    </w:p>
    <w:p w:rsidR="00CF2FEB" w:rsidRPr="0040755D" w:rsidRDefault="00CF2FEB" w:rsidP="00CF2FEB">
      <w:pPr>
        <w:pStyle w:val="Titull-Titull"/>
        <w:rPr>
          <w:lang w:val="sq-AL"/>
        </w:rPr>
      </w:pPr>
      <w:r w:rsidRPr="0040755D">
        <w:rPr>
          <w:lang w:val="sq-AL"/>
        </w:rPr>
        <w:t>VENDOSI:</w:t>
      </w:r>
    </w:p>
    <w:p w:rsidR="00CF2FEB" w:rsidRPr="0040755D" w:rsidRDefault="00CF2FEB" w:rsidP="00CF2FEB">
      <w:pPr>
        <w:pStyle w:val="Hapesira7"/>
      </w:pPr>
    </w:p>
    <w:p w:rsidR="00CF2FEB" w:rsidRPr="001A6157" w:rsidRDefault="00CF2FEB" w:rsidP="00CF2FEB">
      <w:pPr>
        <w:pStyle w:val="Paragrafi"/>
        <w:rPr>
          <w:spacing w:val="-4"/>
          <w:lang w:val="sq-AL"/>
        </w:rPr>
      </w:pPr>
      <w:r w:rsidRPr="001A6157">
        <w:rPr>
          <w:spacing w:val="-4"/>
          <w:lang w:val="sq-AL"/>
        </w:rPr>
        <w:t>1. Emërimin e anëtarëve të Bordit Drejtues të Agjencisë Shqiptare të Zhvillimit të Investimeve, të përzgjedhur nga sektori ekonomik privat, si më poshtë vijon:</w:t>
      </w:r>
    </w:p>
    <w:p w:rsidR="00CF2FEB" w:rsidRPr="001A6157" w:rsidRDefault="00CF2FEB" w:rsidP="00CF2FEB">
      <w:pPr>
        <w:pStyle w:val="Paragrafi"/>
        <w:rPr>
          <w:spacing w:val="-4"/>
          <w:lang w:val="sq-AL"/>
        </w:rPr>
      </w:pPr>
      <w:r w:rsidRPr="001A6157">
        <w:rPr>
          <w:spacing w:val="-4"/>
          <w:lang w:val="sq-AL"/>
        </w:rPr>
        <w:t>a) Znj. Ines Muçostepa, kryetare e Bashkimit të Dhomave të Tregtisë dhe Industrisë; </w:t>
      </w:r>
    </w:p>
    <w:p w:rsidR="00CF2FEB" w:rsidRPr="001A6157" w:rsidRDefault="00CF2FEB" w:rsidP="00CF2FEB">
      <w:pPr>
        <w:pStyle w:val="Paragrafi"/>
        <w:rPr>
          <w:spacing w:val="-4"/>
          <w:lang w:val="sq-AL"/>
        </w:rPr>
      </w:pPr>
      <w:r w:rsidRPr="001A6157">
        <w:rPr>
          <w:spacing w:val="-4"/>
          <w:lang w:val="sq-AL"/>
        </w:rPr>
        <w:t>b) Z. Silvio Pedrazzi, drejtor Ekzekutiv i Intesa Sanpaolo Bank;</w:t>
      </w:r>
    </w:p>
    <w:p w:rsidR="00CF2FEB" w:rsidRPr="001A6157" w:rsidRDefault="00CF2FEB" w:rsidP="00CF2FEB">
      <w:pPr>
        <w:pStyle w:val="Paragrafi"/>
        <w:rPr>
          <w:spacing w:val="-4"/>
          <w:lang w:val="sq-AL"/>
        </w:rPr>
      </w:pPr>
      <w:r w:rsidRPr="001A6157">
        <w:rPr>
          <w:spacing w:val="-4"/>
          <w:lang w:val="sq-AL"/>
        </w:rPr>
        <w:t>c) Z. Andi Ballta, drejtor Ekzekutiv i shoqërisë “Tran</w:t>
      </w:r>
      <w:r>
        <w:rPr>
          <w:spacing w:val="-4"/>
          <w:lang w:val="sq-AL"/>
        </w:rPr>
        <w:t>z</w:t>
      </w:r>
      <w:r w:rsidRPr="001A6157">
        <w:rPr>
          <w:spacing w:val="-4"/>
          <w:lang w:val="sq-AL"/>
        </w:rPr>
        <w:t>it”, sh.a.;</w:t>
      </w:r>
    </w:p>
    <w:p w:rsidR="00CF2FEB" w:rsidRPr="001A6157" w:rsidRDefault="00CF2FEB" w:rsidP="00CF2FEB">
      <w:pPr>
        <w:pStyle w:val="Paragrafi"/>
        <w:rPr>
          <w:spacing w:val="-4"/>
          <w:lang w:val="sq-AL"/>
        </w:rPr>
      </w:pPr>
      <w:r w:rsidRPr="001A6157">
        <w:rPr>
          <w:spacing w:val="-4"/>
          <w:lang w:val="sq-AL"/>
        </w:rPr>
        <w:t>ç) Z. Luan Bregasi, President i Biznes Albania.</w:t>
      </w:r>
    </w:p>
    <w:p w:rsidR="00CF2FEB" w:rsidRPr="001A6157" w:rsidRDefault="00CF2FEB" w:rsidP="00CF2FEB">
      <w:pPr>
        <w:pStyle w:val="Paragrafi"/>
        <w:rPr>
          <w:spacing w:val="-4"/>
          <w:lang w:val="sq-AL"/>
        </w:rPr>
      </w:pPr>
      <w:r w:rsidRPr="001A6157">
        <w:rPr>
          <w:spacing w:val="-4"/>
          <w:lang w:val="sq-AL"/>
        </w:rPr>
        <w:t>2. Vendimi nr. 888, datë 3.11.2010, i Këshillit të Ministrave, “Për emërimin e anëtarëve të Bordit Drejtues të Agjencisë Shqiptare të Zhvillimit të Investimeve, të përzgjedhur nga sektori ekonomik privat”, shfuqizohet.</w:t>
      </w:r>
    </w:p>
    <w:p w:rsidR="00CF2FEB" w:rsidRPr="001A6157" w:rsidRDefault="00CF2FEB" w:rsidP="00CF2FEB">
      <w:pPr>
        <w:pStyle w:val="Paragrafi"/>
        <w:rPr>
          <w:spacing w:val="-4"/>
          <w:lang w:val="sq-AL"/>
        </w:rPr>
      </w:pPr>
      <w:r w:rsidRPr="001A6157">
        <w:rPr>
          <w:spacing w:val="-4"/>
          <w:lang w:val="sq-AL"/>
        </w:rPr>
        <w:t>3. Ngarkohet ministri i Zhvillimit Ekonomik, Turizmit, Tregtisë dhe Sipërmarrjes për zbatimin e këtij vendimi.</w:t>
      </w:r>
    </w:p>
    <w:p w:rsidR="00CF2FEB" w:rsidRPr="001A6157" w:rsidRDefault="00CF2FEB" w:rsidP="00CF2FEB">
      <w:pPr>
        <w:pStyle w:val="Paragrafi"/>
        <w:rPr>
          <w:spacing w:val="-4"/>
          <w:lang w:val="sq-AL"/>
        </w:rPr>
      </w:pPr>
      <w:r w:rsidRPr="001A6157">
        <w:rPr>
          <w:spacing w:val="-4"/>
          <w:lang w:val="sq-AL"/>
        </w:rPr>
        <w:t>Ky vendim hyn në fuqi menjëherë dhe botohet në Fletoren Zyrtare.</w:t>
      </w:r>
    </w:p>
    <w:p w:rsidR="00CF2FEB" w:rsidRPr="001A6157" w:rsidRDefault="00CF2FEB" w:rsidP="00CF2FEB">
      <w:pPr>
        <w:pStyle w:val="Hapesira7"/>
        <w:rPr>
          <w:sz w:val="6"/>
        </w:rPr>
      </w:pPr>
    </w:p>
    <w:p w:rsidR="00CF2FEB" w:rsidRPr="0040755D" w:rsidRDefault="00CF2FEB" w:rsidP="00CF2FEB">
      <w:pPr>
        <w:pStyle w:val="Autoriteti"/>
        <w:rPr>
          <w:lang w:val="sq-AL"/>
        </w:rPr>
      </w:pPr>
      <w:r w:rsidRPr="0040755D">
        <w:rPr>
          <w:lang w:val="sq-AL"/>
        </w:rPr>
        <w:t>Kryeministri</w:t>
      </w:r>
    </w:p>
    <w:p w:rsidR="00CF2FEB" w:rsidRPr="0040755D" w:rsidRDefault="00CF2FEB" w:rsidP="00CF2FEB">
      <w:pPr>
        <w:pStyle w:val="AutoritetiEmer"/>
        <w:rPr>
          <w:lang w:val="sq-AL"/>
        </w:rPr>
      </w:pPr>
      <w:r w:rsidRPr="0040755D">
        <w:rPr>
          <w:lang w:val="sq-AL"/>
        </w:rPr>
        <w:t>Edi Rama</w:t>
      </w:r>
    </w:p>
    <w:p w:rsidR="00C038B6" w:rsidRDefault="00CF2FEB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FEB"/>
    <w:rsid w:val="002D1BDF"/>
    <w:rsid w:val="00462D66"/>
    <w:rsid w:val="00CF2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F2FE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F2FE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F2FE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F2FE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F2FE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F2FE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F2FE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F2FE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F2FE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F2FE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F2FE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F2FE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F2FEB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F2FEB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F2FE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F2FE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F2FE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F2FE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F2FE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F2FE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F2FE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F2FE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F2FE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F2FE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F2FE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F2FE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F2FEB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F2FE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2016-01-25T14:37:00Z</dcterms:created>
  <dcterms:modified xsi:type="dcterms:W3CDTF">2016-01-25T14:37:00Z</dcterms:modified>
</cp:coreProperties>
</file>