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45" w:rsidRPr="00863D67" w:rsidRDefault="00D57C45" w:rsidP="00D57C45">
      <w:pPr>
        <w:pStyle w:val="NeniTitull"/>
        <w:rPr>
          <w:lang w:val="sq-AL"/>
        </w:rPr>
      </w:pPr>
      <w:bookmarkStart w:id="0" w:name="_GoBack"/>
      <w:bookmarkEnd w:id="0"/>
      <w:r w:rsidRPr="00863D67">
        <w:rPr>
          <w:lang w:val="sq-AL"/>
        </w:rPr>
        <w:t>VENDIM</w:t>
      </w:r>
    </w:p>
    <w:p w:rsidR="00D57C45" w:rsidRPr="00863D67" w:rsidRDefault="00D57C45" w:rsidP="00D57C45">
      <w:pPr>
        <w:pStyle w:val="NeniTitull"/>
        <w:rPr>
          <w:lang w:val="sq-AL"/>
        </w:rPr>
      </w:pPr>
      <w:r w:rsidRPr="00863D67">
        <w:rPr>
          <w:lang w:val="sq-AL"/>
        </w:rPr>
        <w:t>Nr. 1008, datë 16.12.2015</w:t>
      </w:r>
    </w:p>
    <w:p w:rsidR="00D57C45" w:rsidRPr="00600ADA" w:rsidRDefault="00D57C45" w:rsidP="00D57C45">
      <w:pPr>
        <w:pStyle w:val="NeniTitull"/>
        <w:rPr>
          <w:sz w:val="16"/>
          <w:lang w:val="sq-AL"/>
        </w:rPr>
      </w:pPr>
    </w:p>
    <w:p w:rsidR="00D57C45" w:rsidRPr="00863D67" w:rsidRDefault="00D57C45" w:rsidP="00D57C45">
      <w:pPr>
        <w:pStyle w:val="NeniTitull"/>
        <w:rPr>
          <w:lang w:val="sq-AL"/>
        </w:rPr>
      </w:pPr>
      <w:r w:rsidRPr="00863D67">
        <w:rPr>
          <w:lang w:val="sq-AL"/>
        </w:rPr>
        <w:t>PËR MIRATIMIN E PROFILIT KOMBËTAR TË ZGJERUAR TË MIGRACIONIT, PËR VITIN 2014</w:t>
      </w:r>
    </w:p>
    <w:p w:rsidR="00D57C45" w:rsidRPr="00600ADA" w:rsidRDefault="00D57C45" w:rsidP="00D57C45">
      <w:pPr>
        <w:pStyle w:val="Paragrafi"/>
        <w:rPr>
          <w:sz w:val="14"/>
          <w:lang w:val="sq-AL"/>
        </w:rPr>
      </w:pP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  <w:r w:rsidRPr="00863D67">
        <w:rPr>
          <w:lang w:val="sq-AL"/>
        </w:rPr>
        <w:tab/>
      </w:r>
    </w:p>
    <w:p w:rsidR="00D57C45" w:rsidRPr="00863D67" w:rsidRDefault="00D57C45" w:rsidP="00D57C45">
      <w:pPr>
        <w:pStyle w:val="Paragrafi"/>
        <w:rPr>
          <w:lang w:val="sq-AL"/>
        </w:rPr>
      </w:pPr>
      <w:r w:rsidRPr="00863D67">
        <w:rPr>
          <w:lang w:val="sq-AL"/>
        </w:rPr>
        <w:t>Në mbështetje të nenit 100 të Kushtetutës dhe të nenit 141, të ligjit nr. 108/2013, “Për të huajt”, me propozimin e ministrit të Punëve të Brendshme, Këshilli i Ministrave</w:t>
      </w:r>
    </w:p>
    <w:p w:rsidR="00D57C45" w:rsidRPr="00600ADA" w:rsidRDefault="00D57C45" w:rsidP="00D57C45">
      <w:pPr>
        <w:pStyle w:val="Paragrafi"/>
        <w:rPr>
          <w:sz w:val="16"/>
          <w:lang w:val="sq-AL"/>
        </w:rPr>
      </w:pPr>
    </w:p>
    <w:p w:rsidR="00D57C45" w:rsidRPr="00863D67" w:rsidRDefault="00D57C45" w:rsidP="00D57C45">
      <w:pPr>
        <w:pStyle w:val="NeniNr"/>
        <w:rPr>
          <w:lang w:val="sq-AL"/>
        </w:rPr>
      </w:pPr>
      <w:r w:rsidRPr="00863D67">
        <w:rPr>
          <w:rStyle w:val="NeniNrChar"/>
          <w:lang w:val="sq-AL"/>
        </w:rPr>
        <w:t>VENDO</w:t>
      </w:r>
      <w:r w:rsidRPr="00863D67">
        <w:rPr>
          <w:lang w:val="sq-AL"/>
        </w:rPr>
        <w:t>SI:</w:t>
      </w:r>
    </w:p>
    <w:p w:rsidR="00D57C45" w:rsidRPr="00600ADA" w:rsidRDefault="00D57C45" w:rsidP="00D57C45">
      <w:pPr>
        <w:pStyle w:val="Paragrafi"/>
        <w:rPr>
          <w:sz w:val="14"/>
          <w:lang w:val="sq-AL"/>
        </w:rPr>
      </w:pPr>
    </w:p>
    <w:p w:rsidR="00D57C45" w:rsidRPr="00863D67" w:rsidRDefault="00D57C45" w:rsidP="00D57C45">
      <w:pPr>
        <w:pStyle w:val="Paragrafi"/>
        <w:rPr>
          <w:lang w:val="sq-AL"/>
        </w:rPr>
      </w:pPr>
      <w:r w:rsidRPr="00863D67">
        <w:rPr>
          <w:lang w:val="sq-AL"/>
        </w:rPr>
        <w:t>1. Miratimin e Profilit Kombëtar të Zgjeruar të Migracionit, për vitin 2014, sipas tekstit që i bashkëlidhet këtij vendimi.</w:t>
      </w:r>
    </w:p>
    <w:p w:rsidR="00D57C45" w:rsidRPr="00600ADA" w:rsidRDefault="00D57C45" w:rsidP="00D57C45">
      <w:pPr>
        <w:pStyle w:val="Paragrafi"/>
        <w:rPr>
          <w:spacing w:val="-4"/>
          <w:lang w:val="sq-AL"/>
        </w:rPr>
      </w:pPr>
      <w:r w:rsidRPr="00600ADA">
        <w:rPr>
          <w:spacing w:val="-4"/>
          <w:lang w:val="sq-AL"/>
        </w:rPr>
        <w:t xml:space="preserve">2. Ngarkohen Ministria e Punëve të Brendshme, Ministria e Mirëqenies Sociale dhe Rinisë, Ministria e Punëve të Jashtme, Ministria e Financave, Ministria e Zhvillimit Ekonomik, Turizmit, Tregtisë dhe Sipërmarrjes, Ministria e Arsimit dhe Sportit dhe Instituti i Statistikave për botimin e këtij profili në faqet zyrtare të institucioneve në internet. </w:t>
      </w:r>
    </w:p>
    <w:p w:rsidR="00D57C45" w:rsidRPr="00600ADA" w:rsidRDefault="00D57C45" w:rsidP="00D57C45">
      <w:pPr>
        <w:pStyle w:val="Paragrafi"/>
        <w:rPr>
          <w:spacing w:val="-4"/>
          <w:lang w:val="sq-AL"/>
        </w:rPr>
      </w:pPr>
      <w:r w:rsidRPr="00600ADA">
        <w:rPr>
          <w:spacing w:val="-4"/>
          <w:lang w:val="sq-AL"/>
        </w:rPr>
        <w:t xml:space="preserve">Ky vendim hyn në fuqi pas botimit në Fletoren Zyrtare. </w:t>
      </w:r>
    </w:p>
    <w:p w:rsidR="00D57C45" w:rsidRPr="00600ADA" w:rsidRDefault="00D57C45" w:rsidP="00D57C45">
      <w:pPr>
        <w:pStyle w:val="Paragrafi"/>
        <w:rPr>
          <w:sz w:val="6"/>
          <w:lang w:val="sq-AL"/>
        </w:rPr>
      </w:pPr>
    </w:p>
    <w:p w:rsidR="00D57C45" w:rsidRPr="00863D67" w:rsidRDefault="00D57C45" w:rsidP="00D57C45">
      <w:pPr>
        <w:pStyle w:val="Paragrafi"/>
        <w:jc w:val="right"/>
        <w:rPr>
          <w:lang w:val="sq-AL"/>
        </w:rPr>
      </w:pPr>
      <w:r w:rsidRPr="00863D67">
        <w:rPr>
          <w:lang w:val="sq-AL"/>
        </w:rPr>
        <w:t>KRYEMINISTRI</w:t>
      </w:r>
    </w:p>
    <w:p w:rsidR="00D57C45" w:rsidRPr="00863D67" w:rsidRDefault="00D57C45" w:rsidP="00D57C45">
      <w:pPr>
        <w:pStyle w:val="Paragrafi"/>
        <w:jc w:val="right"/>
        <w:rPr>
          <w:b/>
          <w:lang w:val="sq-AL"/>
        </w:rPr>
      </w:pPr>
      <w:r w:rsidRPr="00863D67">
        <w:rPr>
          <w:b/>
          <w:lang w:val="sq-AL"/>
        </w:rPr>
        <w:t>Edi Rama</w:t>
      </w:r>
    </w:p>
    <w:p w:rsidR="00C038B6" w:rsidRDefault="00C736D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45"/>
    <w:rsid w:val="002D1BDF"/>
    <w:rsid w:val="00462D66"/>
    <w:rsid w:val="00C736D5"/>
    <w:rsid w:val="00D5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7C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7C4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7C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7C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7C4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7C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7C4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7C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7C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7C4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2019-01-28T14:24:00Z</cp:lastPrinted>
  <dcterms:created xsi:type="dcterms:W3CDTF">2016-01-22T09:58:00Z</dcterms:created>
  <dcterms:modified xsi:type="dcterms:W3CDTF">2019-01-28T14:24:00Z</dcterms:modified>
</cp:coreProperties>
</file>