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AA" w:rsidRPr="00172473" w:rsidRDefault="00895DAA" w:rsidP="00895DAA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172473">
        <w:rPr>
          <w:spacing w:val="-4"/>
          <w:lang w:val="sq-AL"/>
        </w:rPr>
        <w:t>VENDIM</w:t>
      </w:r>
    </w:p>
    <w:p w:rsidR="00895DAA" w:rsidRPr="00172473" w:rsidRDefault="00895DAA" w:rsidP="00895DAA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Nr. 1022, datë 16.12.2015</w:t>
      </w:r>
    </w:p>
    <w:p w:rsidR="00895DAA" w:rsidRPr="00172473" w:rsidRDefault="00895DAA" w:rsidP="00895DAA">
      <w:pPr>
        <w:pStyle w:val="Hapesira7"/>
        <w:rPr>
          <w:spacing w:val="-4"/>
          <w:lang w:val="sq-AL"/>
        </w:rPr>
      </w:pPr>
    </w:p>
    <w:p w:rsidR="00895DAA" w:rsidRPr="00172473" w:rsidRDefault="00895DAA" w:rsidP="00895DAA">
      <w:pPr>
        <w:pStyle w:val="NeniTitull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PËR LEJIMIN E PËRDORIMIT TË FONDIT TË PAGAVE PËR SHPËRBLIMIN E DISA PUNONJËSVE TË POLICISË SË SHTETIT</w:t>
      </w:r>
    </w:p>
    <w:p w:rsidR="00895DAA" w:rsidRPr="00172473" w:rsidRDefault="00895DAA" w:rsidP="00895DAA">
      <w:pPr>
        <w:pStyle w:val="Hapesira7"/>
        <w:rPr>
          <w:spacing w:val="-4"/>
          <w:lang w:val="sq-AL"/>
        </w:rPr>
      </w:pPr>
    </w:p>
    <w:p w:rsidR="00895DAA" w:rsidRPr="00172473" w:rsidRDefault="00895DAA" w:rsidP="00895DAA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Në mbështetje të nenit 100 të Kushtetutës, të nenit 143, të ligjit nr. 108/2014, “Për Policinë e Shtetit”, dhe të ligjit nr. 160/2014, “Për buxhetin e vitit 2015”, të ndryshuar, me propozimin e ministrit të Punëve të Brendshme, Këshilli i Ministrave </w:t>
      </w:r>
    </w:p>
    <w:p w:rsidR="00895DAA" w:rsidRPr="00172473" w:rsidRDefault="00895DAA" w:rsidP="00895DAA">
      <w:pPr>
        <w:pStyle w:val="Hapesira7"/>
        <w:rPr>
          <w:spacing w:val="-4"/>
          <w:lang w:val="sq-AL"/>
        </w:rPr>
      </w:pPr>
    </w:p>
    <w:p w:rsidR="00895DAA" w:rsidRPr="00172473" w:rsidRDefault="00895DAA" w:rsidP="00895DAA">
      <w:pPr>
        <w:pStyle w:val="NeniNr"/>
        <w:keepNext w:val="0"/>
        <w:rPr>
          <w:spacing w:val="-4"/>
          <w:lang w:val="sq-AL"/>
        </w:rPr>
      </w:pPr>
      <w:r w:rsidRPr="00172473">
        <w:rPr>
          <w:spacing w:val="-4"/>
          <w:lang w:val="sq-AL"/>
        </w:rPr>
        <w:t>VENDOSI:</w:t>
      </w:r>
    </w:p>
    <w:p w:rsidR="00895DAA" w:rsidRPr="00172473" w:rsidRDefault="00895DAA" w:rsidP="00895DAA">
      <w:pPr>
        <w:pStyle w:val="Hapesira7"/>
        <w:rPr>
          <w:spacing w:val="-4"/>
          <w:lang w:val="sq-AL"/>
        </w:rPr>
      </w:pPr>
    </w:p>
    <w:p w:rsidR="00895DAA" w:rsidRPr="00172473" w:rsidRDefault="00895DAA" w:rsidP="00895DAA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1. Lejimin e Policisë së Shtetit për përdorimin e fondit prej 98 400 000 (nëntëdhjetë e tetë milionë e katërqind mijë) lekësh, nga fondi i pagave, të planifikuar për vitin 2015, në programin buxhetor “Policia e Shtetit”, për shpërblimin e punonjësve të Policisë së Shtetit, që kanë arritur rezultate të larta në kryerjen e detyrës. </w:t>
      </w:r>
    </w:p>
    <w:p w:rsidR="00895DAA" w:rsidRPr="00172473" w:rsidRDefault="00895DAA" w:rsidP="00895DAA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>2. Masa e shpërblimit të jetë deri në 2 paga mujore.</w:t>
      </w:r>
    </w:p>
    <w:p w:rsidR="00895DAA" w:rsidRPr="00172473" w:rsidRDefault="00895DAA" w:rsidP="00895D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172473">
        <w:rPr>
          <w:spacing w:val="-4"/>
          <w:lang w:val="sq-AL"/>
        </w:rPr>
        <w:t>Ngarkohen Ministria e Punëve të Brendshme dhe Ministria e Financave për zbatimin e këtij vendimi.</w:t>
      </w:r>
    </w:p>
    <w:p w:rsidR="00895DAA" w:rsidRPr="00172473" w:rsidRDefault="00895DAA" w:rsidP="00895DAA">
      <w:pPr>
        <w:pStyle w:val="Paragrafi"/>
        <w:rPr>
          <w:spacing w:val="-4"/>
          <w:lang w:val="sq-AL"/>
        </w:rPr>
      </w:pPr>
      <w:r w:rsidRPr="00172473">
        <w:rPr>
          <w:spacing w:val="-4"/>
          <w:lang w:val="sq-AL"/>
        </w:rPr>
        <w:t xml:space="preserve">Ky vendim hyn në fuqi menjëherë. </w:t>
      </w:r>
    </w:p>
    <w:p w:rsidR="00895DAA" w:rsidRPr="00172473" w:rsidRDefault="00895DAA" w:rsidP="00895DAA">
      <w:pPr>
        <w:pStyle w:val="Hapesira7"/>
        <w:rPr>
          <w:spacing w:val="-4"/>
          <w:lang w:val="sq-AL"/>
        </w:rPr>
      </w:pPr>
    </w:p>
    <w:p w:rsidR="00895DAA" w:rsidRPr="00172473" w:rsidRDefault="00895DAA" w:rsidP="00895DAA">
      <w:pPr>
        <w:pStyle w:val="Paragrafi"/>
        <w:jc w:val="right"/>
        <w:rPr>
          <w:spacing w:val="-4"/>
          <w:lang w:val="sq-AL"/>
        </w:rPr>
      </w:pPr>
      <w:r w:rsidRPr="00172473">
        <w:rPr>
          <w:spacing w:val="-4"/>
          <w:lang w:val="sq-AL"/>
        </w:rPr>
        <w:t>KRYEMINISTRI</w:t>
      </w:r>
    </w:p>
    <w:p w:rsidR="00895DAA" w:rsidRPr="00172473" w:rsidRDefault="00895DAA" w:rsidP="00895DAA">
      <w:pPr>
        <w:pStyle w:val="Paragrafi"/>
        <w:jc w:val="right"/>
        <w:rPr>
          <w:b/>
          <w:spacing w:val="-4"/>
          <w:lang w:val="sq-AL"/>
        </w:rPr>
      </w:pPr>
      <w:r w:rsidRPr="00172473">
        <w:rPr>
          <w:b/>
          <w:spacing w:val="-4"/>
          <w:lang w:val="sq-AL"/>
        </w:rPr>
        <w:t>Edi Rama</w:t>
      </w:r>
    </w:p>
    <w:p w:rsidR="00C038B6" w:rsidRDefault="00272B3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DAA"/>
    <w:rsid w:val="00272B31"/>
    <w:rsid w:val="002D1BDF"/>
    <w:rsid w:val="00462D66"/>
    <w:rsid w:val="0089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95D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5D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95D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95D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95D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95DA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95D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5D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95D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95D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95D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95D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2019-01-28T14:38:00Z</cp:lastPrinted>
  <dcterms:created xsi:type="dcterms:W3CDTF">2016-01-22T10:11:00Z</dcterms:created>
  <dcterms:modified xsi:type="dcterms:W3CDTF">2019-01-28T14:38:00Z</dcterms:modified>
</cp:coreProperties>
</file>