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EDA" w:rsidRPr="009B617E" w:rsidRDefault="00B50EDA" w:rsidP="00B50EDA">
      <w:pPr>
        <w:pStyle w:val="Paragrafi"/>
        <w:jc w:val="center"/>
        <w:rPr>
          <w:b/>
          <w:spacing w:val="-4"/>
          <w:lang w:val="sq-AL"/>
        </w:rPr>
      </w:pPr>
      <w:r w:rsidRPr="009B617E">
        <w:rPr>
          <w:b/>
          <w:spacing w:val="-4"/>
          <w:lang w:val="sq-AL"/>
        </w:rPr>
        <w:t>VENDIM</w:t>
      </w:r>
    </w:p>
    <w:p w:rsidR="00B50EDA" w:rsidRPr="009B617E" w:rsidRDefault="00B50EDA" w:rsidP="00B50EDA">
      <w:pPr>
        <w:pStyle w:val="NumriData"/>
        <w:keepNext w:val="0"/>
        <w:rPr>
          <w:spacing w:val="-4"/>
          <w:lang w:val="sq-AL"/>
        </w:rPr>
      </w:pPr>
      <w:bookmarkStart w:id="0" w:name="_GoBack"/>
      <w:r w:rsidRPr="009B617E">
        <w:rPr>
          <w:spacing w:val="-4"/>
          <w:lang w:val="sq-AL"/>
        </w:rPr>
        <w:t>Nr. 1087, datë 28.12.2015</w:t>
      </w:r>
    </w:p>
    <w:bookmarkEnd w:id="0"/>
    <w:p w:rsidR="00B50EDA" w:rsidRPr="009B617E" w:rsidRDefault="00B50EDA" w:rsidP="00B50EDA">
      <w:pPr>
        <w:pStyle w:val="Hapesira7"/>
        <w:rPr>
          <w:spacing w:val="-4"/>
          <w:lang w:val="sq-AL"/>
        </w:rPr>
      </w:pPr>
    </w:p>
    <w:p w:rsidR="00B50EDA" w:rsidRPr="009B617E" w:rsidRDefault="00B50EDA" w:rsidP="00B50EDA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NJË NDRYSHIM NË VENDIMIN NR. 718, DATË 29.10.2004, TË KËSHILLIT TË MINISTRAVE, “PËR LISTËN E PERSONAVE  TË SHPALLUR SI FINANCUES TË TERRORIZMIT”,  TË NDRYSHUAR</w:t>
      </w:r>
    </w:p>
    <w:p w:rsidR="00B50EDA" w:rsidRPr="009B617E" w:rsidRDefault="00B50EDA" w:rsidP="00B50EDA">
      <w:pPr>
        <w:pStyle w:val="Hapesira7"/>
        <w:rPr>
          <w:spacing w:val="-4"/>
          <w:lang w:val="sq-AL"/>
        </w:rPr>
      </w:pPr>
    </w:p>
    <w:p w:rsidR="00B50EDA" w:rsidRPr="009B617E" w:rsidRDefault="00B50EDA" w:rsidP="00B50EDA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 dhe të neneve 5, pika 1, 14, pika 1, 18, pika 1, 25, pika 1, dhe 28, pika 1, të ligjit nr. 157/2013, “Për masat kundër financimit të terrorizmit”, me propozimin e ministrit të Punëve të Jashtme, Këshilli i Ministrave</w:t>
      </w:r>
    </w:p>
    <w:p w:rsidR="00B50EDA" w:rsidRPr="009B617E" w:rsidRDefault="00B50EDA" w:rsidP="00B50EDA">
      <w:pPr>
        <w:pStyle w:val="Hapesira7"/>
        <w:rPr>
          <w:spacing w:val="-4"/>
          <w:lang w:val="sq-AL"/>
        </w:rPr>
      </w:pPr>
    </w:p>
    <w:p w:rsidR="00B50EDA" w:rsidRPr="009B617E" w:rsidRDefault="00B50EDA" w:rsidP="00B50EDA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B50EDA" w:rsidRPr="009B617E" w:rsidRDefault="00B50EDA" w:rsidP="00B50EDA">
      <w:pPr>
        <w:pStyle w:val="Hapesira7"/>
        <w:rPr>
          <w:spacing w:val="-4"/>
          <w:sz w:val="10"/>
          <w:lang w:val="sq-AL"/>
        </w:rPr>
      </w:pPr>
    </w:p>
    <w:p w:rsidR="00B50EDA" w:rsidRPr="009B617E" w:rsidRDefault="00B50EDA" w:rsidP="00B50EDA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listën e personave të shpallur sipas rezolutave të Këshillit të Sigurimit (Lista e OKB-së), që i bashkëlidhet vendimit nr. 718, datë 29.10.2004, të Këshillit të Ministrave, “Për listën e personave të shpallur si financues të terrorizmit”, të ndryshuar, të bëhet ndryshimi, si më poshtë vijon:</w:t>
      </w:r>
    </w:p>
    <w:p w:rsidR="00B50EDA" w:rsidRPr="00CF37AB" w:rsidRDefault="00B50EDA" w:rsidP="00B50EDA">
      <w:pPr>
        <w:pStyle w:val="Paragrafi"/>
        <w:rPr>
          <w:lang w:val="sq-AL"/>
        </w:rPr>
      </w:pPr>
      <w:r w:rsidRPr="00CF37AB">
        <w:rPr>
          <w:lang w:val="sq-AL"/>
        </w:rPr>
        <w:t>Në listën e shkronjës “C”, “Lista e individëve anëtarë ose bashkëpunëtorë me organizatën Al-Qaida”, çregjistrohet individi i renditur në shkronjën “a”, të listës që i bashkëlidhet këtij vendimi, sipas shtesave në listën e konsoliduar të Këshillit të Sigurimit të OKB-së, për personat që janë anëtarë, bashkëpunëtorë apo financues për organizatën Al-Qaida.</w:t>
      </w:r>
    </w:p>
    <w:p w:rsidR="00B50EDA" w:rsidRPr="009B617E" w:rsidRDefault="00B50EDA" w:rsidP="00B50EDA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B50EDA" w:rsidRPr="009B617E" w:rsidRDefault="00B50EDA" w:rsidP="00B50EDA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B50EDA" w:rsidRPr="009B617E" w:rsidRDefault="00B50EDA" w:rsidP="00B50EDA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B50EDA" w:rsidRPr="009B617E" w:rsidRDefault="00B50EDA" w:rsidP="00B50EDA">
      <w:pPr>
        <w:pStyle w:val="Hapesira7"/>
        <w:rPr>
          <w:spacing w:val="-4"/>
          <w:lang w:val="sq-AL"/>
        </w:rPr>
      </w:pPr>
    </w:p>
    <w:p w:rsidR="00B50EDA" w:rsidRPr="009B617E" w:rsidRDefault="00B50EDA" w:rsidP="00B50EDA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AZHURNIMI NË LISTËN E PERSONAVE TË SHPALLUR SI FINANCUES TË TERRO-RIZMIT</w:t>
      </w:r>
    </w:p>
    <w:p w:rsidR="00B50EDA" w:rsidRPr="009B617E" w:rsidRDefault="00B50EDA" w:rsidP="00B50EDA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SIPAS REZOLUTAVE TË KËSHILLIT TË SIGURIMIT (“LISTA E OKB-së”)</w:t>
      </w:r>
    </w:p>
    <w:p w:rsidR="00B50EDA" w:rsidRPr="009B617E" w:rsidRDefault="00B50EDA" w:rsidP="00B50E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C. </w:t>
      </w:r>
      <w:r w:rsidRPr="009B617E">
        <w:rPr>
          <w:spacing w:val="-4"/>
          <w:lang w:val="sq-AL"/>
        </w:rPr>
        <w:t>LISTA E INDIVIDËVE ANËTARË OSE BASHKËPUNËTORË ME ORGANIZATËN AL-QAIDA</w:t>
      </w:r>
    </w:p>
    <w:p w:rsidR="00B50EDA" w:rsidRPr="00CF37AB" w:rsidRDefault="00B50EDA" w:rsidP="00B50EDA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CF37AB">
        <w:rPr>
          <w:lang w:val="sq-AL"/>
        </w:rPr>
        <w:t>Lista e ndryshuar në “Lista e individëve anëtarë ose bashkëpunëtorë me organizatën Al-Qaida”;</w:t>
      </w:r>
    </w:p>
    <w:p w:rsidR="00B50EDA" w:rsidRPr="00CF37AB" w:rsidRDefault="00B50EDA" w:rsidP="00B50EDA">
      <w:pPr>
        <w:pStyle w:val="Paragrafi"/>
        <w:rPr>
          <w:lang w:val="sq-AL"/>
        </w:rPr>
      </w:pPr>
      <w:r w:rsidRPr="00CF37AB">
        <w:rPr>
          <w:lang w:val="sq-AL"/>
        </w:rPr>
        <w:t>RAFIK; MOHAMAD; YOUSEF.</w:t>
      </w:r>
    </w:p>
    <w:p w:rsidR="00B50EDA" w:rsidRPr="00CF37AB" w:rsidRDefault="00B50EDA" w:rsidP="00B50EDA">
      <w:pPr>
        <w:pStyle w:val="Hapesira7"/>
        <w:rPr>
          <w:sz w:val="2"/>
          <w:lang w:val="sq-AL"/>
        </w:rPr>
      </w:pPr>
    </w:p>
    <w:p w:rsidR="00B50EDA" w:rsidRPr="00CF37AB" w:rsidRDefault="00B50EDA" w:rsidP="00B50ED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F37AB">
        <w:rPr>
          <w:lang w:val="sq-AL"/>
        </w:rPr>
        <w:t>Shënim. Gjeneralitetet e tjera për personin emri i të cilit është radhitur më sipër, mbahet në Drejtorinë e Përgjithshme të Parandalimit të Pastrimit të Parave.</w:t>
      </w:r>
    </w:p>
    <w:p w:rsidR="00C038B6" w:rsidRDefault="00B50ED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EDA"/>
    <w:rsid w:val="002D1BDF"/>
    <w:rsid w:val="00462D66"/>
    <w:rsid w:val="00B5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B50ED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0ED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50E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0ED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50ED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50EDA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50ED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50ED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50ED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50ED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50ED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50ED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B50ED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0ED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50E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0ED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50ED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50EDA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50ED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50ED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50ED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50ED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50ED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50ED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2016-01-21T10:13:00Z</dcterms:created>
  <dcterms:modified xsi:type="dcterms:W3CDTF">2016-01-21T10:13:00Z</dcterms:modified>
</cp:coreProperties>
</file>