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E5972" w:rsidRPr="00B95402" w:rsidRDefault="00DE5972" w:rsidP="00DE5972">
      <w:pPr>
        <w:pStyle w:val="Paragrafi"/>
        <w:jc w:val="center"/>
        <w:rPr>
          <w:b/>
        </w:rPr>
      </w:pPr>
      <w:r w:rsidRPr="00B95402">
        <w:rPr>
          <w:b/>
        </w:rPr>
        <w:t>VENDIM</w:t>
      </w:r>
    </w:p>
    <w:p w:rsidR="00DE5972" w:rsidRPr="00B95402" w:rsidRDefault="00DE5972" w:rsidP="00DE5972">
      <w:pPr>
        <w:pStyle w:val="Paragrafi"/>
        <w:jc w:val="center"/>
        <w:rPr>
          <w:b/>
        </w:rPr>
      </w:pPr>
      <w:r w:rsidRPr="00B95402">
        <w:rPr>
          <w:b/>
        </w:rPr>
        <w:t xml:space="preserve">Nr. 1103, </w:t>
      </w:r>
      <w:proofErr w:type="spellStart"/>
      <w:r w:rsidRPr="00B95402">
        <w:rPr>
          <w:b/>
        </w:rPr>
        <w:t>datë</w:t>
      </w:r>
      <w:proofErr w:type="spellEnd"/>
      <w:r w:rsidRPr="00B95402">
        <w:rPr>
          <w:b/>
        </w:rPr>
        <w:t xml:space="preserve"> 28.12.2015</w:t>
      </w:r>
    </w:p>
    <w:p w:rsidR="00DE5972" w:rsidRPr="00B95402" w:rsidRDefault="00DE5972" w:rsidP="00DE5972">
      <w:pPr>
        <w:pStyle w:val="Paragrafi"/>
        <w:jc w:val="center"/>
        <w:rPr>
          <w:b/>
          <w:sz w:val="14"/>
        </w:rPr>
      </w:pPr>
    </w:p>
    <w:p w:rsidR="00DE5972" w:rsidRPr="00B95402" w:rsidRDefault="00DE5972" w:rsidP="00DE5972">
      <w:pPr>
        <w:pStyle w:val="Paragrafi"/>
        <w:jc w:val="center"/>
        <w:rPr>
          <w:b/>
        </w:rPr>
      </w:pPr>
      <w:r w:rsidRPr="00B95402">
        <w:rPr>
          <w:b/>
        </w:rPr>
        <w:t>PËR KALIMIN NË PËRGJEGJËSI ADMINISTRIMI, NGA MINISTRIA E ARSIMIT DHE SPORTIT TE MINISTRIA E BUJQËSISË, ZHVILLIMIT RURAL DHE ADMINISTRIMIT TË UJËRAVE, TË SIPËRFAQES SË TOKËS BUJQËSORE 21.4 HA, ZONA KADASTRALE 1323, FSHATI BURONJË, DELVINË, DHE PËR NJË SHTESË NË VENDIMIN NR. 820, DATË 13.10.2010, TË KËSHILLIT TË MINISTRAVE, “PËR MIRATIMIN E LISTËS SË INVENTARIT TË PRONAVE TË PALUAJTSHME SHTETËRORE TË INSTITUCIONEVE TË VARËSISË, TË CILAT I KALOJNË NË PËRGJEGJËSI ADMINISTRIMI MINISTRISË SË BUJQËSISË DHE MBROJTJES SË KONSUMATORIT”</w:t>
      </w:r>
    </w:p>
    <w:p w:rsidR="00DE5972" w:rsidRPr="00B95402" w:rsidRDefault="00DE5972" w:rsidP="00DE5972">
      <w:pPr>
        <w:pStyle w:val="Paragrafi"/>
        <w:rPr>
          <w:sz w:val="14"/>
        </w:rPr>
      </w:pPr>
    </w:p>
    <w:p w:rsidR="00DE5972" w:rsidRPr="00B95402" w:rsidRDefault="00DE5972" w:rsidP="00DE5972">
      <w:pPr>
        <w:pStyle w:val="Paragrafi"/>
      </w:pPr>
      <w:proofErr w:type="spellStart"/>
      <w:r w:rsidRPr="00B95402">
        <w:t>Në</w:t>
      </w:r>
      <w:proofErr w:type="spellEnd"/>
      <w:r w:rsidRPr="00B95402">
        <w:t xml:space="preserve"> </w:t>
      </w:r>
      <w:proofErr w:type="spellStart"/>
      <w:r w:rsidRPr="00B95402">
        <w:t>mbështetje</w:t>
      </w:r>
      <w:proofErr w:type="spellEnd"/>
      <w:r w:rsidRPr="00B95402">
        <w:t xml:space="preserve"> </w:t>
      </w:r>
      <w:proofErr w:type="spellStart"/>
      <w:r w:rsidRPr="00B95402">
        <w:t>të</w:t>
      </w:r>
      <w:proofErr w:type="spellEnd"/>
      <w:r w:rsidRPr="00B95402">
        <w:t xml:space="preserve"> </w:t>
      </w:r>
      <w:proofErr w:type="spellStart"/>
      <w:r w:rsidRPr="00B95402">
        <w:t>nenit</w:t>
      </w:r>
      <w:proofErr w:type="spellEnd"/>
      <w:r w:rsidRPr="00B95402">
        <w:t xml:space="preserve"> 100 </w:t>
      </w:r>
      <w:proofErr w:type="spellStart"/>
      <w:r w:rsidRPr="00B95402">
        <w:t>të</w:t>
      </w:r>
      <w:proofErr w:type="spellEnd"/>
      <w:r w:rsidRPr="00B95402">
        <w:t xml:space="preserve"> </w:t>
      </w:r>
      <w:proofErr w:type="spellStart"/>
      <w:r w:rsidRPr="00B95402">
        <w:t>Kushtetutës</w:t>
      </w:r>
      <w:proofErr w:type="spellEnd"/>
      <w:r w:rsidRPr="00B95402">
        <w:t xml:space="preserve"> </w:t>
      </w:r>
      <w:proofErr w:type="spellStart"/>
      <w:r w:rsidRPr="00B95402">
        <w:t>dhe</w:t>
      </w:r>
      <w:proofErr w:type="spellEnd"/>
      <w:r w:rsidRPr="00B95402">
        <w:t xml:space="preserve"> </w:t>
      </w:r>
      <w:proofErr w:type="spellStart"/>
      <w:r w:rsidRPr="00B95402">
        <w:t>të</w:t>
      </w:r>
      <w:proofErr w:type="spellEnd"/>
      <w:r w:rsidRPr="00B95402">
        <w:t xml:space="preserve"> </w:t>
      </w:r>
      <w:proofErr w:type="spellStart"/>
      <w:r w:rsidRPr="00B95402">
        <w:t>neneve</w:t>
      </w:r>
      <w:proofErr w:type="spellEnd"/>
      <w:r w:rsidRPr="00B95402">
        <w:t xml:space="preserve"> 12, 13 e 15, </w:t>
      </w:r>
      <w:proofErr w:type="spellStart"/>
      <w:r w:rsidRPr="00B95402">
        <w:t>të</w:t>
      </w:r>
      <w:proofErr w:type="spellEnd"/>
      <w:r w:rsidRPr="00B95402">
        <w:t xml:space="preserve"> </w:t>
      </w:r>
      <w:proofErr w:type="spellStart"/>
      <w:r w:rsidRPr="00B95402">
        <w:t>ligjit</w:t>
      </w:r>
      <w:proofErr w:type="spellEnd"/>
      <w:r w:rsidRPr="00B95402">
        <w:t xml:space="preserve"> nr. 8743, </w:t>
      </w:r>
      <w:proofErr w:type="spellStart"/>
      <w:r w:rsidRPr="00B95402">
        <w:t>datë</w:t>
      </w:r>
      <w:proofErr w:type="spellEnd"/>
      <w:r w:rsidRPr="00B95402">
        <w:t xml:space="preserve"> 22.2.2001, “</w:t>
      </w:r>
      <w:proofErr w:type="spellStart"/>
      <w:r w:rsidRPr="00B95402">
        <w:t>Për</w:t>
      </w:r>
      <w:proofErr w:type="spellEnd"/>
      <w:r w:rsidRPr="00B95402">
        <w:t xml:space="preserve"> </w:t>
      </w:r>
      <w:proofErr w:type="spellStart"/>
      <w:r w:rsidRPr="00B95402">
        <w:t>pronat</w:t>
      </w:r>
      <w:proofErr w:type="spellEnd"/>
      <w:r w:rsidRPr="00B95402">
        <w:t xml:space="preserve"> e </w:t>
      </w:r>
      <w:proofErr w:type="spellStart"/>
      <w:r w:rsidRPr="00B95402">
        <w:t>paluajtshme</w:t>
      </w:r>
      <w:proofErr w:type="spellEnd"/>
      <w:r w:rsidRPr="00B95402">
        <w:t xml:space="preserve"> </w:t>
      </w:r>
      <w:proofErr w:type="spellStart"/>
      <w:r w:rsidRPr="00B95402">
        <w:t>të</w:t>
      </w:r>
      <w:proofErr w:type="spellEnd"/>
      <w:r w:rsidRPr="00B95402">
        <w:t xml:space="preserve"> </w:t>
      </w:r>
      <w:proofErr w:type="spellStart"/>
      <w:r w:rsidRPr="00B95402">
        <w:t>shtetit</w:t>
      </w:r>
      <w:proofErr w:type="spellEnd"/>
      <w:r w:rsidRPr="00B95402">
        <w:t xml:space="preserve">”, </w:t>
      </w:r>
      <w:proofErr w:type="spellStart"/>
      <w:r w:rsidRPr="00B95402">
        <w:t>të</w:t>
      </w:r>
      <w:proofErr w:type="spellEnd"/>
      <w:r w:rsidRPr="00B95402">
        <w:t xml:space="preserve"> </w:t>
      </w:r>
      <w:proofErr w:type="spellStart"/>
      <w:r w:rsidRPr="00B95402">
        <w:t>ndryshuar</w:t>
      </w:r>
      <w:proofErr w:type="spellEnd"/>
      <w:r w:rsidRPr="00B95402">
        <w:t xml:space="preserve">, me </w:t>
      </w:r>
      <w:proofErr w:type="spellStart"/>
      <w:r w:rsidRPr="00B95402">
        <w:t>propozimin</w:t>
      </w:r>
      <w:proofErr w:type="spellEnd"/>
      <w:r w:rsidRPr="00B95402">
        <w:t xml:space="preserve"> e </w:t>
      </w:r>
      <w:proofErr w:type="spellStart"/>
      <w:r w:rsidRPr="00B95402">
        <w:t>ministrit</w:t>
      </w:r>
      <w:proofErr w:type="spellEnd"/>
      <w:r w:rsidRPr="00B95402">
        <w:t xml:space="preserve"> </w:t>
      </w:r>
      <w:proofErr w:type="spellStart"/>
      <w:r w:rsidRPr="00B95402">
        <w:t>të</w:t>
      </w:r>
      <w:proofErr w:type="spellEnd"/>
      <w:r w:rsidRPr="00B95402">
        <w:t xml:space="preserve"> </w:t>
      </w:r>
      <w:proofErr w:type="spellStart"/>
      <w:r w:rsidRPr="00B95402">
        <w:t>Bujqësisë</w:t>
      </w:r>
      <w:proofErr w:type="spellEnd"/>
      <w:r w:rsidRPr="00B95402">
        <w:t xml:space="preserve">, </w:t>
      </w:r>
      <w:proofErr w:type="spellStart"/>
      <w:r w:rsidRPr="00B95402">
        <w:t>Zhvillimit</w:t>
      </w:r>
      <w:proofErr w:type="spellEnd"/>
      <w:r w:rsidRPr="00B95402">
        <w:t xml:space="preserve"> Rural </w:t>
      </w:r>
      <w:proofErr w:type="spellStart"/>
      <w:r w:rsidRPr="00B95402">
        <w:t>dhe</w:t>
      </w:r>
      <w:proofErr w:type="spellEnd"/>
      <w:r w:rsidRPr="00B95402">
        <w:t xml:space="preserve"> </w:t>
      </w:r>
      <w:proofErr w:type="spellStart"/>
      <w:r w:rsidRPr="00B95402">
        <w:t>Administrimit</w:t>
      </w:r>
      <w:proofErr w:type="spellEnd"/>
      <w:r w:rsidRPr="00B95402">
        <w:t xml:space="preserve"> </w:t>
      </w:r>
      <w:proofErr w:type="spellStart"/>
      <w:r w:rsidRPr="00B95402">
        <w:t>të</w:t>
      </w:r>
      <w:proofErr w:type="spellEnd"/>
      <w:r w:rsidRPr="00B95402">
        <w:t xml:space="preserve"> </w:t>
      </w:r>
      <w:proofErr w:type="spellStart"/>
      <w:r w:rsidRPr="00B95402">
        <w:t>Ujërave</w:t>
      </w:r>
      <w:proofErr w:type="spellEnd"/>
      <w:r w:rsidRPr="00B95402">
        <w:t xml:space="preserve">, </w:t>
      </w:r>
      <w:proofErr w:type="spellStart"/>
      <w:r w:rsidRPr="00B95402">
        <w:t>Këshilli</w:t>
      </w:r>
      <w:proofErr w:type="spellEnd"/>
      <w:r w:rsidRPr="00B95402">
        <w:t xml:space="preserve"> </w:t>
      </w:r>
      <w:proofErr w:type="spellStart"/>
      <w:r w:rsidRPr="00B95402">
        <w:t>i</w:t>
      </w:r>
      <w:proofErr w:type="spellEnd"/>
      <w:r w:rsidRPr="00B95402">
        <w:t xml:space="preserve"> </w:t>
      </w:r>
      <w:proofErr w:type="spellStart"/>
      <w:r w:rsidRPr="00B95402">
        <w:t>Ministrave</w:t>
      </w:r>
      <w:proofErr w:type="spellEnd"/>
      <w:r w:rsidRPr="00B95402">
        <w:t xml:space="preserve"> </w:t>
      </w:r>
    </w:p>
    <w:p w:rsidR="00DE5972" w:rsidRPr="00B95402" w:rsidRDefault="00DE5972" w:rsidP="00DE5972">
      <w:pPr>
        <w:pStyle w:val="Paragrafi"/>
        <w:rPr>
          <w:sz w:val="14"/>
        </w:rPr>
      </w:pPr>
    </w:p>
    <w:p w:rsidR="00DE5972" w:rsidRPr="00B95402" w:rsidRDefault="00DE5972" w:rsidP="00DE5972">
      <w:pPr>
        <w:pStyle w:val="Paragrafi"/>
        <w:jc w:val="center"/>
      </w:pPr>
      <w:r w:rsidRPr="00B95402">
        <w:t>VENDOSI:</w:t>
      </w:r>
    </w:p>
    <w:p w:rsidR="00DE5972" w:rsidRPr="00B95402" w:rsidRDefault="00DE5972" w:rsidP="00DE5972">
      <w:pPr>
        <w:pStyle w:val="Paragrafi"/>
        <w:rPr>
          <w:sz w:val="14"/>
        </w:rPr>
      </w:pPr>
    </w:p>
    <w:p w:rsidR="00DE5972" w:rsidRPr="00B95402" w:rsidRDefault="00DE5972" w:rsidP="00DE5972">
      <w:pPr>
        <w:pStyle w:val="Paragrafi"/>
      </w:pPr>
      <w:r w:rsidRPr="00B95402">
        <w:t xml:space="preserve">1. </w:t>
      </w:r>
      <w:proofErr w:type="spellStart"/>
      <w:r w:rsidRPr="00B95402">
        <w:t>Kalimin</w:t>
      </w:r>
      <w:proofErr w:type="spellEnd"/>
      <w:r w:rsidRPr="00B95402">
        <w:t xml:space="preserve"> </w:t>
      </w:r>
      <w:proofErr w:type="spellStart"/>
      <w:r w:rsidRPr="00B95402">
        <w:t>në</w:t>
      </w:r>
      <w:proofErr w:type="spellEnd"/>
      <w:r w:rsidRPr="00B95402">
        <w:t xml:space="preserve"> </w:t>
      </w:r>
      <w:proofErr w:type="spellStart"/>
      <w:r w:rsidRPr="00B95402">
        <w:t>përgjegjësi</w:t>
      </w:r>
      <w:proofErr w:type="spellEnd"/>
      <w:r w:rsidRPr="00B95402">
        <w:t xml:space="preserve"> </w:t>
      </w:r>
      <w:proofErr w:type="spellStart"/>
      <w:r w:rsidRPr="00B95402">
        <w:t>administrimi</w:t>
      </w:r>
      <w:proofErr w:type="spellEnd"/>
      <w:r w:rsidRPr="00B95402">
        <w:t xml:space="preserve">, </w:t>
      </w:r>
      <w:proofErr w:type="spellStart"/>
      <w:r w:rsidRPr="00B95402">
        <w:t>nga</w:t>
      </w:r>
      <w:proofErr w:type="spellEnd"/>
      <w:r w:rsidRPr="00B95402">
        <w:t xml:space="preserve"> </w:t>
      </w:r>
      <w:proofErr w:type="spellStart"/>
      <w:r w:rsidRPr="00B95402">
        <w:t>Ministria</w:t>
      </w:r>
      <w:proofErr w:type="spellEnd"/>
      <w:r w:rsidRPr="00B95402">
        <w:t xml:space="preserve"> e </w:t>
      </w:r>
      <w:proofErr w:type="spellStart"/>
      <w:r w:rsidRPr="00B95402">
        <w:t>Arsimit</w:t>
      </w:r>
      <w:proofErr w:type="spellEnd"/>
      <w:r w:rsidRPr="00B95402">
        <w:t xml:space="preserve"> </w:t>
      </w:r>
      <w:proofErr w:type="spellStart"/>
      <w:r w:rsidRPr="00B95402">
        <w:t>dhe</w:t>
      </w:r>
      <w:proofErr w:type="spellEnd"/>
      <w:r w:rsidRPr="00B95402">
        <w:t xml:space="preserve"> </w:t>
      </w:r>
      <w:proofErr w:type="spellStart"/>
      <w:r w:rsidRPr="00B95402">
        <w:t>Sportit</w:t>
      </w:r>
      <w:proofErr w:type="spellEnd"/>
      <w:r w:rsidRPr="00B95402">
        <w:t xml:space="preserve"> </w:t>
      </w:r>
      <w:proofErr w:type="spellStart"/>
      <w:r w:rsidRPr="00B95402">
        <w:t>te</w:t>
      </w:r>
      <w:proofErr w:type="spellEnd"/>
      <w:r w:rsidRPr="00B95402">
        <w:t xml:space="preserve"> </w:t>
      </w:r>
      <w:proofErr w:type="spellStart"/>
      <w:r w:rsidRPr="00B95402">
        <w:t>Ministria</w:t>
      </w:r>
      <w:proofErr w:type="spellEnd"/>
      <w:r w:rsidRPr="00B95402">
        <w:t xml:space="preserve"> e </w:t>
      </w:r>
      <w:proofErr w:type="spellStart"/>
      <w:r w:rsidRPr="00B95402">
        <w:t>Bujqësisë</w:t>
      </w:r>
      <w:proofErr w:type="spellEnd"/>
      <w:r w:rsidRPr="00B95402">
        <w:t xml:space="preserve">, </w:t>
      </w:r>
      <w:proofErr w:type="spellStart"/>
      <w:r w:rsidRPr="00B95402">
        <w:t>Zhvillimit</w:t>
      </w:r>
      <w:proofErr w:type="spellEnd"/>
      <w:r w:rsidRPr="00B95402">
        <w:t xml:space="preserve"> Rural </w:t>
      </w:r>
      <w:proofErr w:type="spellStart"/>
      <w:r w:rsidRPr="00B95402">
        <w:t>dhe</w:t>
      </w:r>
      <w:proofErr w:type="spellEnd"/>
      <w:r w:rsidRPr="00B95402">
        <w:t xml:space="preserve"> </w:t>
      </w:r>
      <w:proofErr w:type="spellStart"/>
      <w:r w:rsidRPr="00B95402">
        <w:t>Administrimit</w:t>
      </w:r>
      <w:proofErr w:type="spellEnd"/>
      <w:r w:rsidRPr="00B95402">
        <w:t xml:space="preserve"> </w:t>
      </w:r>
      <w:proofErr w:type="spellStart"/>
      <w:r w:rsidRPr="00B95402">
        <w:t>të</w:t>
      </w:r>
      <w:proofErr w:type="spellEnd"/>
      <w:r w:rsidRPr="00B95402">
        <w:t xml:space="preserve"> </w:t>
      </w:r>
      <w:proofErr w:type="spellStart"/>
      <w:r w:rsidRPr="00B95402">
        <w:t>Ujërave</w:t>
      </w:r>
      <w:proofErr w:type="spellEnd"/>
      <w:r w:rsidRPr="00B95402">
        <w:t xml:space="preserve"> </w:t>
      </w:r>
      <w:proofErr w:type="spellStart"/>
      <w:r w:rsidRPr="00B95402">
        <w:t>të</w:t>
      </w:r>
      <w:proofErr w:type="spellEnd"/>
      <w:r w:rsidRPr="00B95402">
        <w:t xml:space="preserve"> </w:t>
      </w:r>
      <w:proofErr w:type="spellStart"/>
      <w:r w:rsidRPr="00B95402">
        <w:t>sipërfaqes</w:t>
      </w:r>
      <w:proofErr w:type="spellEnd"/>
      <w:r w:rsidRPr="00B95402">
        <w:t xml:space="preserve"> </w:t>
      </w:r>
      <w:proofErr w:type="spellStart"/>
      <w:r w:rsidRPr="00B95402">
        <w:t>së</w:t>
      </w:r>
      <w:proofErr w:type="spellEnd"/>
      <w:r w:rsidRPr="00B95402">
        <w:t xml:space="preserve"> </w:t>
      </w:r>
      <w:proofErr w:type="spellStart"/>
      <w:r w:rsidRPr="00B95402">
        <w:t>tokës</w:t>
      </w:r>
      <w:proofErr w:type="spellEnd"/>
      <w:r w:rsidRPr="00B95402">
        <w:t xml:space="preserve"> </w:t>
      </w:r>
      <w:proofErr w:type="spellStart"/>
      <w:r w:rsidRPr="00B95402">
        <w:t>prej</w:t>
      </w:r>
      <w:proofErr w:type="spellEnd"/>
      <w:r w:rsidRPr="00B95402">
        <w:t xml:space="preserve"> 21.4 (</w:t>
      </w:r>
      <w:proofErr w:type="spellStart"/>
      <w:r w:rsidRPr="00B95402">
        <w:t>njëzet</w:t>
      </w:r>
      <w:proofErr w:type="spellEnd"/>
      <w:r w:rsidRPr="00B95402">
        <w:t xml:space="preserve"> e </w:t>
      </w:r>
      <w:bookmarkStart w:id="0" w:name="_GoBack"/>
      <w:bookmarkEnd w:id="0"/>
      <w:proofErr w:type="spellStart"/>
      <w:r w:rsidRPr="00B95402">
        <w:t>një</w:t>
      </w:r>
      <w:proofErr w:type="spellEnd"/>
      <w:r w:rsidRPr="00B95402">
        <w:t xml:space="preserve"> </w:t>
      </w:r>
      <w:proofErr w:type="spellStart"/>
      <w:r w:rsidRPr="00B95402">
        <w:t>pikë</w:t>
      </w:r>
      <w:proofErr w:type="spellEnd"/>
      <w:r w:rsidRPr="00B95402">
        <w:t xml:space="preserve"> </w:t>
      </w:r>
      <w:proofErr w:type="spellStart"/>
      <w:r w:rsidRPr="00B95402">
        <w:t>katër</w:t>
      </w:r>
      <w:proofErr w:type="spellEnd"/>
      <w:r w:rsidRPr="00B95402">
        <w:t xml:space="preserve">) ha, </w:t>
      </w:r>
      <w:proofErr w:type="spellStart"/>
      <w:r w:rsidRPr="00B95402">
        <w:t>tokë</w:t>
      </w:r>
      <w:proofErr w:type="spellEnd"/>
      <w:r w:rsidRPr="00B95402">
        <w:t xml:space="preserve"> </w:t>
      </w:r>
      <w:proofErr w:type="spellStart"/>
      <w:r w:rsidRPr="00B95402">
        <w:t>arë</w:t>
      </w:r>
      <w:proofErr w:type="spellEnd"/>
      <w:r w:rsidRPr="00B95402">
        <w:t xml:space="preserve">, </w:t>
      </w:r>
      <w:proofErr w:type="spellStart"/>
      <w:r w:rsidRPr="00B95402">
        <w:t>ngastrat</w:t>
      </w:r>
      <w:proofErr w:type="spellEnd"/>
      <w:r w:rsidRPr="00B95402">
        <w:t xml:space="preserve"> me </w:t>
      </w:r>
      <w:proofErr w:type="spellStart"/>
      <w:r w:rsidRPr="00B95402">
        <w:t>numrat</w:t>
      </w:r>
      <w:proofErr w:type="spellEnd"/>
      <w:r w:rsidRPr="00B95402">
        <w:t xml:space="preserve"> </w:t>
      </w:r>
      <w:proofErr w:type="spellStart"/>
      <w:r w:rsidRPr="00B95402">
        <w:t>kadastralë</w:t>
      </w:r>
      <w:proofErr w:type="spellEnd"/>
      <w:r w:rsidRPr="00B95402">
        <w:t xml:space="preserve"> 4, 8, 10 e 12, </w:t>
      </w:r>
      <w:proofErr w:type="spellStart"/>
      <w:r w:rsidRPr="00B95402">
        <w:t>të</w:t>
      </w:r>
      <w:proofErr w:type="spellEnd"/>
      <w:r w:rsidRPr="00B95402">
        <w:t xml:space="preserve"> </w:t>
      </w:r>
      <w:proofErr w:type="spellStart"/>
      <w:r w:rsidRPr="00B95402">
        <w:t>ndodhura</w:t>
      </w:r>
      <w:proofErr w:type="spellEnd"/>
      <w:r w:rsidRPr="00B95402">
        <w:t xml:space="preserve"> </w:t>
      </w:r>
      <w:proofErr w:type="spellStart"/>
      <w:r w:rsidRPr="00B95402">
        <w:t>në</w:t>
      </w:r>
      <w:proofErr w:type="spellEnd"/>
      <w:r w:rsidRPr="00B95402">
        <w:t xml:space="preserve"> </w:t>
      </w:r>
      <w:proofErr w:type="spellStart"/>
      <w:r w:rsidRPr="00B95402">
        <w:t>zonën</w:t>
      </w:r>
      <w:proofErr w:type="spellEnd"/>
      <w:r w:rsidRPr="00B95402">
        <w:t xml:space="preserve"> </w:t>
      </w:r>
      <w:proofErr w:type="spellStart"/>
      <w:r w:rsidRPr="00B95402">
        <w:t>kadastrale</w:t>
      </w:r>
      <w:proofErr w:type="spellEnd"/>
      <w:r w:rsidRPr="00B95402">
        <w:t xml:space="preserve"> 1323, </w:t>
      </w:r>
      <w:proofErr w:type="spellStart"/>
      <w:r w:rsidRPr="00B95402">
        <w:t>fshati</w:t>
      </w:r>
      <w:proofErr w:type="spellEnd"/>
      <w:r w:rsidRPr="00B95402">
        <w:t xml:space="preserve"> </w:t>
      </w:r>
      <w:proofErr w:type="spellStart"/>
      <w:r w:rsidRPr="00B95402">
        <w:t>Buronjë</w:t>
      </w:r>
      <w:proofErr w:type="spellEnd"/>
      <w:r w:rsidRPr="00B95402">
        <w:t xml:space="preserve">, </w:t>
      </w:r>
      <w:proofErr w:type="spellStart"/>
      <w:r w:rsidRPr="00B95402">
        <w:t>Delvinë</w:t>
      </w:r>
      <w:proofErr w:type="spellEnd"/>
      <w:r w:rsidRPr="00B95402">
        <w:t xml:space="preserve">, </w:t>
      </w:r>
      <w:proofErr w:type="spellStart"/>
      <w:r w:rsidRPr="00B95402">
        <w:t>sipas</w:t>
      </w:r>
      <w:proofErr w:type="spellEnd"/>
      <w:r w:rsidRPr="00B95402">
        <w:t xml:space="preserve"> </w:t>
      </w:r>
      <w:proofErr w:type="spellStart"/>
      <w:r w:rsidRPr="00B95402">
        <w:t>planvendosjes</w:t>
      </w:r>
      <w:proofErr w:type="spellEnd"/>
      <w:r w:rsidRPr="00B95402">
        <w:t xml:space="preserve"> </w:t>
      </w:r>
      <w:proofErr w:type="spellStart"/>
      <w:r w:rsidRPr="00B95402">
        <w:t>që</w:t>
      </w:r>
      <w:proofErr w:type="spellEnd"/>
      <w:r w:rsidRPr="00B95402">
        <w:t xml:space="preserve"> </w:t>
      </w:r>
      <w:proofErr w:type="spellStart"/>
      <w:r w:rsidRPr="00B95402">
        <w:t>i</w:t>
      </w:r>
      <w:proofErr w:type="spellEnd"/>
      <w:r w:rsidRPr="00B95402">
        <w:t xml:space="preserve"> </w:t>
      </w:r>
      <w:proofErr w:type="spellStart"/>
      <w:r w:rsidRPr="00B95402">
        <w:t>bashkëlidhet</w:t>
      </w:r>
      <w:proofErr w:type="spellEnd"/>
      <w:r w:rsidRPr="00B95402">
        <w:t xml:space="preserve"> </w:t>
      </w:r>
      <w:proofErr w:type="spellStart"/>
      <w:r w:rsidRPr="00B95402">
        <w:t>këtij</w:t>
      </w:r>
      <w:proofErr w:type="spellEnd"/>
      <w:r w:rsidRPr="00B95402">
        <w:t xml:space="preserve"> </w:t>
      </w:r>
      <w:proofErr w:type="spellStart"/>
      <w:r w:rsidRPr="00B95402">
        <w:t>vendimi</w:t>
      </w:r>
      <w:proofErr w:type="spellEnd"/>
      <w:r w:rsidRPr="00B95402">
        <w:t xml:space="preserve">, </w:t>
      </w:r>
      <w:proofErr w:type="spellStart"/>
      <w:r w:rsidRPr="00B95402">
        <w:t>për</w:t>
      </w:r>
      <w:proofErr w:type="spellEnd"/>
      <w:r w:rsidRPr="00B95402">
        <w:t xml:space="preserve"> </w:t>
      </w:r>
      <w:proofErr w:type="spellStart"/>
      <w:r w:rsidRPr="00B95402">
        <w:t>t’u</w:t>
      </w:r>
      <w:proofErr w:type="spellEnd"/>
      <w:r w:rsidRPr="00B95402">
        <w:t xml:space="preserve"> </w:t>
      </w:r>
      <w:proofErr w:type="spellStart"/>
      <w:r w:rsidRPr="00B95402">
        <w:t>përdorur</w:t>
      </w:r>
      <w:proofErr w:type="spellEnd"/>
      <w:r w:rsidRPr="00B95402">
        <w:t xml:space="preserve"> </w:t>
      </w:r>
      <w:proofErr w:type="spellStart"/>
      <w:r w:rsidRPr="00B95402">
        <w:t>nga</w:t>
      </w:r>
      <w:proofErr w:type="spellEnd"/>
      <w:r w:rsidRPr="00B95402">
        <w:t xml:space="preserve"> </w:t>
      </w:r>
      <w:proofErr w:type="spellStart"/>
      <w:r w:rsidRPr="00B95402">
        <w:t>Ministria</w:t>
      </w:r>
      <w:proofErr w:type="spellEnd"/>
      <w:r w:rsidRPr="00B95402">
        <w:t xml:space="preserve"> e </w:t>
      </w:r>
      <w:proofErr w:type="spellStart"/>
      <w:r w:rsidRPr="00B95402">
        <w:t>Bujqësisë</w:t>
      </w:r>
      <w:proofErr w:type="spellEnd"/>
      <w:r w:rsidRPr="00B95402">
        <w:t xml:space="preserve">, </w:t>
      </w:r>
      <w:proofErr w:type="spellStart"/>
      <w:r w:rsidRPr="00B95402">
        <w:t>Zhvillimit</w:t>
      </w:r>
      <w:proofErr w:type="spellEnd"/>
      <w:r w:rsidRPr="00B95402">
        <w:t xml:space="preserve"> Rural </w:t>
      </w:r>
      <w:proofErr w:type="spellStart"/>
      <w:r w:rsidRPr="00B95402">
        <w:t>dhe</w:t>
      </w:r>
      <w:proofErr w:type="spellEnd"/>
      <w:r w:rsidRPr="00B95402">
        <w:t xml:space="preserve"> </w:t>
      </w:r>
      <w:proofErr w:type="spellStart"/>
      <w:r w:rsidRPr="00B95402">
        <w:t>Administrimit</w:t>
      </w:r>
      <w:proofErr w:type="spellEnd"/>
      <w:r w:rsidRPr="00B95402">
        <w:t xml:space="preserve"> </w:t>
      </w:r>
      <w:proofErr w:type="spellStart"/>
      <w:r w:rsidRPr="00B95402">
        <w:t>të</w:t>
      </w:r>
      <w:proofErr w:type="spellEnd"/>
      <w:r w:rsidRPr="00B95402">
        <w:t xml:space="preserve"> </w:t>
      </w:r>
      <w:proofErr w:type="spellStart"/>
      <w:r w:rsidRPr="00B95402">
        <w:t>Ujërave</w:t>
      </w:r>
      <w:proofErr w:type="spellEnd"/>
      <w:r w:rsidRPr="00B95402">
        <w:t xml:space="preserve"> </w:t>
      </w:r>
      <w:proofErr w:type="spellStart"/>
      <w:r w:rsidRPr="00B95402">
        <w:t>në</w:t>
      </w:r>
      <w:proofErr w:type="spellEnd"/>
      <w:r w:rsidRPr="00B95402">
        <w:t xml:space="preserve"> </w:t>
      </w:r>
      <w:proofErr w:type="spellStart"/>
      <w:r w:rsidRPr="00B95402">
        <w:t>kuadër</w:t>
      </w:r>
      <w:proofErr w:type="spellEnd"/>
      <w:r w:rsidRPr="00B95402">
        <w:t xml:space="preserve"> </w:t>
      </w:r>
      <w:proofErr w:type="spellStart"/>
      <w:r w:rsidRPr="00B95402">
        <w:t>të</w:t>
      </w:r>
      <w:proofErr w:type="spellEnd"/>
      <w:r w:rsidRPr="00B95402">
        <w:t xml:space="preserve"> </w:t>
      </w:r>
      <w:proofErr w:type="spellStart"/>
      <w:r w:rsidRPr="00B95402">
        <w:t>politikave</w:t>
      </w:r>
      <w:proofErr w:type="spellEnd"/>
      <w:r w:rsidRPr="00B95402">
        <w:t xml:space="preserve"> </w:t>
      </w:r>
      <w:proofErr w:type="spellStart"/>
      <w:r w:rsidRPr="00B95402">
        <w:t>dhe</w:t>
      </w:r>
      <w:proofErr w:type="spellEnd"/>
      <w:r w:rsidRPr="00B95402">
        <w:t xml:space="preserve"> </w:t>
      </w:r>
      <w:proofErr w:type="spellStart"/>
      <w:r w:rsidRPr="00B95402">
        <w:t>strategjisë</w:t>
      </w:r>
      <w:proofErr w:type="spellEnd"/>
      <w:r w:rsidRPr="00B95402">
        <w:t xml:space="preserve"> </w:t>
      </w:r>
      <w:proofErr w:type="spellStart"/>
      <w:r w:rsidRPr="00B95402">
        <w:t>së</w:t>
      </w:r>
      <w:proofErr w:type="spellEnd"/>
      <w:r w:rsidRPr="00B95402">
        <w:t xml:space="preserve"> </w:t>
      </w:r>
      <w:proofErr w:type="spellStart"/>
      <w:r w:rsidRPr="00B95402">
        <w:t>këtij</w:t>
      </w:r>
      <w:proofErr w:type="spellEnd"/>
      <w:r w:rsidRPr="00B95402">
        <w:t xml:space="preserve"> </w:t>
      </w:r>
      <w:proofErr w:type="spellStart"/>
      <w:r w:rsidRPr="00B95402">
        <w:t>institucioni</w:t>
      </w:r>
      <w:proofErr w:type="spellEnd"/>
      <w:r w:rsidRPr="00B95402">
        <w:t xml:space="preserve"> </w:t>
      </w:r>
      <w:proofErr w:type="spellStart"/>
      <w:r w:rsidRPr="00B95402">
        <w:t>për</w:t>
      </w:r>
      <w:proofErr w:type="spellEnd"/>
      <w:r w:rsidRPr="00B95402">
        <w:t xml:space="preserve"> </w:t>
      </w:r>
      <w:proofErr w:type="spellStart"/>
      <w:r w:rsidRPr="00B95402">
        <w:t>shfrytëzimin</w:t>
      </w:r>
      <w:proofErr w:type="spellEnd"/>
      <w:r w:rsidRPr="00B95402">
        <w:t xml:space="preserve"> e </w:t>
      </w:r>
      <w:proofErr w:type="spellStart"/>
      <w:r w:rsidRPr="00B95402">
        <w:t>sipërfaqes</w:t>
      </w:r>
      <w:proofErr w:type="spellEnd"/>
      <w:r w:rsidRPr="00B95402">
        <w:t xml:space="preserve"> </w:t>
      </w:r>
      <w:proofErr w:type="spellStart"/>
      <w:r w:rsidRPr="00B95402">
        <w:t>së</w:t>
      </w:r>
      <w:proofErr w:type="spellEnd"/>
      <w:r w:rsidRPr="00B95402">
        <w:t xml:space="preserve"> </w:t>
      </w:r>
      <w:proofErr w:type="spellStart"/>
      <w:r w:rsidRPr="00B95402">
        <w:t>tokës</w:t>
      </w:r>
      <w:proofErr w:type="spellEnd"/>
      <w:r w:rsidRPr="00B95402">
        <w:t xml:space="preserve"> </w:t>
      </w:r>
      <w:proofErr w:type="spellStart"/>
      <w:r w:rsidRPr="00B95402">
        <w:t>bujqësore</w:t>
      </w:r>
      <w:proofErr w:type="spellEnd"/>
      <w:r w:rsidRPr="00B95402">
        <w:t xml:space="preserve"> </w:t>
      </w:r>
      <w:proofErr w:type="spellStart"/>
      <w:r w:rsidRPr="00B95402">
        <w:t>dhe</w:t>
      </w:r>
      <w:proofErr w:type="spellEnd"/>
      <w:r w:rsidRPr="00B95402">
        <w:t xml:space="preserve"> </w:t>
      </w:r>
      <w:proofErr w:type="spellStart"/>
      <w:r w:rsidRPr="00B95402">
        <w:t>vënien</w:t>
      </w:r>
      <w:proofErr w:type="spellEnd"/>
      <w:r w:rsidRPr="00B95402">
        <w:t xml:space="preserve"> </w:t>
      </w:r>
      <w:proofErr w:type="spellStart"/>
      <w:r w:rsidRPr="00B95402">
        <w:t>në</w:t>
      </w:r>
      <w:proofErr w:type="spellEnd"/>
      <w:r w:rsidRPr="00B95402">
        <w:t xml:space="preserve"> </w:t>
      </w:r>
      <w:proofErr w:type="spellStart"/>
      <w:r w:rsidRPr="00B95402">
        <w:t>efiçencë</w:t>
      </w:r>
      <w:proofErr w:type="spellEnd"/>
      <w:r w:rsidRPr="00B95402">
        <w:t xml:space="preserve"> </w:t>
      </w:r>
      <w:proofErr w:type="spellStart"/>
      <w:r w:rsidRPr="00B95402">
        <w:t>të</w:t>
      </w:r>
      <w:proofErr w:type="spellEnd"/>
      <w:r w:rsidRPr="00B95402">
        <w:t xml:space="preserve"> </w:t>
      </w:r>
      <w:proofErr w:type="spellStart"/>
      <w:r w:rsidRPr="00B95402">
        <w:t>tokave</w:t>
      </w:r>
      <w:proofErr w:type="spellEnd"/>
      <w:r w:rsidRPr="00B95402">
        <w:t xml:space="preserve"> </w:t>
      </w:r>
      <w:proofErr w:type="spellStart"/>
      <w:r w:rsidRPr="00B95402">
        <w:t>të</w:t>
      </w:r>
      <w:proofErr w:type="spellEnd"/>
      <w:r w:rsidRPr="00B95402">
        <w:t xml:space="preserve"> </w:t>
      </w:r>
      <w:proofErr w:type="spellStart"/>
      <w:r w:rsidRPr="00B95402">
        <w:t>pakultivuara</w:t>
      </w:r>
      <w:proofErr w:type="spellEnd"/>
      <w:r w:rsidRPr="00B95402">
        <w:t xml:space="preserve"> </w:t>
      </w:r>
      <w:proofErr w:type="spellStart"/>
      <w:r w:rsidRPr="00B95402">
        <w:t>dhe</w:t>
      </w:r>
      <w:proofErr w:type="spellEnd"/>
      <w:r w:rsidRPr="00B95402">
        <w:t xml:space="preserve"> </w:t>
      </w:r>
      <w:proofErr w:type="spellStart"/>
      <w:r w:rsidRPr="00B95402">
        <w:t>të</w:t>
      </w:r>
      <w:proofErr w:type="spellEnd"/>
      <w:r w:rsidRPr="00B95402">
        <w:t xml:space="preserve"> </w:t>
      </w:r>
      <w:proofErr w:type="spellStart"/>
      <w:r w:rsidRPr="00B95402">
        <w:t>lëna</w:t>
      </w:r>
      <w:proofErr w:type="spellEnd"/>
      <w:r w:rsidRPr="00B95402">
        <w:t xml:space="preserve"> </w:t>
      </w:r>
      <w:proofErr w:type="spellStart"/>
      <w:r w:rsidRPr="00B95402">
        <w:t>djerrë</w:t>
      </w:r>
      <w:proofErr w:type="spellEnd"/>
      <w:r w:rsidRPr="00B95402">
        <w:t>.</w:t>
      </w:r>
    </w:p>
    <w:p w:rsidR="00DE5972" w:rsidRPr="00B95402" w:rsidRDefault="00DE5972" w:rsidP="00DE5972">
      <w:pPr>
        <w:pStyle w:val="Paragrafi"/>
      </w:pPr>
      <w:r w:rsidRPr="00B95402">
        <w:t xml:space="preserve">2. </w:t>
      </w:r>
      <w:proofErr w:type="spellStart"/>
      <w:r w:rsidRPr="00B95402">
        <w:t>Prona</w:t>
      </w:r>
      <w:proofErr w:type="spellEnd"/>
      <w:r w:rsidRPr="00B95402">
        <w:t xml:space="preserve"> e </w:t>
      </w:r>
      <w:proofErr w:type="spellStart"/>
      <w:r w:rsidRPr="00B95402">
        <w:t>përmendur</w:t>
      </w:r>
      <w:proofErr w:type="spellEnd"/>
      <w:r w:rsidRPr="00B95402">
        <w:t xml:space="preserve"> </w:t>
      </w:r>
      <w:proofErr w:type="spellStart"/>
      <w:r w:rsidRPr="00B95402">
        <w:t>në</w:t>
      </w:r>
      <w:proofErr w:type="spellEnd"/>
      <w:r w:rsidRPr="00B95402">
        <w:t xml:space="preserve"> </w:t>
      </w:r>
      <w:proofErr w:type="spellStart"/>
      <w:r w:rsidRPr="00B95402">
        <w:t>pikën</w:t>
      </w:r>
      <w:proofErr w:type="spellEnd"/>
      <w:r w:rsidRPr="00B95402">
        <w:t xml:space="preserve"> 1, </w:t>
      </w:r>
      <w:proofErr w:type="spellStart"/>
      <w:r w:rsidRPr="00B95402">
        <w:t>të</w:t>
      </w:r>
      <w:proofErr w:type="spellEnd"/>
      <w:r w:rsidRPr="00B95402">
        <w:t xml:space="preserve"> </w:t>
      </w:r>
      <w:proofErr w:type="spellStart"/>
      <w:r w:rsidRPr="00B95402">
        <w:t>këtij</w:t>
      </w:r>
      <w:proofErr w:type="spellEnd"/>
      <w:r w:rsidRPr="00B95402">
        <w:t xml:space="preserve"> </w:t>
      </w:r>
      <w:proofErr w:type="spellStart"/>
      <w:r w:rsidRPr="00B95402">
        <w:t>vendimi</w:t>
      </w:r>
      <w:proofErr w:type="spellEnd"/>
      <w:r w:rsidRPr="00B95402">
        <w:t xml:space="preserve">, </w:t>
      </w:r>
      <w:proofErr w:type="spellStart"/>
      <w:r w:rsidRPr="00B95402">
        <w:t>të</w:t>
      </w:r>
      <w:proofErr w:type="spellEnd"/>
      <w:r w:rsidRPr="00B95402">
        <w:t xml:space="preserve"> </w:t>
      </w:r>
      <w:proofErr w:type="spellStart"/>
      <w:r w:rsidRPr="00B95402">
        <w:t>shtohet</w:t>
      </w:r>
      <w:proofErr w:type="spellEnd"/>
      <w:r w:rsidRPr="00B95402">
        <w:t xml:space="preserve"> </w:t>
      </w:r>
      <w:proofErr w:type="spellStart"/>
      <w:r w:rsidRPr="00B95402">
        <w:t>në</w:t>
      </w:r>
      <w:proofErr w:type="spellEnd"/>
      <w:r w:rsidRPr="00B95402">
        <w:t xml:space="preserve"> </w:t>
      </w:r>
      <w:proofErr w:type="spellStart"/>
      <w:r w:rsidRPr="00B95402">
        <w:t>listën</w:t>
      </w:r>
      <w:proofErr w:type="spellEnd"/>
      <w:r w:rsidRPr="00B95402">
        <w:t xml:space="preserve"> e </w:t>
      </w:r>
      <w:proofErr w:type="spellStart"/>
      <w:r w:rsidRPr="00B95402">
        <w:t>inventarit</w:t>
      </w:r>
      <w:proofErr w:type="spellEnd"/>
      <w:r w:rsidRPr="00B95402">
        <w:t xml:space="preserve"> </w:t>
      </w:r>
      <w:proofErr w:type="spellStart"/>
      <w:r w:rsidRPr="00B95402">
        <w:t>të</w:t>
      </w:r>
      <w:proofErr w:type="spellEnd"/>
      <w:r w:rsidRPr="00B95402">
        <w:t xml:space="preserve"> </w:t>
      </w:r>
      <w:proofErr w:type="spellStart"/>
      <w:r w:rsidRPr="00B95402">
        <w:t>pronave</w:t>
      </w:r>
      <w:proofErr w:type="spellEnd"/>
      <w:r w:rsidRPr="00B95402">
        <w:t xml:space="preserve"> </w:t>
      </w:r>
      <w:proofErr w:type="spellStart"/>
      <w:r w:rsidRPr="00B95402">
        <w:t>të</w:t>
      </w:r>
      <w:proofErr w:type="spellEnd"/>
      <w:r w:rsidRPr="00B95402">
        <w:t xml:space="preserve"> </w:t>
      </w:r>
      <w:proofErr w:type="spellStart"/>
      <w:r w:rsidRPr="00B95402">
        <w:t>paluajtshme</w:t>
      </w:r>
      <w:proofErr w:type="spellEnd"/>
      <w:r w:rsidRPr="00B95402">
        <w:t xml:space="preserve"> </w:t>
      </w:r>
      <w:proofErr w:type="spellStart"/>
      <w:r w:rsidRPr="00B95402">
        <w:t>shtetërore</w:t>
      </w:r>
      <w:proofErr w:type="spellEnd"/>
      <w:r w:rsidRPr="00B95402">
        <w:t xml:space="preserve">, </w:t>
      </w:r>
      <w:proofErr w:type="spellStart"/>
      <w:r w:rsidRPr="00B95402">
        <w:t>që</w:t>
      </w:r>
      <w:proofErr w:type="spellEnd"/>
      <w:r w:rsidRPr="00B95402">
        <w:t xml:space="preserve"> </w:t>
      </w:r>
      <w:proofErr w:type="spellStart"/>
      <w:r w:rsidRPr="00B95402">
        <w:t>i</w:t>
      </w:r>
      <w:proofErr w:type="spellEnd"/>
      <w:r w:rsidRPr="00B95402">
        <w:t xml:space="preserve"> </w:t>
      </w:r>
      <w:proofErr w:type="spellStart"/>
      <w:r w:rsidRPr="00B95402">
        <w:t>bashkëlidhet</w:t>
      </w:r>
      <w:proofErr w:type="spellEnd"/>
      <w:r w:rsidRPr="00B95402">
        <w:t xml:space="preserve"> </w:t>
      </w:r>
      <w:proofErr w:type="spellStart"/>
      <w:r w:rsidRPr="00B95402">
        <w:t>vendimit</w:t>
      </w:r>
      <w:proofErr w:type="spellEnd"/>
      <w:r w:rsidRPr="00B95402">
        <w:t xml:space="preserve"> nr. 820, </w:t>
      </w:r>
      <w:proofErr w:type="spellStart"/>
      <w:r w:rsidRPr="00B95402">
        <w:t>datë</w:t>
      </w:r>
      <w:proofErr w:type="spellEnd"/>
      <w:r w:rsidRPr="00B95402">
        <w:t xml:space="preserve"> 13.10.2010, </w:t>
      </w:r>
      <w:proofErr w:type="spellStart"/>
      <w:r w:rsidRPr="00B95402">
        <w:t>të</w:t>
      </w:r>
      <w:proofErr w:type="spellEnd"/>
      <w:r w:rsidRPr="00B95402">
        <w:t xml:space="preserve"> </w:t>
      </w:r>
      <w:proofErr w:type="spellStart"/>
      <w:r w:rsidRPr="00B95402">
        <w:t>Këshillit</w:t>
      </w:r>
      <w:proofErr w:type="spellEnd"/>
      <w:r w:rsidRPr="00B95402">
        <w:t xml:space="preserve"> </w:t>
      </w:r>
      <w:proofErr w:type="spellStart"/>
      <w:r w:rsidRPr="00B95402">
        <w:t>të</w:t>
      </w:r>
      <w:proofErr w:type="spellEnd"/>
      <w:r w:rsidRPr="00B95402">
        <w:t xml:space="preserve"> </w:t>
      </w:r>
      <w:proofErr w:type="spellStart"/>
      <w:r w:rsidRPr="00B95402">
        <w:t>Ministrave</w:t>
      </w:r>
      <w:proofErr w:type="spellEnd"/>
      <w:r w:rsidRPr="00B95402">
        <w:t xml:space="preserve">, </w:t>
      </w:r>
      <w:proofErr w:type="spellStart"/>
      <w:r w:rsidRPr="00B95402">
        <w:t>për</w:t>
      </w:r>
      <w:proofErr w:type="spellEnd"/>
      <w:r w:rsidRPr="00B95402">
        <w:t xml:space="preserve"> </w:t>
      </w:r>
      <w:proofErr w:type="spellStart"/>
      <w:r w:rsidRPr="00B95402">
        <w:t>nxitjen</w:t>
      </w:r>
      <w:proofErr w:type="spellEnd"/>
      <w:r w:rsidRPr="00B95402">
        <w:t xml:space="preserve"> e </w:t>
      </w:r>
      <w:proofErr w:type="spellStart"/>
      <w:r w:rsidRPr="00B95402">
        <w:t>investimeve</w:t>
      </w:r>
      <w:proofErr w:type="spellEnd"/>
      <w:r w:rsidRPr="00B95402">
        <w:t xml:space="preserve"> </w:t>
      </w:r>
      <w:proofErr w:type="spellStart"/>
      <w:r w:rsidRPr="00B95402">
        <w:t>në</w:t>
      </w:r>
      <w:proofErr w:type="spellEnd"/>
      <w:r w:rsidRPr="00B95402">
        <w:t xml:space="preserve"> </w:t>
      </w:r>
      <w:proofErr w:type="spellStart"/>
      <w:r w:rsidRPr="00B95402">
        <w:t>bujqësi</w:t>
      </w:r>
      <w:proofErr w:type="spellEnd"/>
      <w:r w:rsidRPr="00B95402">
        <w:t xml:space="preserve"> </w:t>
      </w:r>
      <w:proofErr w:type="spellStart"/>
      <w:r w:rsidRPr="00B95402">
        <w:t>dhe</w:t>
      </w:r>
      <w:proofErr w:type="spellEnd"/>
      <w:r w:rsidRPr="00B95402">
        <w:t xml:space="preserve"> </w:t>
      </w:r>
      <w:proofErr w:type="spellStart"/>
      <w:r w:rsidRPr="00B95402">
        <w:t>blegtori</w:t>
      </w:r>
      <w:proofErr w:type="spellEnd"/>
      <w:r w:rsidRPr="00B95402">
        <w:t xml:space="preserve">, </w:t>
      </w:r>
      <w:proofErr w:type="spellStart"/>
      <w:r w:rsidRPr="00B95402">
        <w:t>nëpërmjet</w:t>
      </w:r>
      <w:proofErr w:type="spellEnd"/>
      <w:r w:rsidRPr="00B95402">
        <w:t xml:space="preserve"> </w:t>
      </w:r>
      <w:proofErr w:type="spellStart"/>
      <w:r w:rsidRPr="00B95402">
        <w:t>shfrytëzimit</w:t>
      </w:r>
      <w:proofErr w:type="spellEnd"/>
      <w:r w:rsidRPr="00B95402">
        <w:t xml:space="preserve"> </w:t>
      </w:r>
      <w:proofErr w:type="spellStart"/>
      <w:r w:rsidRPr="00B95402">
        <w:t>të</w:t>
      </w:r>
      <w:proofErr w:type="spellEnd"/>
      <w:r w:rsidRPr="00B95402">
        <w:t xml:space="preserve"> </w:t>
      </w:r>
      <w:proofErr w:type="spellStart"/>
      <w:r w:rsidRPr="00B95402">
        <w:t>tokës</w:t>
      </w:r>
      <w:proofErr w:type="spellEnd"/>
      <w:r w:rsidRPr="00B95402">
        <w:t xml:space="preserve"> </w:t>
      </w:r>
      <w:proofErr w:type="spellStart"/>
      <w:r w:rsidRPr="00B95402">
        <w:t>bujqësore</w:t>
      </w:r>
      <w:proofErr w:type="spellEnd"/>
      <w:r w:rsidRPr="00B95402">
        <w:t xml:space="preserve">. </w:t>
      </w:r>
    </w:p>
    <w:p w:rsidR="00DE5972" w:rsidRPr="00B95402" w:rsidRDefault="00DE5972" w:rsidP="00DE5972">
      <w:pPr>
        <w:pStyle w:val="Paragrafi"/>
      </w:pPr>
      <w:r w:rsidRPr="00B95402">
        <w:t xml:space="preserve">3. </w:t>
      </w:r>
      <w:proofErr w:type="spellStart"/>
      <w:r w:rsidRPr="00B95402">
        <w:t>Ministria</w:t>
      </w:r>
      <w:proofErr w:type="spellEnd"/>
      <w:r w:rsidRPr="00B95402">
        <w:t xml:space="preserve"> e </w:t>
      </w:r>
      <w:proofErr w:type="spellStart"/>
      <w:r w:rsidRPr="00B95402">
        <w:t>Bujqësisë</w:t>
      </w:r>
      <w:proofErr w:type="spellEnd"/>
      <w:r w:rsidRPr="00B95402">
        <w:t xml:space="preserve">, </w:t>
      </w:r>
      <w:proofErr w:type="spellStart"/>
      <w:r w:rsidRPr="00B95402">
        <w:t>Zhvillimit</w:t>
      </w:r>
      <w:proofErr w:type="spellEnd"/>
      <w:r w:rsidRPr="00B95402">
        <w:t xml:space="preserve"> Rural </w:t>
      </w:r>
      <w:proofErr w:type="spellStart"/>
      <w:r w:rsidRPr="00B95402">
        <w:t>dhe</w:t>
      </w:r>
      <w:proofErr w:type="spellEnd"/>
      <w:r w:rsidRPr="00B95402">
        <w:t xml:space="preserve"> </w:t>
      </w:r>
      <w:proofErr w:type="spellStart"/>
      <w:r w:rsidRPr="00B95402">
        <w:t>Administrimit</w:t>
      </w:r>
      <w:proofErr w:type="spellEnd"/>
      <w:r w:rsidRPr="00B95402">
        <w:t xml:space="preserve"> </w:t>
      </w:r>
      <w:proofErr w:type="spellStart"/>
      <w:r w:rsidRPr="00B95402">
        <w:t>të</w:t>
      </w:r>
      <w:proofErr w:type="spellEnd"/>
      <w:r w:rsidRPr="00B95402">
        <w:t xml:space="preserve"> </w:t>
      </w:r>
      <w:proofErr w:type="spellStart"/>
      <w:r w:rsidRPr="00B95402">
        <w:t>Ujërave</w:t>
      </w:r>
      <w:proofErr w:type="spellEnd"/>
      <w:r w:rsidRPr="00B95402">
        <w:t xml:space="preserve"> </w:t>
      </w:r>
      <w:proofErr w:type="spellStart"/>
      <w:r w:rsidRPr="00B95402">
        <w:t>nuk</w:t>
      </w:r>
      <w:proofErr w:type="spellEnd"/>
      <w:r w:rsidRPr="00B95402">
        <w:t xml:space="preserve"> </w:t>
      </w:r>
      <w:proofErr w:type="spellStart"/>
      <w:r w:rsidRPr="00B95402">
        <w:t>mund</w:t>
      </w:r>
      <w:proofErr w:type="spellEnd"/>
      <w:r w:rsidRPr="00B95402">
        <w:t xml:space="preserve"> </w:t>
      </w:r>
      <w:proofErr w:type="spellStart"/>
      <w:r w:rsidRPr="00B95402">
        <w:t>të</w:t>
      </w:r>
      <w:proofErr w:type="spellEnd"/>
      <w:r w:rsidRPr="00B95402">
        <w:t xml:space="preserve"> </w:t>
      </w:r>
      <w:proofErr w:type="spellStart"/>
      <w:r w:rsidRPr="00B95402">
        <w:t>ndryshojë</w:t>
      </w:r>
      <w:proofErr w:type="spellEnd"/>
      <w:r w:rsidRPr="00B95402">
        <w:t xml:space="preserve"> </w:t>
      </w:r>
      <w:proofErr w:type="spellStart"/>
      <w:r w:rsidRPr="00B95402">
        <w:t>destinacionin</w:t>
      </w:r>
      <w:proofErr w:type="spellEnd"/>
      <w:r w:rsidRPr="00B95402">
        <w:t xml:space="preserve"> e </w:t>
      </w:r>
      <w:proofErr w:type="spellStart"/>
      <w:r w:rsidRPr="00B95402">
        <w:t>pronës</w:t>
      </w:r>
      <w:proofErr w:type="spellEnd"/>
      <w:r w:rsidRPr="00B95402">
        <w:t xml:space="preserve"> </w:t>
      </w:r>
      <w:proofErr w:type="spellStart"/>
      <w:r w:rsidRPr="00B95402">
        <w:t>së</w:t>
      </w:r>
      <w:proofErr w:type="spellEnd"/>
      <w:r w:rsidRPr="00B95402">
        <w:t xml:space="preserve"> </w:t>
      </w:r>
      <w:proofErr w:type="spellStart"/>
      <w:r w:rsidRPr="00B95402">
        <w:t>përmendur</w:t>
      </w:r>
      <w:proofErr w:type="spellEnd"/>
      <w:r w:rsidRPr="00B95402">
        <w:t xml:space="preserve"> </w:t>
      </w:r>
      <w:proofErr w:type="spellStart"/>
      <w:r w:rsidRPr="00B95402">
        <w:t>në</w:t>
      </w:r>
      <w:proofErr w:type="spellEnd"/>
      <w:r w:rsidRPr="00B95402">
        <w:t xml:space="preserve"> </w:t>
      </w:r>
      <w:proofErr w:type="spellStart"/>
      <w:r w:rsidRPr="00B95402">
        <w:t>pikën</w:t>
      </w:r>
      <w:proofErr w:type="spellEnd"/>
      <w:r w:rsidRPr="00B95402">
        <w:t xml:space="preserve"> 1, </w:t>
      </w:r>
      <w:proofErr w:type="spellStart"/>
      <w:r w:rsidRPr="00B95402">
        <w:t>të</w:t>
      </w:r>
      <w:proofErr w:type="spellEnd"/>
      <w:r w:rsidRPr="00B95402">
        <w:t xml:space="preserve"> </w:t>
      </w:r>
      <w:proofErr w:type="spellStart"/>
      <w:r w:rsidRPr="00B95402">
        <w:t>këtij</w:t>
      </w:r>
      <w:proofErr w:type="spellEnd"/>
      <w:r w:rsidRPr="00B95402">
        <w:t xml:space="preserve"> </w:t>
      </w:r>
      <w:proofErr w:type="spellStart"/>
      <w:r w:rsidRPr="00B95402">
        <w:t>vendimi</w:t>
      </w:r>
      <w:proofErr w:type="spellEnd"/>
      <w:r w:rsidRPr="00B95402">
        <w:t xml:space="preserve">, </w:t>
      </w:r>
      <w:proofErr w:type="spellStart"/>
      <w:r w:rsidRPr="00B95402">
        <w:t>funksioni</w:t>
      </w:r>
      <w:proofErr w:type="spellEnd"/>
      <w:r w:rsidRPr="00B95402">
        <w:t xml:space="preserve"> </w:t>
      </w:r>
      <w:proofErr w:type="spellStart"/>
      <w:r w:rsidRPr="00B95402">
        <w:t>kryesor</w:t>
      </w:r>
      <w:proofErr w:type="spellEnd"/>
      <w:r w:rsidRPr="00B95402">
        <w:t xml:space="preserve"> </w:t>
      </w:r>
      <w:proofErr w:type="spellStart"/>
      <w:r w:rsidRPr="00B95402">
        <w:t>i</w:t>
      </w:r>
      <w:proofErr w:type="spellEnd"/>
      <w:r w:rsidRPr="00B95402">
        <w:t xml:space="preserve"> </w:t>
      </w:r>
      <w:proofErr w:type="spellStart"/>
      <w:r w:rsidRPr="00B95402">
        <w:t>së</w:t>
      </w:r>
      <w:proofErr w:type="spellEnd"/>
      <w:r w:rsidRPr="00B95402">
        <w:t xml:space="preserve"> </w:t>
      </w:r>
      <w:proofErr w:type="spellStart"/>
      <w:r w:rsidRPr="00B95402">
        <w:t>cilës</w:t>
      </w:r>
      <w:proofErr w:type="spellEnd"/>
      <w:r w:rsidRPr="00B95402">
        <w:t xml:space="preserve"> </w:t>
      </w:r>
      <w:proofErr w:type="spellStart"/>
      <w:r w:rsidRPr="00B95402">
        <w:t>është</w:t>
      </w:r>
      <w:proofErr w:type="spellEnd"/>
      <w:r w:rsidRPr="00B95402">
        <w:t xml:space="preserve"> </w:t>
      </w:r>
      <w:proofErr w:type="spellStart"/>
      <w:r w:rsidRPr="00B95402">
        <w:t>prodhimi</w:t>
      </w:r>
      <w:proofErr w:type="spellEnd"/>
      <w:r w:rsidRPr="00B95402">
        <w:t xml:space="preserve"> </w:t>
      </w:r>
      <w:proofErr w:type="spellStart"/>
      <w:r w:rsidRPr="00B95402">
        <w:t>bujqësor</w:t>
      </w:r>
      <w:proofErr w:type="spellEnd"/>
      <w:r w:rsidRPr="00B95402">
        <w:t xml:space="preserve">. </w:t>
      </w:r>
    </w:p>
    <w:p w:rsidR="00DE5972" w:rsidRPr="00B95402" w:rsidRDefault="00DE5972" w:rsidP="00DE5972">
      <w:pPr>
        <w:pStyle w:val="Paragrafi"/>
      </w:pPr>
      <w:r w:rsidRPr="00B95402">
        <w:t xml:space="preserve">4. </w:t>
      </w:r>
      <w:proofErr w:type="spellStart"/>
      <w:r w:rsidRPr="00B95402">
        <w:t>Ngarkohen</w:t>
      </w:r>
      <w:proofErr w:type="spellEnd"/>
      <w:r w:rsidRPr="00B95402">
        <w:t xml:space="preserve"> </w:t>
      </w:r>
      <w:proofErr w:type="spellStart"/>
      <w:r w:rsidRPr="00B95402">
        <w:t>Ministria</w:t>
      </w:r>
      <w:proofErr w:type="spellEnd"/>
      <w:r w:rsidRPr="00B95402">
        <w:t xml:space="preserve"> e </w:t>
      </w:r>
      <w:proofErr w:type="spellStart"/>
      <w:r w:rsidRPr="00B95402">
        <w:t>Bujqësisë</w:t>
      </w:r>
      <w:proofErr w:type="spellEnd"/>
      <w:r w:rsidRPr="00B95402">
        <w:t xml:space="preserve">, </w:t>
      </w:r>
      <w:proofErr w:type="spellStart"/>
      <w:r w:rsidRPr="00B95402">
        <w:t>Zhvillimit</w:t>
      </w:r>
      <w:proofErr w:type="spellEnd"/>
      <w:r w:rsidRPr="00B95402">
        <w:t xml:space="preserve"> Rural </w:t>
      </w:r>
      <w:proofErr w:type="spellStart"/>
      <w:r w:rsidRPr="00B95402">
        <w:t>dhe</w:t>
      </w:r>
      <w:proofErr w:type="spellEnd"/>
      <w:r w:rsidRPr="00B95402">
        <w:t xml:space="preserve"> </w:t>
      </w:r>
      <w:proofErr w:type="spellStart"/>
      <w:r w:rsidRPr="00B95402">
        <w:t>Administrimit</w:t>
      </w:r>
      <w:proofErr w:type="spellEnd"/>
      <w:r w:rsidRPr="00B95402">
        <w:t xml:space="preserve"> </w:t>
      </w:r>
      <w:proofErr w:type="spellStart"/>
      <w:r w:rsidRPr="00B95402">
        <w:t>të</w:t>
      </w:r>
      <w:proofErr w:type="spellEnd"/>
      <w:r w:rsidRPr="00B95402">
        <w:t xml:space="preserve"> </w:t>
      </w:r>
      <w:proofErr w:type="spellStart"/>
      <w:r w:rsidRPr="00B95402">
        <w:t>Ujërave</w:t>
      </w:r>
      <w:proofErr w:type="spellEnd"/>
      <w:r w:rsidRPr="00B95402">
        <w:t xml:space="preserve">, </w:t>
      </w:r>
      <w:proofErr w:type="spellStart"/>
      <w:r w:rsidRPr="00B95402">
        <w:t>Ministria</w:t>
      </w:r>
      <w:proofErr w:type="spellEnd"/>
      <w:r w:rsidRPr="00B95402">
        <w:t xml:space="preserve"> e </w:t>
      </w:r>
      <w:proofErr w:type="spellStart"/>
      <w:r w:rsidRPr="00B95402">
        <w:t>Arsimit</w:t>
      </w:r>
      <w:proofErr w:type="spellEnd"/>
      <w:r w:rsidRPr="00B95402">
        <w:t xml:space="preserve"> </w:t>
      </w:r>
      <w:proofErr w:type="spellStart"/>
      <w:r w:rsidRPr="00B95402">
        <w:t>dhe</w:t>
      </w:r>
      <w:proofErr w:type="spellEnd"/>
      <w:r w:rsidRPr="00B95402">
        <w:t xml:space="preserve"> </w:t>
      </w:r>
      <w:proofErr w:type="spellStart"/>
      <w:r w:rsidRPr="00B95402">
        <w:t>Sportit</w:t>
      </w:r>
      <w:proofErr w:type="spellEnd"/>
      <w:r w:rsidRPr="00B95402">
        <w:t xml:space="preserve"> </w:t>
      </w:r>
      <w:proofErr w:type="spellStart"/>
      <w:r w:rsidRPr="00B95402">
        <w:t>si</w:t>
      </w:r>
      <w:proofErr w:type="spellEnd"/>
      <w:r w:rsidRPr="00B95402">
        <w:t xml:space="preserve"> </w:t>
      </w:r>
      <w:proofErr w:type="spellStart"/>
      <w:r w:rsidRPr="00B95402">
        <w:t>dhe</w:t>
      </w:r>
      <w:proofErr w:type="spellEnd"/>
      <w:r w:rsidRPr="00B95402">
        <w:t xml:space="preserve"> Zyra </w:t>
      </w:r>
      <w:proofErr w:type="spellStart"/>
      <w:r w:rsidRPr="00B95402">
        <w:t>Vendore</w:t>
      </w:r>
      <w:proofErr w:type="spellEnd"/>
      <w:r w:rsidRPr="00B95402">
        <w:t xml:space="preserve"> e </w:t>
      </w:r>
      <w:proofErr w:type="spellStart"/>
      <w:r w:rsidRPr="00B95402">
        <w:t>Regjistrimit</w:t>
      </w:r>
      <w:proofErr w:type="spellEnd"/>
      <w:r w:rsidRPr="00B95402">
        <w:t xml:space="preserve"> </w:t>
      </w:r>
      <w:proofErr w:type="spellStart"/>
      <w:r w:rsidRPr="00B95402">
        <w:t>të</w:t>
      </w:r>
      <w:proofErr w:type="spellEnd"/>
      <w:r w:rsidRPr="00B95402">
        <w:t xml:space="preserve"> </w:t>
      </w:r>
      <w:proofErr w:type="spellStart"/>
      <w:r w:rsidRPr="00B95402">
        <w:t>Pasurive</w:t>
      </w:r>
      <w:proofErr w:type="spellEnd"/>
      <w:r w:rsidRPr="00B95402">
        <w:t xml:space="preserve"> </w:t>
      </w:r>
      <w:proofErr w:type="spellStart"/>
      <w:r w:rsidRPr="00B95402">
        <w:t>të</w:t>
      </w:r>
      <w:proofErr w:type="spellEnd"/>
      <w:r w:rsidRPr="00B95402">
        <w:t xml:space="preserve"> </w:t>
      </w:r>
      <w:proofErr w:type="spellStart"/>
      <w:r w:rsidRPr="00B95402">
        <w:t>Paluajtshme</w:t>
      </w:r>
      <w:proofErr w:type="spellEnd"/>
      <w:r w:rsidRPr="00B95402">
        <w:t xml:space="preserve"> </w:t>
      </w:r>
      <w:proofErr w:type="spellStart"/>
      <w:r w:rsidRPr="00B95402">
        <w:t>Sarandë</w:t>
      </w:r>
      <w:proofErr w:type="spellEnd"/>
      <w:r w:rsidRPr="00B95402">
        <w:t xml:space="preserve"> </w:t>
      </w:r>
      <w:proofErr w:type="spellStart"/>
      <w:r w:rsidRPr="00B95402">
        <w:t>për</w:t>
      </w:r>
      <w:proofErr w:type="spellEnd"/>
      <w:r w:rsidRPr="00B95402">
        <w:t xml:space="preserve"> </w:t>
      </w:r>
      <w:proofErr w:type="spellStart"/>
      <w:r w:rsidRPr="00B95402">
        <w:t>zbatimin</w:t>
      </w:r>
      <w:proofErr w:type="spellEnd"/>
      <w:r w:rsidRPr="00B95402">
        <w:t xml:space="preserve"> e </w:t>
      </w:r>
      <w:proofErr w:type="spellStart"/>
      <w:r w:rsidRPr="00B95402">
        <w:t>këtij</w:t>
      </w:r>
      <w:proofErr w:type="spellEnd"/>
      <w:r w:rsidRPr="00B95402">
        <w:t xml:space="preserve"> </w:t>
      </w:r>
      <w:proofErr w:type="spellStart"/>
      <w:r w:rsidRPr="00B95402">
        <w:t>vendimi</w:t>
      </w:r>
      <w:proofErr w:type="spellEnd"/>
      <w:r w:rsidRPr="00B95402">
        <w:t xml:space="preserve">. </w:t>
      </w:r>
    </w:p>
    <w:p w:rsidR="00DE5972" w:rsidRPr="00B95402" w:rsidRDefault="00DE5972" w:rsidP="00DE5972">
      <w:pPr>
        <w:pStyle w:val="Paragrafi"/>
      </w:pPr>
      <w:r w:rsidRPr="00B95402">
        <w:t xml:space="preserve">Ky </w:t>
      </w:r>
      <w:proofErr w:type="spellStart"/>
      <w:r w:rsidRPr="00B95402">
        <w:t>vendim</w:t>
      </w:r>
      <w:proofErr w:type="spellEnd"/>
      <w:r w:rsidRPr="00B95402">
        <w:t xml:space="preserve"> </w:t>
      </w:r>
      <w:proofErr w:type="spellStart"/>
      <w:r w:rsidRPr="00B95402">
        <w:t>hyn</w:t>
      </w:r>
      <w:proofErr w:type="spellEnd"/>
      <w:r w:rsidRPr="00B95402">
        <w:t xml:space="preserve"> </w:t>
      </w:r>
      <w:proofErr w:type="spellStart"/>
      <w:r w:rsidRPr="00B95402">
        <w:t>në</w:t>
      </w:r>
      <w:proofErr w:type="spellEnd"/>
      <w:r w:rsidRPr="00B95402">
        <w:t xml:space="preserve"> </w:t>
      </w:r>
      <w:proofErr w:type="spellStart"/>
      <w:r w:rsidRPr="00B95402">
        <w:t>fuqi</w:t>
      </w:r>
      <w:proofErr w:type="spellEnd"/>
      <w:r w:rsidRPr="00B95402">
        <w:t xml:space="preserve"> pas </w:t>
      </w:r>
      <w:proofErr w:type="spellStart"/>
      <w:r w:rsidRPr="00B95402">
        <w:t>botimit</w:t>
      </w:r>
      <w:proofErr w:type="spellEnd"/>
      <w:r w:rsidRPr="00B95402">
        <w:t xml:space="preserve"> </w:t>
      </w:r>
      <w:proofErr w:type="spellStart"/>
      <w:r w:rsidRPr="00B95402">
        <w:t>në</w:t>
      </w:r>
      <w:proofErr w:type="spellEnd"/>
      <w:r w:rsidRPr="00B95402">
        <w:t xml:space="preserve"> </w:t>
      </w:r>
      <w:proofErr w:type="spellStart"/>
      <w:r w:rsidRPr="00B95402">
        <w:t>Fletoren</w:t>
      </w:r>
      <w:proofErr w:type="spellEnd"/>
      <w:r w:rsidRPr="00B95402">
        <w:t xml:space="preserve"> </w:t>
      </w:r>
      <w:proofErr w:type="spellStart"/>
      <w:r w:rsidRPr="00B95402">
        <w:t>Zyrtare</w:t>
      </w:r>
      <w:proofErr w:type="spellEnd"/>
      <w:r w:rsidRPr="00B95402">
        <w:t xml:space="preserve">. </w:t>
      </w:r>
    </w:p>
    <w:p w:rsidR="00DE5972" w:rsidRPr="00B95402" w:rsidRDefault="00DE5972" w:rsidP="00DE5972">
      <w:pPr>
        <w:pStyle w:val="Paragrafi"/>
        <w:rPr>
          <w:sz w:val="14"/>
        </w:rPr>
      </w:pPr>
    </w:p>
    <w:p w:rsidR="00DE5972" w:rsidRPr="00B95402" w:rsidRDefault="00DE5972" w:rsidP="00DE5972">
      <w:pPr>
        <w:pStyle w:val="Paragrafi"/>
        <w:jc w:val="right"/>
      </w:pPr>
      <w:r w:rsidRPr="00B95402">
        <w:t>KRYEMINISTRI</w:t>
      </w:r>
    </w:p>
    <w:p w:rsidR="00DE5972" w:rsidRPr="00B95402" w:rsidRDefault="00DE5972" w:rsidP="00DE5972">
      <w:pPr>
        <w:pStyle w:val="Paragrafi"/>
        <w:jc w:val="right"/>
        <w:rPr>
          <w:b/>
        </w:rPr>
      </w:pPr>
      <w:r w:rsidRPr="00B95402">
        <w:rPr>
          <w:b/>
        </w:rPr>
        <w:t>Edi Rama</w:t>
      </w:r>
    </w:p>
    <w:p w:rsidR="00DE5972" w:rsidRPr="009B617E" w:rsidRDefault="00DE5972" w:rsidP="00DE5972">
      <w:pPr>
        <w:widowControl w:val="0"/>
        <w:rPr>
          <w:spacing w:val="-4"/>
          <w:lang w:val="sq-AL"/>
        </w:rPr>
      </w:pPr>
    </w:p>
    <w:p w:rsidR="00DE5972" w:rsidRPr="009B617E" w:rsidRDefault="00DE5972" w:rsidP="00DE5972">
      <w:pPr>
        <w:pStyle w:val="Paragrafi"/>
        <w:rPr>
          <w:spacing w:val="-4"/>
          <w:lang w:val="sq-AL"/>
        </w:rPr>
        <w:sectPr w:rsidR="00DE5972" w:rsidRPr="009B617E" w:rsidSect="002B65EC">
          <w:footnotePr>
            <w:numRestart w:val="eachPage"/>
          </w:footnotePr>
          <w:pgSz w:w="11907" w:h="16840" w:code="9"/>
          <w:pgMar w:top="1418" w:right="1418" w:bottom="1418" w:left="1418" w:header="851" w:footer="851" w:gutter="0"/>
          <w:cols w:space="454"/>
          <w:docGrid w:linePitch="360"/>
        </w:sectPr>
      </w:pPr>
    </w:p>
    <w:p w:rsidR="00DE5972" w:rsidRDefault="00DE5972" w:rsidP="00DE5972">
      <w:pPr>
        <w:pStyle w:val="Paragrafi"/>
        <w:ind w:firstLine="0"/>
        <w:jc w:val="center"/>
        <w:rPr>
          <w:noProof/>
          <w:spacing w:val="-4"/>
          <w:lang w:val="en-GB" w:eastAsia="en-GB"/>
        </w:rPr>
      </w:pPr>
    </w:p>
    <w:p w:rsidR="00DE5972" w:rsidRDefault="00DE5972" w:rsidP="00DE5972">
      <w:pPr>
        <w:pStyle w:val="Paragrafi"/>
        <w:ind w:firstLine="0"/>
        <w:jc w:val="center"/>
        <w:rPr>
          <w:noProof/>
          <w:spacing w:val="-4"/>
          <w:lang w:val="en-GB" w:eastAsia="en-GB"/>
        </w:rPr>
      </w:pPr>
    </w:p>
    <w:p w:rsidR="00DE5972" w:rsidRDefault="00DE5972" w:rsidP="00DE5972">
      <w:pPr>
        <w:pStyle w:val="Paragrafi"/>
        <w:ind w:firstLine="0"/>
        <w:jc w:val="center"/>
        <w:rPr>
          <w:noProof/>
          <w:spacing w:val="-4"/>
          <w:lang w:val="en-GB" w:eastAsia="en-GB"/>
        </w:rPr>
      </w:pPr>
    </w:p>
    <w:p w:rsidR="00DE5972" w:rsidRDefault="00DE5972" w:rsidP="00DE5972">
      <w:pPr>
        <w:pStyle w:val="Paragrafi"/>
        <w:ind w:firstLine="0"/>
        <w:jc w:val="center"/>
        <w:rPr>
          <w:noProof/>
          <w:spacing w:val="-4"/>
          <w:lang w:val="en-GB" w:eastAsia="en-GB"/>
        </w:rPr>
      </w:pPr>
    </w:p>
    <w:p w:rsidR="00DE5972" w:rsidRDefault="00DE5972" w:rsidP="00DE5972">
      <w:pPr>
        <w:pStyle w:val="Paragrafi"/>
        <w:ind w:firstLine="0"/>
        <w:jc w:val="center"/>
        <w:rPr>
          <w:noProof/>
          <w:spacing w:val="-4"/>
          <w:lang w:val="en-GB" w:eastAsia="en-GB"/>
        </w:rPr>
      </w:pPr>
    </w:p>
    <w:p w:rsidR="00DE5972" w:rsidRDefault="00DE5972" w:rsidP="00DE5972">
      <w:pPr>
        <w:pStyle w:val="Paragrafi"/>
        <w:ind w:firstLine="0"/>
        <w:jc w:val="center"/>
        <w:rPr>
          <w:noProof/>
          <w:spacing w:val="-4"/>
          <w:lang w:val="en-GB" w:eastAsia="en-GB"/>
        </w:rPr>
      </w:pPr>
    </w:p>
    <w:p w:rsidR="00DE5972" w:rsidRDefault="00DE5972" w:rsidP="00DE5972">
      <w:pPr>
        <w:pStyle w:val="Paragrafi"/>
        <w:ind w:firstLine="0"/>
        <w:jc w:val="center"/>
        <w:rPr>
          <w:noProof/>
          <w:spacing w:val="-4"/>
          <w:lang w:val="en-GB" w:eastAsia="en-GB"/>
        </w:rPr>
      </w:pPr>
    </w:p>
    <w:p w:rsidR="00DE5972" w:rsidRDefault="00DE5972" w:rsidP="00DE5972">
      <w:pPr>
        <w:pStyle w:val="Paragrafi"/>
        <w:ind w:firstLine="0"/>
        <w:jc w:val="center"/>
        <w:rPr>
          <w:noProof/>
          <w:spacing w:val="-4"/>
          <w:lang w:val="en-GB" w:eastAsia="en-GB"/>
        </w:rPr>
      </w:pPr>
    </w:p>
    <w:p w:rsidR="00DE5972" w:rsidRDefault="00DE5972" w:rsidP="00DE5972">
      <w:pPr>
        <w:pStyle w:val="Paragrafi"/>
        <w:ind w:firstLine="0"/>
        <w:jc w:val="center"/>
        <w:rPr>
          <w:noProof/>
          <w:spacing w:val="-4"/>
          <w:lang w:val="en-GB" w:eastAsia="en-GB"/>
        </w:rPr>
      </w:pPr>
    </w:p>
    <w:p w:rsidR="00DE5972" w:rsidRDefault="00DE5972" w:rsidP="00DE5972">
      <w:pPr>
        <w:pStyle w:val="Paragrafi"/>
        <w:ind w:firstLine="0"/>
        <w:jc w:val="center"/>
        <w:rPr>
          <w:noProof/>
          <w:spacing w:val="-4"/>
          <w:lang w:val="en-GB" w:eastAsia="en-GB"/>
        </w:rPr>
      </w:pPr>
    </w:p>
    <w:p w:rsidR="00DE5972" w:rsidRDefault="00DE5972" w:rsidP="00DE5972">
      <w:pPr>
        <w:pStyle w:val="Paragrafi"/>
        <w:ind w:firstLine="0"/>
        <w:jc w:val="center"/>
        <w:rPr>
          <w:noProof/>
          <w:spacing w:val="-4"/>
          <w:lang w:val="en-GB" w:eastAsia="en-GB"/>
        </w:rPr>
      </w:pPr>
    </w:p>
    <w:p w:rsidR="00DE5972" w:rsidRDefault="00DE5972" w:rsidP="00DE5972">
      <w:pPr>
        <w:pStyle w:val="Paragrafi"/>
        <w:ind w:firstLine="0"/>
        <w:jc w:val="center"/>
        <w:rPr>
          <w:noProof/>
          <w:spacing w:val="-4"/>
          <w:lang w:val="en-GB" w:eastAsia="en-GB"/>
        </w:rPr>
      </w:pPr>
    </w:p>
    <w:p w:rsidR="00DE5972" w:rsidRDefault="00DE5972" w:rsidP="00DE5972">
      <w:pPr>
        <w:pStyle w:val="Paragrafi"/>
        <w:ind w:firstLine="0"/>
        <w:jc w:val="center"/>
        <w:rPr>
          <w:noProof/>
          <w:spacing w:val="-4"/>
          <w:lang w:val="en-GB" w:eastAsia="en-GB"/>
        </w:rPr>
      </w:pPr>
    </w:p>
    <w:p w:rsidR="00DE5972" w:rsidRDefault="00DE5972" w:rsidP="00DE5972">
      <w:pPr>
        <w:pStyle w:val="Paragrafi"/>
        <w:ind w:firstLine="0"/>
        <w:jc w:val="center"/>
        <w:rPr>
          <w:noProof/>
          <w:spacing w:val="-4"/>
          <w:lang w:val="en-GB" w:eastAsia="en-GB"/>
        </w:rPr>
      </w:pPr>
    </w:p>
    <w:p w:rsidR="00DE5972" w:rsidRPr="009B617E" w:rsidRDefault="00DE5972" w:rsidP="00DE5972">
      <w:pPr>
        <w:pStyle w:val="Paragrafi"/>
        <w:ind w:firstLine="0"/>
        <w:jc w:val="center"/>
        <w:rPr>
          <w:spacing w:val="-4"/>
          <w:lang w:val="sq-AL"/>
        </w:rPr>
        <w:sectPr w:rsidR="00DE5972" w:rsidRPr="009B617E" w:rsidSect="002B65EC">
          <w:footnotePr>
            <w:numRestart w:val="eachPage"/>
          </w:footnotePr>
          <w:type w:val="continuous"/>
          <w:pgSz w:w="11907" w:h="16840" w:code="9"/>
          <w:pgMar w:top="720" w:right="1134" w:bottom="720" w:left="1134" w:header="851" w:footer="851" w:gutter="0"/>
          <w:cols w:space="454"/>
          <w:docGrid w:linePitch="360"/>
        </w:sectPr>
      </w:pPr>
      <w:r w:rsidRPr="009B617E">
        <w:rPr>
          <w:noProof/>
          <w:spacing w:val="-4"/>
        </w:rPr>
        <w:drawing>
          <wp:inline distT="0" distB="0" distL="0" distR="0" wp14:anchorId="1460F8DA" wp14:editId="673785CE">
            <wp:extent cx="5571375" cy="6116128"/>
            <wp:effectExtent l="285750" t="0" r="277495" b="0"/>
            <wp:docPr id="11" name="Picture 10" descr="Doc 29 Dec 2015 14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 29 Dec 2015 1448.jpg"/>
                    <pic:cNvPicPr/>
                  </pic:nvPicPr>
                  <pic:blipFill>
                    <a:blip r:embed="rId4" cstate="print">
                      <a:lum bright="10000"/>
                    </a:blip>
                    <a:srcRect l="15974" t="5350" r="1713" b="6584"/>
                    <a:stretch>
                      <a:fillRect/>
                    </a:stretch>
                  </pic:blipFill>
                  <pic:spPr>
                    <a:xfrm rot="16200000">
                      <a:off x="0" y="0"/>
                      <a:ext cx="5571375" cy="6116128"/>
                    </a:xfrm>
                    <a:prstGeom prst="rect">
                      <a:avLst/>
                    </a:prstGeom>
                    <a:ln>
                      <a:solidFill>
                        <a:schemeClr val="tx1"/>
                      </a:solidFill>
                    </a:ln>
                  </pic:spPr>
                </pic:pic>
              </a:graphicData>
            </a:graphic>
          </wp:inline>
        </w:drawing>
      </w:r>
    </w:p>
    <w:p w:rsidR="00C038B6" w:rsidRDefault="002B65EC"/>
    <w:sectPr w:rsidR="00C038B6" w:rsidSect="002B65E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numRestart w:val="eachPage"/>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E5972"/>
    <w:rsid w:val="002B65EC"/>
    <w:rsid w:val="002D1BDF"/>
    <w:rsid w:val="00462D66"/>
    <w:rsid w:val="00DE59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8551C02-E4D8-4436-B9C2-176502E7D0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E5972"/>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DE5972"/>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DE5972"/>
    <w:rPr>
      <w:rFonts w:ascii="Garamond" w:eastAsia="MS Mincho" w:hAnsi="Garamond" w:cs="CG Times"/>
      <w:sz w:val="24"/>
    </w:rPr>
  </w:style>
  <w:style w:type="paragraph" w:styleId="BalloonText">
    <w:name w:val="Balloon Text"/>
    <w:basedOn w:val="Normal"/>
    <w:link w:val="BalloonTextChar"/>
    <w:uiPriority w:val="99"/>
    <w:semiHidden/>
    <w:unhideWhenUsed/>
    <w:rsid w:val="00DE597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E5972"/>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347</Words>
  <Characters>1979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vjollca.pacrami</dc:creator>
  <cp:lastModifiedBy>Besiana Aleti</cp:lastModifiedBy>
  <cp:revision>2</cp:revision>
  <dcterms:created xsi:type="dcterms:W3CDTF">2016-01-21T10:20:00Z</dcterms:created>
  <dcterms:modified xsi:type="dcterms:W3CDTF">2024-12-11T12:22:00Z</dcterms:modified>
</cp:coreProperties>
</file>