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65C" w:rsidRPr="001237D5" w:rsidRDefault="008B065C" w:rsidP="008B065C">
      <w:pPr>
        <w:pStyle w:val="Paragrafi"/>
        <w:ind w:firstLine="0"/>
        <w:jc w:val="center"/>
        <w:rPr>
          <w:b/>
          <w:lang w:val="sq-AL"/>
        </w:rPr>
      </w:pPr>
      <w:r w:rsidRPr="001237D5">
        <w:rPr>
          <w:b/>
          <w:lang w:val="sq-AL"/>
        </w:rPr>
        <w:t>VENDIM</w:t>
      </w:r>
    </w:p>
    <w:p w:rsidR="008B065C" w:rsidRPr="001237D5" w:rsidRDefault="008B065C" w:rsidP="008B065C">
      <w:pPr>
        <w:pStyle w:val="Paragrafi"/>
        <w:ind w:firstLine="0"/>
        <w:jc w:val="center"/>
        <w:rPr>
          <w:b/>
          <w:lang w:val="sq-AL"/>
        </w:rPr>
      </w:pPr>
      <w:bookmarkStart w:id="0" w:name="_GoBack"/>
      <w:r>
        <w:rPr>
          <w:b/>
          <w:lang w:val="sq-AL"/>
        </w:rPr>
        <w:t xml:space="preserve">Nr. </w:t>
      </w:r>
      <w:r w:rsidRPr="001237D5">
        <w:rPr>
          <w:b/>
          <w:lang w:val="sq-AL"/>
        </w:rPr>
        <w:t>81, datë 3.2.2016</w:t>
      </w:r>
    </w:p>
    <w:bookmarkEnd w:id="0"/>
    <w:p w:rsidR="008B065C" w:rsidRPr="001237D5" w:rsidRDefault="008B065C" w:rsidP="008B065C">
      <w:pPr>
        <w:pStyle w:val="Hapesira7"/>
        <w:ind w:firstLine="0"/>
        <w:rPr>
          <w:lang w:val="sq-AL"/>
        </w:rPr>
      </w:pPr>
    </w:p>
    <w:p w:rsidR="008B065C" w:rsidRPr="001237D5" w:rsidRDefault="008B065C" w:rsidP="008B065C">
      <w:pPr>
        <w:pStyle w:val="Paragrafi"/>
        <w:ind w:firstLine="0"/>
        <w:jc w:val="center"/>
        <w:rPr>
          <w:b/>
          <w:lang w:val="sq-AL"/>
        </w:rPr>
      </w:pPr>
      <w:r w:rsidRPr="001237D5">
        <w:rPr>
          <w:b/>
          <w:lang w:val="sq-AL"/>
        </w:rPr>
        <w:t>PËR KRIJIMIN E BAZËS SË TË DHËNAVE SHTETËRORE TË SISTEMIT TË MENAXHIMIT TË BORXHIT DHE ANALIZËS FINANCIARE (SMBAF)</w:t>
      </w:r>
    </w:p>
    <w:p w:rsidR="008B065C" w:rsidRPr="001237D5" w:rsidRDefault="008B065C" w:rsidP="008B065C">
      <w:pPr>
        <w:pStyle w:val="Hapesira7"/>
        <w:ind w:firstLine="0"/>
        <w:rPr>
          <w:lang w:val="sq-AL"/>
        </w:rPr>
      </w:pPr>
    </w:p>
    <w:p w:rsidR="008B065C" w:rsidRPr="001237D5" w:rsidRDefault="008B065C" w:rsidP="008B065C">
      <w:pPr>
        <w:pStyle w:val="Paragrafi"/>
        <w:rPr>
          <w:rFonts w:cs="Times New Roman"/>
          <w:szCs w:val="24"/>
          <w:lang w:val="sq-AL"/>
        </w:rPr>
      </w:pPr>
      <w:r w:rsidRPr="001237D5">
        <w:rPr>
          <w:rFonts w:cs="Times New Roman"/>
          <w:szCs w:val="24"/>
          <w:lang w:val="sq-AL"/>
        </w:rPr>
        <w:t xml:space="preserve">Në mbështetje të nenit 100 të Kushtetutës dhe të nenit 4, të ligjit </w:t>
      </w:r>
      <w:r>
        <w:rPr>
          <w:rFonts w:cs="Times New Roman"/>
          <w:szCs w:val="24"/>
          <w:lang w:val="sq-AL"/>
        </w:rPr>
        <w:t xml:space="preserve">nr. </w:t>
      </w:r>
      <w:r w:rsidRPr="001237D5">
        <w:rPr>
          <w:rFonts w:cs="Times New Roman"/>
          <w:szCs w:val="24"/>
          <w:lang w:val="sq-AL"/>
        </w:rPr>
        <w:t xml:space="preserve">10325, datë 23.9.2010, </w:t>
      </w:r>
      <w:r>
        <w:rPr>
          <w:rFonts w:cs="Times New Roman"/>
          <w:szCs w:val="24"/>
          <w:lang w:val="sq-AL"/>
        </w:rPr>
        <w:t>“</w:t>
      </w:r>
      <w:r w:rsidRPr="001237D5">
        <w:rPr>
          <w:rFonts w:cs="Times New Roman"/>
          <w:szCs w:val="24"/>
          <w:lang w:val="sq-AL"/>
        </w:rPr>
        <w:t>Për bazat e të dhënave shtetërore</w:t>
      </w:r>
      <w:r>
        <w:rPr>
          <w:rFonts w:cs="Times New Roman"/>
          <w:szCs w:val="24"/>
          <w:lang w:val="sq-AL"/>
        </w:rPr>
        <w:t>”</w:t>
      </w:r>
      <w:r w:rsidRPr="001237D5">
        <w:rPr>
          <w:rFonts w:cs="Times New Roman"/>
          <w:szCs w:val="24"/>
          <w:lang w:val="sq-AL"/>
        </w:rPr>
        <w:t xml:space="preserve">, me propozimin e ministrit të Financave, Këshilli i Ministrave </w:t>
      </w:r>
    </w:p>
    <w:p w:rsidR="008B065C" w:rsidRPr="001237D5" w:rsidRDefault="008B065C" w:rsidP="008B065C">
      <w:pPr>
        <w:pStyle w:val="Hapesira7"/>
        <w:rPr>
          <w:lang w:val="sq-AL"/>
        </w:rPr>
      </w:pPr>
    </w:p>
    <w:p w:rsidR="008B065C" w:rsidRPr="001237D5" w:rsidRDefault="008B065C" w:rsidP="008B065C">
      <w:pPr>
        <w:pStyle w:val="Paragrafi"/>
        <w:jc w:val="center"/>
        <w:rPr>
          <w:rFonts w:cs="Times New Roman"/>
          <w:szCs w:val="24"/>
          <w:lang w:val="sq-AL"/>
        </w:rPr>
      </w:pPr>
      <w:r w:rsidRPr="001237D5">
        <w:rPr>
          <w:rFonts w:cs="Times New Roman"/>
          <w:szCs w:val="24"/>
          <w:lang w:val="sq-AL"/>
        </w:rPr>
        <w:t>VENDOSI:</w:t>
      </w:r>
    </w:p>
    <w:p w:rsidR="008B065C" w:rsidRPr="001237D5" w:rsidRDefault="008B065C" w:rsidP="008B065C">
      <w:pPr>
        <w:pStyle w:val="Hapesira7"/>
        <w:rPr>
          <w:lang w:val="sq-AL"/>
        </w:rPr>
      </w:pP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>1. Krijimin e bazës së të dhënave shtetërore të Sistemit të Menaxhimit të Borxhit dhe Analizës Financiare (SMBAF), i cili përmban të dhëna për kreditorin, huamarrësin, termat dhe kushtet financiare për çdo kredi dhe letër me vlerë, shtetërore e të garantuar, sektorin për të cilin shpërndahen fondet e kredisë/letrës me vlerë</w:t>
      </w:r>
      <w:r>
        <w:rPr>
          <w:szCs w:val="24"/>
          <w:lang w:val="sq-AL"/>
        </w:rPr>
        <w:t>,</w:t>
      </w:r>
      <w:r w:rsidRPr="001237D5">
        <w:rPr>
          <w:szCs w:val="24"/>
          <w:lang w:val="sq-AL"/>
        </w:rPr>
        <w:t xml:space="preserve"> si dhe kurset e këmbimit. Sistemi pasqyron të dhëna faktike dhe kryen parashikime në përputhje me termat financiarë të marrëveshjeve përkatëse.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 xml:space="preserve">2. Përbërësit e arkitekturës </w:t>
      </w:r>
      <w:r w:rsidRPr="001237D5">
        <w:rPr>
          <w:i/>
          <w:szCs w:val="24"/>
          <w:lang w:val="sq-AL"/>
        </w:rPr>
        <w:t>software</w:t>
      </w:r>
      <w:r w:rsidRPr="001237D5">
        <w:rPr>
          <w:szCs w:val="24"/>
          <w:lang w:val="sq-AL"/>
        </w:rPr>
        <w:t xml:space="preserve"> dhe </w:t>
      </w:r>
      <w:r w:rsidRPr="001237D5">
        <w:rPr>
          <w:i/>
          <w:szCs w:val="24"/>
          <w:lang w:val="sq-AL"/>
        </w:rPr>
        <w:t>hardware</w:t>
      </w:r>
      <w:r w:rsidRPr="001237D5">
        <w:rPr>
          <w:szCs w:val="24"/>
          <w:lang w:val="sq-AL"/>
        </w:rPr>
        <w:t xml:space="preserve"> të sistemit miratohen nga Autoriteti Rregullator Koordinues.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 xml:space="preserve">3. Të dhënat që përmban sistemi janë vetëm të dhëna parësore, pasi ai nuk merr të dhëna nga sisteme të tjera. Të dhëna parësore konsiderohen të dhënat e gjeneruara nga SMBAF-i dhe që kanë të bëjnë me: 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bookmarkStart w:id="1" w:name="_Toc430612265"/>
      <w:r w:rsidRPr="001237D5">
        <w:rPr>
          <w:szCs w:val="24"/>
          <w:lang w:val="sq-AL"/>
        </w:rPr>
        <w:t>a) informacion për huadhënësin;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bookmarkStart w:id="2" w:name="_Toc430612266"/>
      <w:bookmarkEnd w:id="1"/>
      <w:r w:rsidRPr="001237D5">
        <w:rPr>
          <w:szCs w:val="24"/>
          <w:lang w:val="sq-AL"/>
        </w:rPr>
        <w:t>b) huamarrësin;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bookmarkStart w:id="3" w:name="_Toc430612267"/>
      <w:bookmarkEnd w:id="2"/>
      <w:r w:rsidRPr="001237D5">
        <w:rPr>
          <w:szCs w:val="24"/>
          <w:lang w:val="sq-AL"/>
        </w:rPr>
        <w:t>c) termat dhe kushtet e kredisë/letrës me vlerë;</w:t>
      </w:r>
    </w:p>
    <w:p w:rsidR="008B065C" w:rsidRPr="001237D5" w:rsidRDefault="008B065C" w:rsidP="008B065C">
      <w:pPr>
        <w:pStyle w:val="Paragrafi"/>
        <w:rPr>
          <w:rFonts w:cs="Times New Roman"/>
          <w:szCs w:val="24"/>
          <w:lang w:val="sq-AL"/>
        </w:rPr>
      </w:pPr>
      <w:r w:rsidRPr="001237D5">
        <w:rPr>
          <w:rFonts w:cs="Times New Roman"/>
          <w:szCs w:val="24"/>
          <w:lang w:val="sq-AL"/>
        </w:rPr>
        <w:t>ç) disbursimet</w:t>
      </w:r>
      <w:bookmarkEnd w:id="3"/>
      <w:r w:rsidRPr="001237D5">
        <w:rPr>
          <w:rFonts w:cs="Times New Roman"/>
          <w:szCs w:val="24"/>
          <w:lang w:val="sq-AL"/>
        </w:rPr>
        <w:t>;</w:t>
      </w:r>
    </w:p>
    <w:p w:rsidR="008B065C" w:rsidRPr="001237D5" w:rsidRDefault="008B065C" w:rsidP="008B065C">
      <w:pPr>
        <w:pStyle w:val="Paragrafi"/>
        <w:rPr>
          <w:rFonts w:cs="Times New Roman"/>
          <w:szCs w:val="24"/>
          <w:lang w:val="sq-AL"/>
        </w:rPr>
      </w:pPr>
      <w:r w:rsidRPr="001237D5">
        <w:rPr>
          <w:rFonts w:cs="Times New Roman"/>
          <w:szCs w:val="24"/>
          <w:lang w:val="sq-AL"/>
        </w:rPr>
        <w:t>d) shërbimet e borxhit;</w:t>
      </w:r>
    </w:p>
    <w:p w:rsidR="008B065C" w:rsidRPr="001237D5" w:rsidRDefault="008B065C" w:rsidP="008B065C">
      <w:pPr>
        <w:pStyle w:val="Paragrafi"/>
        <w:rPr>
          <w:rFonts w:cs="Times New Roman"/>
          <w:szCs w:val="24"/>
          <w:lang w:val="sq-AL"/>
        </w:rPr>
      </w:pPr>
      <w:r w:rsidRPr="001237D5">
        <w:rPr>
          <w:rFonts w:cs="Times New Roman"/>
          <w:szCs w:val="24"/>
          <w:lang w:val="sq-AL"/>
        </w:rPr>
        <w:t>dh) kurset e këmbimit.</w:t>
      </w:r>
    </w:p>
    <w:p w:rsidR="008B065C" w:rsidRPr="001237D5" w:rsidRDefault="008B065C" w:rsidP="008B065C">
      <w:pPr>
        <w:pStyle w:val="Paragrafi"/>
        <w:rPr>
          <w:rFonts w:cs="Times New Roman"/>
          <w:szCs w:val="24"/>
          <w:lang w:val="sq-AL"/>
        </w:rPr>
      </w:pPr>
      <w:r w:rsidRPr="001237D5">
        <w:rPr>
          <w:rFonts w:cs="Times New Roman"/>
          <w:szCs w:val="24"/>
          <w:lang w:val="sq-AL"/>
        </w:rPr>
        <w:t>Sistemi bën të mundur prodhimin e raporteve të ndryshme mbi borxhin e jashtëm.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 xml:space="preserve">4. Subjekti përgjegjës për administrimin e sistemit SMBAF është Ministria e Financave. 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>5. Dhënës i informacionit për sistemin është Ministria e Financave.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 xml:space="preserve">6. Subjekte të interesuara janë: 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>a) Ministria e Financave;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>b) Banka e Shqipërisë;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>c) Banka Botërore;</w:t>
      </w:r>
    </w:p>
    <w:p w:rsidR="008B065C" w:rsidRPr="001237D5" w:rsidRDefault="008B065C" w:rsidP="008B065C">
      <w:pPr>
        <w:pStyle w:val="Paragrafi"/>
        <w:rPr>
          <w:rFonts w:cs="Times New Roman"/>
          <w:szCs w:val="24"/>
          <w:lang w:val="sq-AL"/>
        </w:rPr>
      </w:pPr>
      <w:r w:rsidRPr="001237D5">
        <w:rPr>
          <w:rFonts w:cs="Times New Roman"/>
          <w:szCs w:val="24"/>
          <w:lang w:val="sq-AL"/>
        </w:rPr>
        <w:t>ç)</w:t>
      </w:r>
      <w:r>
        <w:rPr>
          <w:rFonts w:cs="Times New Roman"/>
          <w:szCs w:val="24"/>
          <w:lang w:val="sq-AL"/>
        </w:rPr>
        <w:t xml:space="preserve"> </w:t>
      </w:r>
      <w:r w:rsidRPr="001237D5">
        <w:rPr>
          <w:rFonts w:cs="Times New Roman"/>
          <w:szCs w:val="24"/>
          <w:lang w:val="sq-AL"/>
        </w:rPr>
        <w:t>Fondi Monetar Ndërkombëtar (FMN);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>
        <w:rPr>
          <w:caps/>
          <w:szCs w:val="24"/>
          <w:lang w:val="sq-AL"/>
        </w:rPr>
        <w:t>d</w:t>
      </w:r>
      <w:r w:rsidRPr="001237D5">
        <w:rPr>
          <w:caps/>
          <w:szCs w:val="24"/>
          <w:lang w:val="sq-AL"/>
        </w:rPr>
        <w:t>) Eurostat-</w:t>
      </w:r>
      <w:r w:rsidRPr="001237D5">
        <w:rPr>
          <w:szCs w:val="24"/>
          <w:lang w:val="sq-AL"/>
        </w:rPr>
        <w:t>i;</w:t>
      </w:r>
    </w:p>
    <w:p w:rsidR="008B065C" w:rsidRPr="001237D5" w:rsidRDefault="008B065C" w:rsidP="008B065C">
      <w:pPr>
        <w:pStyle w:val="Paragrafi"/>
        <w:rPr>
          <w:rFonts w:cs="Times New Roman"/>
          <w:szCs w:val="24"/>
          <w:lang w:val="sq-AL"/>
        </w:rPr>
      </w:pPr>
      <w:r w:rsidRPr="001237D5">
        <w:rPr>
          <w:rFonts w:cs="Times New Roman"/>
          <w:szCs w:val="24"/>
          <w:lang w:val="sq-AL"/>
        </w:rPr>
        <w:t>dh)</w:t>
      </w:r>
      <w:r>
        <w:rPr>
          <w:rFonts w:cs="Times New Roman"/>
          <w:szCs w:val="24"/>
          <w:lang w:val="sq-AL"/>
        </w:rPr>
        <w:t xml:space="preserve"> </w:t>
      </w:r>
      <w:r w:rsidRPr="001237D5">
        <w:rPr>
          <w:rFonts w:cs="Times New Roman"/>
          <w:szCs w:val="24"/>
          <w:lang w:val="sq-AL"/>
        </w:rPr>
        <w:t xml:space="preserve">agjencitë e </w:t>
      </w:r>
      <w:r w:rsidRPr="001237D5">
        <w:rPr>
          <w:rFonts w:cs="Times New Roman"/>
          <w:i/>
          <w:szCs w:val="24"/>
          <w:lang w:val="sq-AL"/>
        </w:rPr>
        <w:t>Credit Ratings</w:t>
      </w:r>
      <w:r w:rsidRPr="001237D5">
        <w:rPr>
          <w:rFonts w:cs="Times New Roman"/>
          <w:szCs w:val="24"/>
          <w:lang w:val="sq-AL"/>
        </w:rPr>
        <w:t>;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>e) ministritë e linjës/insitucione që zbatojnë projekte që financohen me kredi të huaja etj.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 xml:space="preserve">7. Niveli i aksesit në sistemin dhe në bazën e të dhënave të SMBAF-it është, si më poshtë vijon: 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986AB4">
        <w:rPr>
          <w:szCs w:val="24"/>
          <w:lang w:val="sq-AL"/>
        </w:rPr>
        <w:t>a)</w:t>
      </w:r>
      <w:r w:rsidRPr="001237D5">
        <w:rPr>
          <w:b/>
          <w:szCs w:val="24"/>
          <w:lang w:val="sq-AL"/>
        </w:rPr>
        <w:t xml:space="preserve"> Regjistrues: </w:t>
      </w:r>
      <w:r w:rsidRPr="001237D5">
        <w:rPr>
          <w:szCs w:val="24"/>
          <w:lang w:val="sq-AL"/>
        </w:rPr>
        <w:t>regjistron informacion për marrëveshjet e kredive, kreditorët, huamarrësit, disbursimet, pagesat, kurset e këmbimit, normat e interesit etj.;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986AB4">
        <w:rPr>
          <w:szCs w:val="24"/>
          <w:lang w:val="sq-AL"/>
        </w:rPr>
        <w:t>b)</w:t>
      </w:r>
      <w:r w:rsidRPr="001237D5">
        <w:rPr>
          <w:b/>
          <w:szCs w:val="24"/>
          <w:lang w:val="sq-AL"/>
        </w:rPr>
        <w:t xml:space="preserve"> Përdorues vetëm lexues:</w:t>
      </w:r>
      <w:r w:rsidRPr="001237D5">
        <w:rPr>
          <w:szCs w:val="24"/>
          <w:lang w:val="sq-AL"/>
        </w:rPr>
        <w:t xml:space="preserve"> kjo kategori përdoruesish nuk është e lejuar të regjistrojë informacion në sistem. Përdoruesit e kësaj kategorie mund të ekzekutojnë vetëm raporte dhe t</w:t>
      </w:r>
      <w:r>
        <w:rPr>
          <w:szCs w:val="24"/>
          <w:lang w:val="sq-AL"/>
        </w:rPr>
        <w:t>’</w:t>
      </w:r>
      <w:r w:rsidRPr="001237D5">
        <w:rPr>
          <w:szCs w:val="24"/>
          <w:lang w:val="sq-AL"/>
        </w:rPr>
        <w:t>i përdorin ato për qëllime raportimi;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986AB4">
        <w:rPr>
          <w:szCs w:val="24"/>
          <w:lang w:val="sq-AL"/>
        </w:rPr>
        <w:t>c)</w:t>
      </w:r>
      <w:r w:rsidRPr="001237D5">
        <w:rPr>
          <w:b/>
          <w:szCs w:val="24"/>
          <w:lang w:val="sq-AL"/>
        </w:rPr>
        <w:t xml:space="preserve"> Administratorët e sistemit:</w:t>
      </w:r>
      <w:r w:rsidRPr="001237D5">
        <w:rPr>
          <w:szCs w:val="24"/>
          <w:lang w:val="sq-AL"/>
        </w:rPr>
        <w:t xml:space="preserve"> administra</w:t>
      </w:r>
      <w:r>
        <w:rPr>
          <w:szCs w:val="24"/>
          <w:lang w:val="sq-AL"/>
        </w:rPr>
        <w:t>-</w:t>
      </w:r>
      <w:r w:rsidRPr="001237D5">
        <w:rPr>
          <w:szCs w:val="24"/>
          <w:lang w:val="sq-AL"/>
        </w:rPr>
        <w:t>torët e sistemit janë administratorë teknikë, të cilët mirëmbajnë e administrojnë teknikisht sistemin dhe përdoruesit e sistemit SMBAF.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>8. Ministria e Financave ka të drejta administrative mbi SMBAF-in, në rolet: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 xml:space="preserve">a) Administrator; 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>b) Raportues;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lastRenderedPageBreak/>
        <w:t>c) Auditues.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 xml:space="preserve">9. Baza e të dhënave të SMBAF-it nuk ndërvepron me baza të tjera të dhënash. </w:t>
      </w:r>
    </w:p>
    <w:p w:rsidR="008B065C" w:rsidRPr="001237D5" w:rsidRDefault="008B065C" w:rsidP="008B065C">
      <w:pPr>
        <w:pStyle w:val="Paragrafi"/>
        <w:rPr>
          <w:szCs w:val="24"/>
          <w:lang w:val="sq-AL"/>
        </w:rPr>
      </w:pPr>
      <w:r w:rsidRPr="001237D5">
        <w:rPr>
          <w:szCs w:val="24"/>
          <w:lang w:val="sq-AL"/>
        </w:rPr>
        <w:t>10. Ngarkohet Ministria e Financave për zbatimin e këtij vendimi.</w:t>
      </w:r>
    </w:p>
    <w:p w:rsidR="008B065C" w:rsidRPr="001237D5" w:rsidRDefault="008B065C" w:rsidP="008B065C">
      <w:pPr>
        <w:pStyle w:val="Paragrafi"/>
        <w:rPr>
          <w:rFonts w:cs="Times New Roman"/>
          <w:szCs w:val="24"/>
          <w:lang w:val="sq-AL"/>
        </w:rPr>
      </w:pPr>
      <w:r w:rsidRPr="001237D5">
        <w:rPr>
          <w:rFonts w:cs="Times New Roman"/>
          <w:szCs w:val="24"/>
          <w:lang w:val="sq-AL"/>
        </w:rPr>
        <w:t>Ky vendim hyn në fuqi pas botimit në Fletoren Zyrtare.</w:t>
      </w:r>
    </w:p>
    <w:p w:rsidR="008B065C" w:rsidRPr="001237D5" w:rsidRDefault="008B065C" w:rsidP="008B065C">
      <w:pPr>
        <w:pStyle w:val="Hapesira7"/>
        <w:rPr>
          <w:lang w:val="sq-AL"/>
        </w:rPr>
      </w:pPr>
    </w:p>
    <w:p w:rsidR="008B065C" w:rsidRPr="001237D5" w:rsidRDefault="008B065C" w:rsidP="008B065C">
      <w:pPr>
        <w:pStyle w:val="Autoriteti"/>
        <w:keepNext w:val="0"/>
        <w:rPr>
          <w:lang w:val="sq-AL"/>
        </w:rPr>
      </w:pPr>
      <w:r w:rsidRPr="001237D5">
        <w:rPr>
          <w:lang w:val="sq-AL"/>
        </w:rPr>
        <w:t>KRYEMINISTRI</w:t>
      </w:r>
    </w:p>
    <w:p w:rsidR="008B065C" w:rsidRPr="001237D5" w:rsidRDefault="008B065C" w:rsidP="008B065C">
      <w:pPr>
        <w:pStyle w:val="AutoritetiEmer"/>
        <w:rPr>
          <w:lang w:val="sq-AL"/>
        </w:rPr>
      </w:pPr>
      <w:r w:rsidRPr="001237D5">
        <w:rPr>
          <w:lang w:val="sq-AL"/>
        </w:rPr>
        <w:t>Edi Rama</w:t>
      </w:r>
    </w:p>
    <w:p w:rsidR="00C038B6" w:rsidRDefault="008B065C"/>
    <w:sectPr w:rsidR="00C038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65C"/>
    <w:rsid w:val="002D1BDF"/>
    <w:rsid w:val="00462D66"/>
    <w:rsid w:val="008B0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B065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B065C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8B065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B065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B065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B065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8B065C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8B065C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8B065C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8B065C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8B065C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8B065C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8B065C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8B065C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vjollca.pacrami</cp:lastModifiedBy>
  <cp:revision>1</cp:revision>
  <dcterms:created xsi:type="dcterms:W3CDTF">2016-02-16T08:44:00Z</dcterms:created>
  <dcterms:modified xsi:type="dcterms:W3CDTF">2016-02-16T08:44:00Z</dcterms:modified>
</cp:coreProperties>
</file>