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27" w:rsidRPr="000E6006" w:rsidRDefault="003F1227" w:rsidP="003F1227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VENDIM</w:t>
      </w:r>
    </w:p>
    <w:p w:rsidR="003F1227" w:rsidRPr="000E6006" w:rsidRDefault="003F1227" w:rsidP="003F1227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E6006">
        <w:rPr>
          <w:b/>
          <w:spacing w:val="-4"/>
          <w:lang w:val="sq-AL"/>
        </w:rPr>
        <w:t>Nr. 117, datë 17.2.2016</w:t>
      </w:r>
    </w:p>
    <w:bookmarkEnd w:id="0"/>
    <w:p w:rsidR="003F1227" w:rsidRPr="000E6006" w:rsidRDefault="003F1227" w:rsidP="003F1227">
      <w:pPr>
        <w:pStyle w:val="Hapesira7"/>
        <w:rPr>
          <w:spacing w:val="-4"/>
          <w:lang w:val="sq-AL"/>
        </w:rPr>
      </w:pPr>
    </w:p>
    <w:p w:rsidR="003F1227" w:rsidRPr="000E6006" w:rsidRDefault="003F1227" w:rsidP="003F1227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 xml:space="preserve">PËR RISHPËRNDARJEN E NUMRIT TË PUNONJËSVE NË NJËSITË E QEVERISJES QENDRORE, </w:t>
      </w:r>
    </w:p>
    <w:p w:rsidR="003F1227" w:rsidRPr="000E6006" w:rsidRDefault="003F1227" w:rsidP="003F1227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PËR VITIN 2016</w:t>
      </w:r>
    </w:p>
    <w:p w:rsidR="003F1227" w:rsidRPr="000E6006" w:rsidRDefault="003F1227" w:rsidP="003F1227">
      <w:pPr>
        <w:pStyle w:val="Hapesira7"/>
        <w:rPr>
          <w:spacing w:val="-4"/>
          <w:lang w:val="sq-AL"/>
        </w:rPr>
      </w:pPr>
    </w:p>
    <w:p w:rsidR="003F1227" w:rsidRPr="000E6006" w:rsidRDefault="003F1227" w:rsidP="003F1227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Në mbështetje të nenit 100 të Kushtetutës, të nenit 11, të ligjit nr. 147/2015, “Për buxhetin e vitit 2016”, me propozimin e ministrit të Financave, Këshilli i Ministrave</w:t>
      </w:r>
    </w:p>
    <w:p w:rsidR="003F1227" w:rsidRPr="000E6006" w:rsidRDefault="003F1227" w:rsidP="003F1227">
      <w:pPr>
        <w:pStyle w:val="Hapesira7"/>
        <w:rPr>
          <w:spacing w:val="-4"/>
          <w:lang w:val="sq-AL"/>
        </w:rPr>
      </w:pPr>
    </w:p>
    <w:p w:rsidR="003F1227" w:rsidRPr="000E6006" w:rsidRDefault="003F1227" w:rsidP="003F1227">
      <w:pPr>
        <w:pStyle w:val="Paragrafi"/>
        <w:jc w:val="center"/>
        <w:rPr>
          <w:spacing w:val="-4"/>
          <w:lang w:val="sq-AL"/>
        </w:rPr>
      </w:pPr>
      <w:r w:rsidRPr="000E6006">
        <w:rPr>
          <w:spacing w:val="-4"/>
          <w:lang w:val="sq-AL"/>
        </w:rPr>
        <w:t>VENDOSI:</w:t>
      </w:r>
    </w:p>
    <w:p w:rsidR="003F1227" w:rsidRPr="000E6006" w:rsidRDefault="003F1227" w:rsidP="003F1227">
      <w:pPr>
        <w:pStyle w:val="Hapesira7"/>
        <w:rPr>
          <w:spacing w:val="-4"/>
          <w:lang w:val="sq-AL"/>
        </w:rPr>
      </w:pPr>
    </w:p>
    <w:p w:rsidR="003F1227" w:rsidRPr="000E6006" w:rsidRDefault="003F1227" w:rsidP="003F1227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1. Rishpërndarjen e numrit të punonjësve në njësitë e qeverisjes qendrore për vitin 2016, si më poshtë vijon:</w:t>
      </w:r>
    </w:p>
    <w:p w:rsidR="003F1227" w:rsidRPr="000E6006" w:rsidRDefault="003F1227" w:rsidP="003F1227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a) Numri i punonjësve të Agjencisë së Menaxhimit të Qendrave për Hapje dhe Dialog shtohet me 5 veta, duke e çuar numrin total të punonjësve të institucioneve të tjera qendrore në 326 veta.</w:t>
      </w:r>
    </w:p>
    <w:p w:rsidR="003F1227" w:rsidRPr="000E6006" w:rsidRDefault="003F1227" w:rsidP="003F1227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b) Numri i punonjësve të administratës së prefekturave reduktohet me 5 veta, duke e çuar numrin total të punonjësve të Ministrisë së Punëve të Brendshme në 14 172 veta.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spacing w:val="-4"/>
          <w:lang w:val="sq-AL"/>
        </w:rPr>
        <w:t>c) Numri i punonjësve të Agjencisë së Legalizimit, Urbanizimit dhe Integrimit të Zonave/Ndërtimeve Informale shtohet me 16 veta, duke e çuar numrin total të punonjësve të</w:t>
      </w:r>
      <w:r w:rsidRPr="000E6006">
        <w:rPr>
          <w:lang w:val="sq-AL"/>
        </w:rPr>
        <w:t xml:space="preserve"> Ministrisë së Zhvillimit Urban në 532 veta.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lang w:val="sq-AL"/>
        </w:rPr>
        <w:t xml:space="preserve"> 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lang w:val="sq-AL"/>
        </w:rPr>
        <w:t>ç)</w:t>
      </w:r>
      <w:r w:rsidRPr="000E6006">
        <w:rPr>
          <w:lang w:val="sq-AL"/>
        </w:rPr>
        <w:tab/>
        <w:t xml:space="preserve"> Numri i punonjësve të Autoritetit Shtetëror për Informacionin Gjeohapësinor (ASIG) shtohet me 22 veta, duke e çuar numrin total të punonjësve të Kryeministrisë në 552 veta gjithsej.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lang w:val="sq-AL"/>
        </w:rPr>
        <w:t xml:space="preserve">d) Numri i punonjësve të Ministrisë së Mbrojtjes reduktohet me 38 veta, duke e çuar numrin total të punonjësve të saj në 9 210 veta gjithsej. 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lang w:val="sq-AL"/>
        </w:rPr>
        <w:t>2. Ngarkohen institucionet e përmendura më sipër dhe Ministria e Financave për zbatimin e këtij vendimi.</w:t>
      </w:r>
    </w:p>
    <w:p w:rsidR="003F1227" w:rsidRPr="000E6006" w:rsidRDefault="003F1227" w:rsidP="003F1227">
      <w:pPr>
        <w:pStyle w:val="Paragrafi"/>
        <w:rPr>
          <w:lang w:val="sq-AL"/>
        </w:rPr>
      </w:pPr>
      <w:r w:rsidRPr="000E6006">
        <w:rPr>
          <w:lang w:val="sq-AL"/>
        </w:rPr>
        <w:t xml:space="preserve">Ky vendim hyn në fuqi pas botimit në Fletoren Zyrtare. </w:t>
      </w:r>
    </w:p>
    <w:p w:rsidR="003F1227" w:rsidRPr="000E6006" w:rsidRDefault="003F1227" w:rsidP="003F1227">
      <w:pPr>
        <w:pStyle w:val="Autoriteti"/>
        <w:keepNext w:val="0"/>
        <w:rPr>
          <w:lang w:val="sq-AL"/>
        </w:rPr>
      </w:pPr>
      <w:r w:rsidRPr="000E6006">
        <w:rPr>
          <w:lang w:val="sq-AL"/>
        </w:rPr>
        <w:t>KRYEMINISTRI</w:t>
      </w:r>
    </w:p>
    <w:p w:rsidR="003F1227" w:rsidRPr="000E6006" w:rsidRDefault="003F1227" w:rsidP="003F1227">
      <w:pPr>
        <w:pStyle w:val="AutoritetiEmer"/>
        <w:rPr>
          <w:lang w:val="sq-AL"/>
        </w:rPr>
      </w:pPr>
      <w:r w:rsidRPr="000E6006">
        <w:rPr>
          <w:lang w:val="sq-AL"/>
        </w:rPr>
        <w:t>Edi Rama</w:t>
      </w:r>
    </w:p>
    <w:p w:rsidR="00C038B6" w:rsidRDefault="003F1227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27"/>
    <w:rsid w:val="002D1BDF"/>
    <w:rsid w:val="003F1227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F12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F1227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F122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F122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F122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F122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F122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F12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F1227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F122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F122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F122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F122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F122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2016-02-26T10:01:00Z</dcterms:created>
  <dcterms:modified xsi:type="dcterms:W3CDTF">2016-02-26T10:01:00Z</dcterms:modified>
</cp:coreProperties>
</file>