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1B" w:rsidRPr="00973DF0" w:rsidRDefault="00CB5D1B" w:rsidP="00CB5D1B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>VENDIM</w:t>
      </w:r>
    </w:p>
    <w:p w:rsidR="00CB5D1B" w:rsidRPr="00973DF0" w:rsidRDefault="00CB5D1B" w:rsidP="00CB5D1B">
      <w:pPr>
        <w:pStyle w:val="NeniTitull"/>
        <w:rPr>
          <w:spacing w:val="-4"/>
          <w:lang w:val="sq-AL"/>
        </w:rPr>
      </w:pPr>
      <w:bookmarkStart w:id="0" w:name="_GoBack"/>
      <w:r w:rsidRPr="00973DF0">
        <w:rPr>
          <w:spacing w:val="-4"/>
          <w:lang w:val="sq-AL"/>
        </w:rPr>
        <w:t xml:space="preserve">Nr. 196, datë 9.3.2016 </w:t>
      </w:r>
    </w:p>
    <w:bookmarkEnd w:id="0"/>
    <w:p w:rsidR="00CB5D1B" w:rsidRPr="00973DF0" w:rsidRDefault="00CB5D1B" w:rsidP="00CB5D1B">
      <w:pPr>
        <w:pStyle w:val="Hapesira7"/>
        <w:rPr>
          <w:lang w:val="sq-AL"/>
        </w:rPr>
      </w:pPr>
    </w:p>
    <w:p w:rsidR="00CB5D1B" w:rsidRPr="00973DF0" w:rsidRDefault="00CB5D1B" w:rsidP="00CB5D1B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>PËR NJË NDRYSHIM NË VENDIMIN NR. 310, DATË 24.7.1992, TË KËSHILLIT TË MINISTRAVE, “PËR KOMPENSIMIN PËR FRYMË TË SHPENZIMEVE NGA RRITJA E ÇMIMEVE TË DISA ARTIKUJVE USHQIMORË”, TË NDRYSHUAR</w:t>
      </w:r>
    </w:p>
    <w:p w:rsidR="00CB5D1B" w:rsidRPr="00602ADB" w:rsidRDefault="00CB5D1B" w:rsidP="00CB5D1B">
      <w:pPr>
        <w:pStyle w:val="Hapesira7"/>
        <w:rPr>
          <w:sz w:val="10"/>
          <w:lang w:val="sq-AL"/>
        </w:rPr>
      </w:pPr>
    </w:p>
    <w:p w:rsidR="00CB5D1B" w:rsidRPr="00973DF0" w:rsidRDefault="00CB5D1B" w:rsidP="00CB5D1B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Në mbështetje të nenit 100 të Kushtetutës, me propozimin e ministrit të Mirëqenies Sociale dhe Rinisë, Këshilli i Ministrave</w:t>
      </w:r>
    </w:p>
    <w:p w:rsidR="00CB5D1B" w:rsidRPr="00973DF0" w:rsidRDefault="00CB5D1B" w:rsidP="00CB5D1B">
      <w:pPr>
        <w:pStyle w:val="Hapesira7"/>
        <w:rPr>
          <w:lang w:val="sq-AL"/>
        </w:rPr>
      </w:pPr>
    </w:p>
    <w:p w:rsidR="00CB5D1B" w:rsidRPr="00973DF0" w:rsidRDefault="00CB5D1B" w:rsidP="00CB5D1B">
      <w:pPr>
        <w:pStyle w:val="NeniNr"/>
        <w:rPr>
          <w:spacing w:val="-4"/>
          <w:lang w:val="sq-AL"/>
        </w:rPr>
      </w:pPr>
      <w:r w:rsidRPr="00973DF0">
        <w:rPr>
          <w:spacing w:val="-4"/>
          <w:lang w:val="sq-AL"/>
        </w:rPr>
        <w:t>VENDOSI:</w:t>
      </w:r>
    </w:p>
    <w:p w:rsidR="00CB5D1B" w:rsidRPr="00602ADB" w:rsidRDefault="00CB5D1B" w:rsidP="00CB5D1B">
      <w:pPr>
        <w:pStyle w:val="Hapesira7"/>
        <w:rPr>
          <w:sz w:val="10"/>
          <w:lang w:val="sq-AL"/>
        </w:rPr>
      </w:pPr>
    </w:p>
    <w:p w:rsidR="00CB5D1B" w:rsidRPr="00973DF0" w:rsidRDefault="00CB5D1B" w:rsidP="00CB5D1B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Shkronja “b”, e pikës 1, të kapitullit I, të vendimit nr. 310, datë 24.7.1992, të Këshillit të Ministrave, të ndryshuar, shfuqizohet.</w:t>
      </w:r>
    </w:p>
    <w:p w:rsidR="00CB5D1B" w:rsidRDefault="00CB5D1B" w:rsidP="00CB5D1B">
      <w:pPr>
        <w:pStyle w:val="Paragrafi"/>
        <w:rPr>
          <w:spacing w:val="-4"/>
          <w:lang w:val="sq-AL"/>
        </w:rPr>
      </w:pPr>
    </w:p>
    <w:p w:rsidR="00CB5D1B" w:rsidRDefault="00CB5D1B" w:rsidP="00CB5D1B">
      <w:pPr>
        <w:pStyle w:val="Paragrafi"/>
        <w:rPr>
          <w:spacing w:val="-4"/>
          <w:lang w:val="sq-AL"/>
        </w:rPr>
      </w:pPr>
    </w:p>
    <w:p w:rsidR="00CB5D1B" w:rsidRDefault="00CB5D1B" w:rsidP="00CB5D1B">
      <w:pPr>
        <w:pStyle w:val="Paragrafi"/>
        <w:rPr>
          <w:spacing w:val="-4"/>
          <w:lang w:val="sq-AL"/>
        </w:rPr>
      </w:pPr>
    </w:p>
    <w:p w:rsidR="00CB5D1B" w:rsidRPr="00973DF0" w:rsidRDefault="00CB5D1B" w:rsidP="00CB5D1B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Ky vendim hyn në fuqi pas botimit në Fletoren Zyrtare.</w:t>
      </w:r>
    </w:p>
    <w:p w:rsidR="00CB5D1B" w:rsidRPr="0074519E" w:rsidRDefault="00CB5D1B" w:rsidP="00CB5D1B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74519E">
        <w:rPr>
          <w:spacing w:val="-4"/>
          <w:lang w:val="sq-AL"/>
        </w:rPr>
        <w:t>KRYEMINISTRI</w:t>
      </w:r>
    </w:p>
    <w:p w:rsidR="00CB5D1B" w:rsidRPr="0074519E" w:rsidRDefault="00CB5D1B" w:rsidP="00CB5D1B">
      <w:pPr>
        <w:pStyle w:val="Paragrafi"/>
        <w:jc w:val="right"/>
        <w:rPr>
          <w:b/>
          <w:spacing w:val="-4"/>
          <w:lang w:val="sq-AL"/>
        </w:r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110001" w:rsidRDefault="00110001"/>
    <w:sectPr w:rsidR="001100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1B"/>
    <w:rsid w:val="00110001"/>
    <w:rsid w:val="00AD45DE"/>
    <w:rsid w:val="00CB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B5D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B5D1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CB5D1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B5D1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B5D1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B5D1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B5D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B5D1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CB5D1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B5D1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B5D1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B5D1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2016-03-24T13:59:00Z</dcterms:created>
  <dcterms:modified xsi:type="dcterms:W3CDTF">2016-03-24T13:59:00Z</dcterms:modified>
</cp:coreProperties>
</file>