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3A" w:rsidRPr="00DA1750" w:rsidRDefault="0046113A" w:rsidP="0046113A">
      <w:pPr>
        <w:pStyle w:val="NeniTitull"/>
        <w:rPr>
          <w:spacing w:val="-4"/>
          <w:lang w:val="sq-AL"/>
        </w:rPr>
      </w:pPr>
      <w:r w:rsidRPr="00DA1750">
        <w:rPr>
          <w:spacing w:val="-4"/>
          <w:lang w:val="sq-AL"/>
        </w:rPr>
        <w:t>VENDIM</w:t>
      </w:r>
    </w:p>
    <w:p w:rsidR="0046113A" w:rsidRPr="00DA1750" w:rsidRDefault="0046113A" w:rsidP="0046113A">
      <w:pPr>
        <w:pStyle w:val="NeniTitull"/>
        <w:rPr>
          <w:spacing w:val="-4"/>
          <w:lang w:val="sq-AL"/>
        </w:rPr>
      </w:pPr>
      <w:bookmarkStart w:id="0" w:name="_GoBack"/>
      <w:r w:rsidRPr="00DA1750">
        <w:rPr>
          <w:spacing w:val="-4"/>
          <w:lang w:val="sq-AL"/>
        </w:rPr>
        <w:t>Nr. 203, datë 16.3.2016</w:t>
      </w:r>
      <w:bookmarkEnd w:id="0"/>
    </w:p>
    <w:p w:rsidR="0046113A" w:rsidRPr="00DA1750" w:rsidRDefault="0046113A" w:rsidP="0046113A">
      <w:pPr>
        <w:pStyle w:val="Hapesira7"/>
        <w:rPr>
          <w:lang w:val="sq-AL"/>
        </w:rPr>
      </w:pPr>
    </w:p>
    <w:p w:rsidR="0046113A" w:rsidRPr="00DA1750" w:rsidRDefault="0046113A" w:rsidP="0046113A">
      <w:pPr>
        <w:pStyle w:val="NeniTitull"/>
        <w:rPr>
          <w:spacing w:val="-4"/>
          <w:lang w:val="sq-AL"/>
        </w:rPr>
      </w:pPr>
      <w:r w:rsidRPr="00DA1750">
        <w:rPr>
          <w:spacing w:val="-4"/>
          <w:lang w:val="sq-AL"/>
        </w:rPr>
        <w:t xml:space="preserve">PËR KALIMIN NË PËRGJEGJËSI ADMINISTRIMI, NGA MINISTRIA E MBROJTJES TE MINISTRIA E KULTURËS, TË PRONËS NR. 186, ME EMËRTIM “REPARTI USHTARAK NR. 3042, QENDËR STËRVITORE”, ME VENDNDODHJE NË </w:t>
      </w:r>
      <w:proofErr w:type="spellStart"/>
      <w:r w:rsidRPr="00DA1750">
        <w:rPr>
          <w:spacing w:val="-4"/>
          <w:lang w:val="sq-AL"/>
        </w:rPr>
        <w:t>SAUK</w:t>
      </w:r>
      <w:proofErr w:type="spellEnd"/>
      <w:r w:rsidRPr="00DA1750">
        <w:rPr>
          <w:spacing w:val="-4"/>
          <w:lang w:val="sq-AL"/>
        </w:rPr>
        <w:t>, TIRANË, DHE PËR NJË NDRYSHIM NË VENDIMIN NR. 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46113A" w:rsidRPr="00DA1750" w:rsidRDefault="0046113A" w:rsidP="0046113A">
      <w:pPr>
        <w:pStyle w:val="Hapesira7"/>
        <w:rPr>
          <w:lang w:val="sq-AL"/>
        </w:rPr>
      </w:pPr>
    </w:p>
    <w:p w:rsidR="0046113A" w:rsidRPr="00DA1750" w:rsidRDefault="0046113A" w:rsidP="0046113A">
      <w:pPr>
        <w:pStyle w:val="Paragrafi"/>
        <w:rPr>
          <w:spacing w:val="-4"/>
          <w:lang w:val="sq-AL"/>
        </w:rPr>
      </w:pPr>
      <w:r w:rsidRPr="00DA1750">
        <w:rPr>
          <w:spacing w:val="-4"/>
          <w:lang w:val="sq-AL"/>
        </w:rPr>
        <w:t>Në mbështetje të nenit 100 të Kushtetutës dhe të neneve 13 e 15, shkronja “c”, të ligjit nr. 8743, datë 22.2.2001, “Për pronat e paluajtshme të shtetit”, të ndryshuar, me propozimin e ministrit të Mbrojtjes, Këshilli i Ministrave</w:t>
      </w:r>
    </w:p>
    <w:p w:rsidR="0046113A" w:rsidRPr="00DA1750" w:rsidRDefault="0046113A" w:rsidP="0046113A">
      <w:pPr>
        <w:pStyle w:val="Hapesira7"/>
        <w:rPr>
          <w:lang w:val="sq-AL"/>
        </w:rPr>
      </w:pPr>
    </w:p>
    <w:p w:rsidR="0046113A" w:rsidRPr="00DA1750" w:rsidRDefault="0046113A" w:rsidP="0046113A">
      <w:pPr>
        <w:pStyle w:val="NeniNr"/>
        <w:rPr>
          <w:spacing w:val="-4"/>
          <w:lang w:val="sq-AL"/>
        </w:rPr>
      </w:pPr>
      <w:r w:rsidRPr="00DA1750">
        <w:rPr>
          <w:spacing w:val="-4"/>
          <w:lang w:val="sq-AL"/>
        </w:rPr>
        <w:t>VENDOSI:</w:t>
      </w:r>
    </w:p>
    <w:p w:rsidR="0046113A" w:rsidRPr="00DA1750" w:rsidRDefault="0046113A" w:rsidP="0046113A">
      <w:pPr>
        <w:pStyle w:val="Hapesira7"/>
        <w:rPr>
          <w:lang w:val="sq-AL"/>
        </w:rPr>
      </w:pPr>
    </w:p>
    <w:p w:rsidR="0046113A" w:rsidRPr="00DA1750" w:rsidRDefault="0046113A" w:rsidP="0046113A">
      <w:pPr>
        <w:pStyle w:val="Paragrafi"/>
        <w:rPr>
          <w:spacing w:val="-4"/>
          <w:lang w:val="sq-AL"/>
        </w:rPr>
      </w:pPr>
      <w:r w:rsidRPr="00DA1750">
        <w:rPr>
          <w:spacing w:val="-4"/>
          <w:lang w:val="sq-AL"/>
        </w:rPr>
        <w:t xml:space="preserve">1. Kalimin në përgjegjësi administrimi, nga Ministria e Mbrojtjes te Ministria e Kulturës, të pronës nr. 186, me emërtim “Reparti Ushtarak nr. 3042, Qendër Stërvitore”, me vendndodhje në </w:t>
      </w:r>
      <w:proofErr w:type="spellStart"/>
      <w:r w:rsidRPr="00DA1750">
        <w:rPr>
          <w:spacing w:val="-4"/>
          <w:lang w:val="sq-AL"/>
        </w:rPr>
        <w:t>Sauk</w:t>
      </w:r>
      <w:proofErr w:type="spellEnd"/>
      <w:r w:rsidRPr="00DA1750">
        <w:rPr>
          <w:spacing w:val="-4"/>
          <w:lang w:val="sq-AL"/>
        </w:rPr>
        <w:t xml:space="preserve">, Tiranë, sipas </w:t>
      </w:r>
      <w:proofErr w:type="spellStart"/>
      <w:r w:rsidRPr="00DA1750">
        <w:rPr>
          <w:spacing w:val="-4"/>
          <w:lang w:val="sq-AL"/>
        </w:rPr>
        <w:t>planvendosjes</w:t>
      </w:r>
      <w:proofErr w:type="spellEnd"/>
      <w:r w:rsidRPr="00DA1750">
        <w:rPr>
          <w:spacing w:val="-4"/>
          <w:lang w:val="sq-AL"/>
        </w:rPr>
        <w:t xml:space="preserve"> që i bashkëlidhet dhe është pjesë përbërëse e këtij vendimi, për ta përdorur për ndërtimin e “Qendrës së Artit dhe të Zejeve”.</w:t>
      </w:r>
    </w:p>
    <w:p w:rsidR="0046113A" w:rsidRPr="00DA1750" w:rsidRDefault="0046113A" w:rsidP="0046113A">
      <w:pPr>
        <w:pStyle w:val="Paragrafi"/>
        <w:rPr>
          <w:spacing w:val="-4"/>
          <w:lang w:val="sq-AL"/>
        </w:rPr>
      </w:pPr>
      <w:r w:rsidRPr="00DA1750">
        <w:rPr>
          <w:spacing w:val="-4"/>
          <w:lang w:val="sq-AL"/>
        </w:rPr>
        <w:t xml:space="preserve"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të hiqet prona nr. 186, me emërtim “Reparti Ushtarak nr. 3042, Qendër Stërvitore”, me vendndodhje në </w:t>
      </w:r>
      <w:proofErr w:type="spellStart"/>
      <w:r w:rsidRPr="00DA1750">
        <w:rPr>
          <w:spacing w:val="-4"/>
          <w:lang w:val="sq-AL"/>
        </w:rPr>
        <w:t>Sauk</w:t>
      </w:r>
      <w:proofErr w:type="spellEnd"/>
      <w:r w:rsidRPr="00DA1750">
        <w:rPr>
          <w:spacing w:val="-4"/>
          <w:lang w:val="sq-AL"/>
        </w:rPr>
        <w:t xml:space="preserve">, Tiranë. </w:t>
      </w:r>
    </w:p>
    <w:p w:rsidR="0046113A" w:rsidRPr="00DA1750" w:rsidRDefault="0046113A" w:rsidP="0046113A">
      <w:pPr>
        <w:pStyle w:val="Paragrafi"/>
        <w:rPr>
          <w:spacing w:val="-4"/>
          <w:lang w:val="sq-AL"/>
        </w:rPr>
      </w:pPr>
      <w:r w:rsidRPr="00DA1750">
        <w:rPr>
          <w:spacing w:val="-4"/>
          <w:lang w:val="sq-AL"/>
        </w:rPr>
        <w:t xml:space="preserve">3. Ministrisë së Kulturës i ndalohet të ndryshojë </w:t>
      </w:r>
      <w:proofErr w:type="spellStart"/>
      <w:r w:rsidRPr="00DA1750">
        <w:rPr>
          <w:spacing w:val="-4"/>
          <w:lang w:val="sq-AL"/>
        </w:rPr>
        <w:t>destinacionin</w:t>
      </w:r>
      <w:proofErr w:type="spellEnd"/>
      <w:r w:rsidRPr="00DA1750">
        <w:rPr>
          <w:spacing w:val="-4"/>
          <w:lang w:val="sq-AL"/>
        </w:rPr>
        <w:t xml:space="preserve"> e përdorimit të pronës, të përcaktuar në pikën 1, të këtij vendimi, ta tjetërsojë atë ose t’ua japë në përdorim të </w:t>
      </w:r>
      <w:proofErr w:type="spellStart"/>
      <w:r w:rsidRPr="00DA1750">
        <w:rPr>
          <w:spacing w:val="-4"/>
          <w:lang w:val="sq-AL"/>
        </w:rPr>
        <w:t>tretëve</w:t>
      </w:r>
      <w:proofErr w:type="spellEnd"/>
      <w:r w:rsidRPr="00DA1750">
        <w:rPr>
          <w:spacing w:val="-4"/>
          <w:lang w:val="sq-AL"/>
        </w:rPr>
        <w:t xml:space="preserve">. </w:t>
      </w:r>
    </w:p>
    <w:p w:rsidR="0046113A" w:rsidRPr="00DA1750" w:rsidRDefault="0046113A" w:rsidP="0046113A">
      <w:pPr>
        <w:pStyle w:val="Paragrafi"/>
        <w:rPr>
          <w:spacing w:val="-4"/>
          <w:lang w:val="sq-AL"/>
        </w:rPr>
      </w:pPr>
      <w:r w:rsidRPr="00DA1750">
        <w:rPr>
          <w:spacing w:val="-4"/>
          <w:lang w:val="sq-AL"/>
        </w:rPr>
        <w:t xml:space="preserve">4. Ngarkohen ministri i Mbrojtjes, ministri i Kulturës, Agjencia e Inventarizimit dhe Transferimit të Pronave të Paluajtshme dhe </w:t>
      </w:r>
      <w:proofErr w:type="spellStart"/>
      <w:r w:rsidRPr="00DA1750">
        <w:rPr>
          <w:spacing w:val="-4"/>
          <w:lang w:val="sq-AL"/>
        </w:rPr>
        <w:t>kryeregjistruesi</w:t>
      </w:r>
      <w:proofErr w:type="spellEnd"/>
      <w:r w:rsidRPr="00DA1750">
        <w:rPr>
          <w:spacing w:val="-4"/>
          <w:lang w:val="sq-AL"/>
        </w:rPr>
        <w:t xml:space="preserve"> i Pasurive të Paluajtshme të Republikës së Shqipërisë për zbatimin e këtij vendimi.</w:t>
      </w:r>
    </w:p>
    <w:p w:rsidR="0046113A" w:rsidRPr="00DA1750" w:rsidRDefault="0046113A" w:rsidP="0046113A">
      <w:pPr>
        <w:pStyle w:val="Paragrafi"/>
        <w:rPr>
          <w:spacing w:val="-4"/>
          <w:lang w:val="sq-AL"/>
        </w:rPr>
      </w:pPr>
      <w:r w:rsidRPr="00DA1750">
        <w:rPr>
          <w:spacing w:val="-4"/>
          <w:lang w:val="sq-AL"/>
        </w:rPr>
        <w:t>Ky vendim hyn në fuqi pas botimit në Fletoren Zyrtare.</w:t>
      </w:r>
    </w:p>
    <w:p w:rsidR="0046113A" w:rsidRPr="00DA1750" w:rsidRDefault="0046113A" w:rsidP="0046113A">
      <w:pPr>
        <w:pStyle w:val="Hapesira7"/>
        <w:rPr>
          <w:lang w:val="sq-AL"/>
        </w:rPr>
      </w:pPr>
    </w:p>
    <w:p w:rsidR="0046113A" w:rsidRPr="00DA1750" w:rsidRDefault="0046113A" w:rsidP="0046113A">
      <w:pPr>
        <w:pStyle w:val="Paragrafi"/>
        <w:jc w:val="right"/>
        <w:rPr>
          <w:spacing w:val="-4"/>
          <w:lang w:val="sq-AL"/>
        </w:rPr>
      </w:pPr>
      <w:r w:rsidRPr="00DA1750">
        <w:rPr>
          <w:spacing w:val="-4"/>
          <w:lang w:val="sq-AL"/>
        </w:rPr>
        <w:t>ZËVENDËSKRYEMINISTRI</w:t>
      </w:r>
    </w:p>
    <w:p w:rsidR="0046113A" w:rsidRPr="00DA1750" w:rsidRDefault="0046113A" w:rsidP="0046113A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DA1750">
        <w:rPr>
          <w:b/>
          <w:spacing w:val="-4"/>
          <w:lang w:val="sq-AL"/>
        </w:rPr>
        <w:t>Niko</w:t>
      </w:r>
      <w:proofErr w:type="spellEnd"/>
      <w:r w:rsidRPr="00DA1750">
        <w:rPr>
          <w:b/>
          <w:spacing w:val="-4"/>
          <w:lang w:val="sq-AL"/>
        </w:rPr>
        <w:t xml:space="preserve"> </w:t>
      </w:r>
      <w:proofErr w:type="spellStart"/>
      <w:r w:rsidRPr="00DA1750">
        <w:rPr>
          <w:b/>
          <w:spacing w:val="-4"/>
          <w:lang w:val="sq-AL"/>
        </w:rPr>
        <w:t>Peleshi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13A"/>
    <w:rsid w:val="00110001"/>
    <w:rsid w:val="0046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1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6113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61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61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11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6113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1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6113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61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61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11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611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2016-03-30T07:40:00Z</dcterms:created>
  <dcterms:modified xsi:type="dcterms:W3CDTF">2016-03-30T07:40:00Z</dcterms:modified>
</cp:coreProperties>
</file>