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538A" w:rsidRPr="000C3521" w:rsidRDefault="00BC538A" w:rsidP="00BC538A">
      <w:pPr>
        <w:pStyle w:val="NeniTitull"/>
        <w:rPr>
          <w:spacing w:val="-4"/>
          <w:lang w:val="sq-AL"/>
        </w:rPr>
      </w:pPr>
      <w:r w:rsidRPr="000C3521">
        <w:rPr>
          <w:spacing w:val="-4"/>
          <w:lang w:val="sq-AL"/>
        </w:rPr>
        <w:t>VENDIM</w:t>
      </w:r>
    </w:p>
    <w:p w:rsidR="00BC538A" w:rsidRPr="000C3521" w:rsidRDefault="00BC538A" w:rsidP="00BC538A">
      <w:pPr>
        <w:pStyle w:val="NeniTitull"/>
        <w:rPr>
          <w:spacing w:val="-4"/>
          <w:lang w:val="sq-AL"/>
        </w:rPr>
      </w:pPr>
      <w:bookmarkStart w:id="0" w:name="_GoBack"/>
      <w:r w:rsidRPr="000C3521">
        <w:rPr>
          <w:spacing w:val="-4"/>
          <w:lang w:val="sq-AL"/>
        </w:rPr>
        <w:t>Nr. 207, datë 16.3.2016</w:t>
      </w:r>
    </w:p>
    <w:bookmarkEnd w:id="0"/>
    <w:p w:rsidR="00BC538A" w:rsidRPr="000C3521" w:rsidRDefault="00BC538A" w:rsidP="00BC538A">
      <w:pPr>
        <w:pStyle w:val="Hapesira7"/>
        <w:rPr>
          <w:lang w:val="sq-AL"/>
        </w:rPr>
      </w:pPr>
    </w:p>
    <w:p w:rsidR="00BC538A" w:rsidRPr="000C3521" w:rsidRDefault="00BC538A" w:rsidP="00BC538A">
      <w:pPr>
        <w:pStyle w:val="NeniTitull"/>
        <w:rPr>
          <w:spacing w:val="-4"/>
          <w:lang w:val="sq-AL"/>
        </w:rPr>
      </w:pPr>
      <w:r w:rsidRPr="000C3521">
        <w:rPr>
          <w:spacing w:val="-4"/>
          <w:lang w:val="sq-AL"/>
        </w:rPr>
        <w:t>PËR NGARKIMIN E OPERATORIT TË SHPËRNDARJES SË ENERGJISË ELEKTRIKE (</w:t>
      </w:r>
      <w:proofErr w:type="spellStart"/>
      <w:r w:rsidRPr="000C3521">
        <w:rPr>
          <w:spacing w:val="-4"/>
          <w:lang w:val="sq-AL"/>
        </w:rPr>
        <w:t>OSHEE</w:t>
      </w:r>
      <w:proofErr w:type="spellEnd"/>
      <w:r w:rsidRPr="000C3521">
        <w:rPr>
          <w:spacing w:val="-4"/>
          <w:lang w:val="sq-AL"/>
        </w:rPr>
        <w:t xml:space="preserve"> SHA) SI ORGAN QENDROR BLERËS, PËR KRYERJEN E PROCEDURËS SË PROKURIMIT PUBLIK PËR LLOGARI TË VET DHE TË MINISTRISË SË PUNËVE</w:t>
      </w:r>
      <w:r>
        <w:rPr>
          <w:spacing w:val="-4"/>
          <w:lang w:val="sq-AL"/>
        </w:rPr>
        <w:t xml:space="preserve"> </w:t>
      </w:r>
      <w:r w:rsidRPr="000C3521">
        <w:rPr>
          <w:spacing w:val="-4"/>
          <w:lang w:val="sq-AL"/>
        </w:rPr>
        <w:t xml:space="preserve">TË BRENDSHME   </w:t>
      </w:r>
    </w:p>
    <w:p w:rsidR="00BC538A" w:rsidRDefault="00BC538A" w:rsidP="00BC538A">
      <w:pPr>
        <w:pStyle w:val="Hapesira7"/>
        <w:rPr>
          <w:lang w:val="sq-AL"/>
        </w:rPr>
      </w:pPr>
      <w:r w:rsidRPr="000C3521">
        <w:rPr>
          <w:lang w:val="sq-AL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lang w:val="sq-AL"/>
        </w:rPr>
        <w:t xml:space="preserve">                          </w:t>
      </w:r>
    </w:p>
    <w:p w:rsidR="00BC538A" w:rsidRPr="000C3521" w:rsidRDefault="00BC538A" w:rsidP="00BC538A">
      <w:pPr>
        <w:pStyle w:val="Paragrafi"/>
      </w:pPr>
      <w:proofErr w:type="spellStart"/>
      <w:proofErr w:type="gramStart"/>
      <w:r w:rsidRPr="000C3521">
        <w:t>Në</w:t>
      </w:r>
      <w:proofErr w:type="spellEnd"/>
      <w:r w:rsidRPr="000C3521">
        <w:t xml:space="preserve"> </w:t>
      </w:r>
      <w:proofErr w:type="spellStart"/>
      <w:r w:rsidRPr="000C3521">
        <w:t>mbështetje</w:t>
      </w:r>
      <w:proofErr w:type="spellEnd"/>
      <w:r w:rsidRPr="000C3521">
        <w:t xml:space="preserve"> </w:t>
      </w:r>
      <w:proofErr w:type="spellStart"/>
      <w:r w:rsidRPr="000C3521">
        <w:t>të</w:t>
      </w:r>
      <w:proofErr w:type="spellEnd"/>
      <w:r w:rsidRPr="000C3521">
        <w:t xml:space="preserve"> </w:t>
      </w:r>
      <w:proofErr w:type="spellStart"/>
      <w:r w:rsidRPr="000C3521">
        <w:t>nenit</w:t>
      </w:r>
      <w:proofErr w:type="spellEnd"/>
      <w:r w:rsidRPr="000C3521">
        <w:t xml:space="preserve"> 100 </w:t>
      </w:r>
      <w:proofErr w:type="spellStart"/>
      <w:r w:rsidRPr="000C3521">
        <w:t>të</w:t>
      </w:r>
      <w:proofErr w:type="spellEnd"/>
      <w:r w:rsidRPr="000C3521">
        <w:t xml:space="preserve"> </w:t>
      </w:r>
      <w:proofErr w:type="spellStart"/>
      <w:r w:rsidRPr="000C3521">
        <w:t>Kushtetutës</w:t>
      </w:r>
      <w:proofErr w:type="spellEnd"/>
      <w:r w:rsidRPr="000C3521">
        <w:t xml:space="preserve">, </w:t>
      </w:r>
      <w:proofErr w:type="spellStart"/>
      <w:r w:rsidRPr="000C3521">
        <w:t>të</w:t>
      </w:r>
      <w:proofErr w:type="spellEnd"/>
      <w:r w:rsidRPr="000C3521">
        <w:t xml:space="preserve"> </w:t>
      </w:r>
      <w:proofErr w:type="spellStart"/>
      <w:r w:rsidRPr="000C3521">
        <w:t>pikës</w:t>
      </w:r>
      <w:proofErr w:type="spellEnd"/>
      <w:r w:rsidRPr="000C3521">
        <w:t xml:space="preserve"> 3, </w:t>
      </w:r>
      <w:proofErr w:type="spellStart"/>
      <w:r w:rsidRPr="000C3521">
        <w:t>të</w:t>
      </w:r>
      <w:proofErr w:type="spellEnd"/>
      <w:r w:rsidRPr="000C3521">
        <w:t xml:space="preserve"> </w:t>
      </w:r>
      <w:proofErr w:type="spellStart"/>
      <w:r w:rsidRPr="000C3521">
        <w:t>nenit</w:t>
      </w:r>
      <w:proofErr w:type="spellEnd"/>
      <w:r w:rsidRPr="000C3521">
        <w:t xml:space="preserve"> 11, </w:t>
      </w:r>
      <w:proofErr w:type="spellStart"/>
      <w:r w:rsidRPr="000C3521">
        <w:t>të</w:t>
      </w:r>
      <w:proofErr w:type="spellEnd"/>
      <w:r w:rsidRPr="000C3521">
        <w:t xml:space="preserve"> </w:t>
      </w:r>
      <w:proofErr w:type="spellStart"/>
      <w:r w:rsidRPr="000C3521">
        <w:t>ligjit</w:t>
      </w:r>
      <w:proofErr w:type="spellEnd"/>
      <w:r w:rsidRPr="000C3521">
        <w:t xml:space="preserve"> nr.</w:t>
      </w:r>
      <w:proofErr w:type="gramEnd"/>
      <w:r w:rsidRPr="000C3521">
        <w:t xml:space="preserve"> </w:t>
      </w:r>
      <w:proofErr w:type="gramStart"/>
      <w:r w:rsidRPr="000C3521">
        <w:t xml:space="preserve">9643, </w:t>
      </w:r>
      <w:proofErr w:type="spellStart"/>
      <w:r w:rsidRPr="000C3521">
        <w:t>datë</w:t>
      </w:r>
      <w:proofErr w:type="spellEnd"/>
      <w:r w:rsidRPr="000C3521">
        <w:t xml:space="preserve"> 20.11.2006, “</w:t>
      </w:r>
      <w:proofErr w:type="spellStart"/>
      <w:r w:rsidRPr="000C3521">
        <w:t>Për</w:t>
      </w:r>
      <w:proofErr w:type="spellEnd"/>
      <w:r w:rsidRPr="000C3521">
        <w:t xml:space="preserve"> </w:t>
      </w:r>
      <w:proofErr w:type="spellStart"/>
      <w:r w:rsidRPr="000C3521">
        <w:t>prokurimin</w:t>
      </w:r>
      <w:proofErr w:type="spellEnd"/>
      <w:r w:rsidRPr="000C3521">
        <w:t xml:space="preserve"> </w:t>
      </w:r>
      <w:proofErr w:type="spellStart"/>
      <w:r w:rsidRPr="000C3521">
        <w:t>publik</w:t>
      </w:r>
      <w:proofErr w:type="spellEnd"/>
      <w:r w:rsidRPr="000C3521">
        <w:t xml:space="preserve">”, </w:t>
      </w:r>
      <w:proofErr w:type="spellStart"/>
      <w:r w:rsidRPr="000C3521">
        <w:t>të</w:t>
      </w:r>
      <w:proofErr w:type="spellEnd"/>
      <w:r w:rsidRPr="000C3521">
        <w:t xml:space="preserve"> </w:t>
      </w:r>
      <w:proofErr w:type="spellStart"/>
      <w:r w:rsidRPr="000C3521">
        <w:t>ndryshuar</w:t>
      </w:r>
      <w:proofErr w:type="spellEnd"/>
      <w:r w:rsidRPr="000C3521">
        <w:t xml:space="preserve">, </w:t>
      </w:r>
      <w:proofErr w:type="spellStart"/>
      <w:r w:rsidRPr="000C3521">
        <w:t>të</w:t>
      </w:r>
      <w:proofErr w:type="spellEnd"/>
      <w:r w:rsidRPr="000C3521">
        <w:t xml:space="preserve"> </w:t>
      </w:r>
      <w:proofErr w:type="spellStart"/>
      <w:r w:rsidRPr="000C3521">
        <w:t>ligjit</w:t>
      </w:r>
      <w:proofErr w:type="spellEnd"/>
      <w:r w:rsidRPr="000C3521">
        <w:t xml:space="preserve"> nr.</w:t>
      </w:r>
      <w:proofErr w:type="gramEnd"/>
      <w:r w:rsidRPr="000C3521">
        <w:t xml:space="preserve"> </w:t>
      </w:r>
      <w:proofErr w:type="gramStart"/>
      <w:r w:rsidRPr="000C3521">
        <w:t xml:space="preserve">9936, </w:t>
      </w:r>
      <w:proofErr w:type="spellStart"/>
      <w:r w:rsidRPr="000C3521">
        <w:t>datë</w:t>
      </w:r>
      <w:proofErr w:type="spellEnd"/>
      <w:r w:rsidRPr="000C3521">
        <w:t xml:space="preserve"> 26.6.2008, “</w:t>
      </w:r>
      <w:proofErr w:type="spellStart"/>
      <w:r w:rsidRPr="000C3521">
        <w:t>Për</w:t>
      </w:r>
      <w:proofErr w:type="spellEnd"/>
      <w:r w:rsidRPr="000C3521">
        <w:t xml:space="preserve"> </w:t>
      </w:r>
      <w:proofErr w:type="spellStart"/>
      <w:r w:rsidRPr="000C3521">
        <w:t>menaxhimin</w:t>
      </w:r>
      <w:proofErr w:type="spellEnd"/>
      <w:r w:rsidRPr="000C3521">
        <w:t xml:space="preserve"> e </w:t>
      </w:r>
      <w:proofErr w:type="spellStart"/>
      <w:r w:rsidRPr="000C3521">
        <w:t>sistemit</w:t>
      </w:r>
      <w:proofErr w:type="spellEnd"/>
      <w:r w:rsidRPr="000C3521">
        <w:t xml:space="preserve"> </w:t>
      </w:r>
      <w:proofErr w:type="spellStart"/>
      <w:r w:rsidRPr="000C3521">
        <w:t>buxhetor</w:t>
      </w:r>
      <w:proofErr w:type="spellEnd"/>
      <w:r w:rsidRPr="000C3521">
        <w:t xml:space="preserve"> </w:t>
      </w:r>
      <w:proofErr w:type="spellStart"/>
      <w:r w:rsidRPr="000C3521">
        <w:t>në</w:t>
      </w:r>
      <w:proofErr w:type="spellEnd"/>
      <w:r w:rsidRPr="000C3521">
        <w:t xml:space="preserve"> </w:t>
      </w:r>
      <w:proofErr w:type="spellStart"/>
      <w:r w:rsidRPr="000C3521">
        <w:t>Republikën</w:t>
      </w:r>
      <w:proofErr w:type="spellEnd"/>
      <w:r w:rsidRPr="000C3521">
        <w:t xml:space="preserve"> e </w:t>
      </w:r>
      <w:proofErr w:type="spellStart"/>
      <w:r w:rsidRPr="000C3521">
        <w:t>Shqipërisë</w:t>
      </w:r>
      <w:proofErr w:type="spellEnd"/>
      <w:r w:rsidRPr="000C3521">
        <w:t xml:space="preserve">”, </w:t>
      </w:r>
      <w:proofErr w:type="spellStart"/>
      <w:r w:rsidRPr="000C3521">
        <w:t>të</w:t>
      </w:r>
      <w:proofErr w:type="spellEnd"/>
      <w:r w:rsidRPr="000C3521">
        <w:t xml:space="preserve"> </w:t>
      </w:r>
      <w:proofErr w:type="spellStart"/>
      <w:r w:rsidRPr="000C3521">
        <w:t>ndryshuar</w:t>
      </w:r>
      <w:proofErr w:type="spellEnd"/>
      <w:r w:rsidRPr="000C3521">
        <w:t xml:space="preserve">, </w:t>
      </w:r>
      <w:proofErr w:type="spellStart"/>
      <w:r w:rsidRPr="000C3521">
        <w:t>të</w:t>
      </w:r>
      <w:proofErr w:type="spellEnd"/>
      <w:r w:rsidRPr="000C3521">
        <w:t xml:space="preserve"> </w:t>
      </w:r>
      <w:proofErr w:type="spellStart"/>
      <w:r w:rsidRPr="000C3521">
        <w:t>ligjit</w:t>
      </w:r>
      <w:proofErr w:type="spellEnd"/>
      <w:r w:rsidRPr="000C3521">
        <w:t xml:space="preserve"> nr.</w:t>
      </w:r>
      <w:proofErr w:type="gramEnd"/>
      <w:r w:rsidRPr="000C3521">
        <w:t xml:space="preserve"> </w:t>
      </w:r>
      <w:proofErr w:type="gramStart"/>
      <w:r w:rsidRPr="000C3521">
        <w:t xml:space="preserve">147, </w:t>
      </w:r>
      <w:proofErr w:type="spellStart"/>
      <w:r w:rsidRPr="000C3521">
        <w:t>datë</w:t>
      </w:r>
      <w:proofErr w:type="spellEnd"/>
      <w:r w:rsidRPr="000C3521">
        <w:t xml:space="preserve"> 17.12.2015, “</w:t>
      </w:r>
      <w:proofErr w:type="spellStart"/>
      <w:r w:rsidRPr="000C3521">
        <w:t>Për</w:t>
      </w:r>
      <w:proofErr w:type="spellEnd"/>
      <w:r w:rsidRPr="000C3521">
        <w:t xml:space="preserve"> </w:t>
      </w:r>
      <w:proofErr w:type="spellStart"/>
      <w:r w:rsidRPr="000C3521">
        <w:t>buxhetin</w:t>
      </w:r>
      <w:proofErr w:type="spellEnd"/>
      <w:r w:rsidRPr="000C3521">
        <w:t xml:space="preserve"> e </w:t>
      </w:r>
      <w:proofErr w:type="spellStart"/>
      <w:r w:rsidRPr="000C3521">
        <w:t>vitit</w:t>
      </w:r>
      <w:proofErr w:type="spellEnd"/>
      <w:r w:rsidRPr="000C3521">
        <w:t xml:space="preserve"> 2016”, </w:t>
      </w:r>
      <w:proofErr w:type="spellStart"/>
      <w:r w:rsidRPr="000C3521">
        <w:t>dhe</w:t>
      </w:r>
      <w:proofErr w:type="spellEnd"/>
      <w:r w:rsidRPr="000C3521">
        <w:t xml:space="preserve"> </w:t>
      </w:r>
      <w:proofErr w:type="spellStart"/>
      <w:r w:rsidRPr="000C3521">
        <w:t>të</w:t>
      </w:r>
      <w:proofErr w:type="spellEnd"/>
      <w:r w:rsidRPr="000C3521">
        <w:t xml:space="preserve"> </w:t>
      </w:r>
      <w:proofErr w:type="spellStart"/>
      <w:r w:rsidRPr="000C3521">
        <w:t>vendimit</w:t>
      </w:r>
      <w:proofErr w:type="spellEnd"/>
      <w:r w:rsidRPr="000C3521">
        <w:t xml:space="preserve"> nr.</w:t>
      </w:r>
      <w:proofErr w:type="gramEnd"/>
      <w:r w:rsidRPr="000C3521">
        <w:t xml:space="preserve"> 914, </w:t>
      </w:r>
      <w:proofErr w:type="spellStart"/>
      <w:r w:rsidRPr="000C3521">
        <w:t>datë</w:t>
      </w:r>
      <w:proofErr w:type="spellEnd"/>
      <w:r w:rsidRPr="000C3521">
        <w:t xml:space="preserve"> 29.12.2014, </w:t>
      </w:r>
      <w:proofErr w:type="spellStart"/>
      <w:r w:rsidRPr="000C3521">
        <w:t>të</w:t>
      </w:r>
      <w:proofErr w:type="spellEnd"/>
      <w:r w:rsidRPr="000C3521">
        <w:t xml:space="preserve"> </w:t>
      </w:r>
      <w:proofErr w:type="spellStart"/>
      <w:r w:rsidRPr="000C3521">
        <w:t>Këshillit</w:t>
      </w:r>
      <w:proofErr w:type="spellEnd"/>
      <w:r w:rsidRPr="000C3521">
        <w:t xml:space="preserve"> </w:t>
      </w:r>
      <w:proofErr w:type="spellStart"/>
      <w:r w:rsidRPr="000C3521">
        <w:t>të</w:t>
      </w:r>
      <w:proofErr w:type="spellEnd"/>
      <w:r w:rsidRPr="000C3521">
        <w:t xml:space="preserve"> </w:t>
      </w:r>
      <w:proofErr w:type="spellStart"/>
      <w:r w:rsidRPr="000C3521">
        <w:t>Ministrave</w:t>
      </w:r>
      <w:proofErr w:type="spellEnd"/>
      <w:r w:rsidRPr="000C3521">
        <w:t>, “</w:t>
      </w:r>
      <w:proofErr w:type="spellStart"/>
      <w:r w:rsidRPr="000C3521">
        <w:t>Për</w:t>
      </w:r>
      <w:proofErr w:type="spellEnd"/>
      <w:r w:rsidRPr="000C3521">
        <w:t xml:space="preserve"> </w:t>
      </w:r>
      <w:proofErr w:type="spellStart"/>
      <w:r w:rsidRPr="000C3521">
        <w:t>miratimin</w:t>
      </w:r>
      <w:proofErr w:type="spellEnd"/>
      <w:r w:rsidRPr="000C3521">
        <w:t xml:space="preserve"> e </w:t>
      </w:r>
      <w:proofErr w:type="spellStart"/>
      <w:r w:rsidRPr="000C3521">
        <w:t>rregullave</w:t>
      </w:r>
      <w:proofErr w:type="spellEnd"/>
      <w:r w:rsidRPr="000C3521">
        <w:t xml:space="preserve"> </w:t>
      </w:r>
      <w:proofErr w:type="spellStart"/>
      <w:r w:rsidRPr="000C3521">
        <w:t>të</w:t>
      </w:r>
      <w:proofErr w:type="spellEnd"/>
      <w:r w:rsidRPr="000C3521">
        <w:t xml:space="preserve"> </w:t>
      </w:r>
      <w:proofErr w:type="spellStart"/>
      <w:r w:rsidRPr="000C3521">
        <w:t>prokurimit</w:t>
      </w:r>
      <w:proofErr w:type="spellEnd"/>
      <w:r w:rsidRPr="000C3521">
        <w:t xml:space="preserve"> </w:t>
      </w:r>
      <w:proofErr w:type="spellStart"/>
      <w:r w:rsidRPr="000C3521">
        <w:t>publik</w:t>
      </w:r>
      <w:proofErr w:type="spellEnd"/>
      <w:r w:rsidRPr="000C3521">
        <w:t xml:space="preserve">”, me </w:t>
      </w:r>
      <w:proofErr w:type="spellStart"/>
      <w:r w:rsidRPr="000C3521">
        <w:t>propozimin</w:t>
      </w:r>
      <w:proofErr w:type="spellEnd"/>
      <w:r w:rsidRPr="000C3521">
        <w:t xml:space="preserve"> e </w:t>
      </w:r>
      <w:proofErr w:type="spellStart"/>
      <w:r w:rsidRPr="000C3521">
        <w:t>ministrit</w:t>
      </w:r>
      <w:proofErr w:type="spellEnd"/>
      <w:r w:rsidRPr="000C3521">
        <w:t xml:space="preserve"> </w:t>
      </w:r>
      <w:proofErr w:type="spellStart"/>
      <w:r w:rsidRPr="000C3521">
        <w:t>të</w:t>
      </w:r>
      <w:proofErr w:type="spellEnd"/>
      <w:r w:rsidRPr="000C3521">
        <w:t xml:space="preserve"> </w:t>
      </w:r>
      <w:proofErr w:type="spellStart"/>
      <w:r w:rsidRPr="000C3521">
        <w:t>Punëve</w:t>
      </w:r>
      <w:proofErr w:type="spellEnd"/>
      <w:r w:rsidRPr="000C3521">
        <w:t xml:space="preserve"> </w:t>
      </w:r>
      <w:proofErr w:type="spellStart"/>
      <w:r w:rsidRPr="000C3521">
        <w:t>të</w:t>
      </w:r>
      <w:proofErr w:type="spellEnd"/>
      <w:r w:rsidRPr="000C3521">
        <w:t xml:space="preserve"> </w:t>
      </w:r>
      <w:proofErr w:type="spellStart"/>
      <w:r w:rsidRPr="000C3521">
        <w:t>Brendshme</w:t>
      </w:r>
      <w:proofErr w:type="spellEnd"/>
      <w:r w:rsidRPr="000C3521">
        <w:t xml:space="preserve">, </w:t>
      </w:r>
      <w:proofErr w:type="spellStart"/>
      <w:r w:rsidRPr="000C3521">
        <w:t>Këshilli</w:t>
      </w:r>
      <w:proofErr w:type="spellEnd"/>
      <w:r w:rsidRPr="000C3521">
        <w:t xml:space="preserve"> </w:t>
      </w:r>
      <w:proofErr w:type="spellStart"/>
      <w:r w:rsidRPr="000C3521">
        <w:t>i</w:t>
      </w:r>
      <w:proofErr w:type="spellEnd"/>
      <w:r w:rsidRPr="000C3521">
        <w:t xml:space="preserve"> </w:t>
      </w:r>
      <w:proofErr w:type="spellStart"/>
      <w:r w:rsidRPr="000C3521">
        <w:t>Ministrave</w:t>
      </w:r>
      <w:proofErr w:type="spellEnd"/>
      <w:r w:rsidRPr="000C3521">
        <w:t xml:space="preserve"> </w:t>
      </w:r>
    </w:p>
    <w:p w:rsidR="00BC538A" w:rsidRPr="000C3521" w:rsidRDefault="00BC538A" w:rsidP="00BC538A">
      <w:pPr>
        <w:pStyle w:val="Hapesira7"/>
        <w:rPr>
          <w:lang w:val="sq-AL"/>
        </w:rPr>
      </w:pPr>
    </w:p>
    <w:p w:rsidR="00BC538A" w:rsidRPr="000C3521" w:rsidRDefault="00BC538A" w:rsidP="00BC538A">
      <w:pPr>
        <w:pStyle w:val="NeniNr"/>
        <w:rPr>
          <w:spacing w:val="-4"/>
          <w:lang w:val="sq-AL"/>
        </w:rPr>
      </w:pPr>
      <w:r w:rsidRPr="000C3521">
        <w:rPr>
          <w:spacing w:val="-4"/>
          <w:lang w:val="sq-AL"/>
        </w:rPr>
        <w:t>VENDOSI:</w:t>
      </w:r>
    </w:p>
    <w:p w:rsidR="00BC538A" w:rsidRPr="000C3521" w:rsidRDefault="00BC538A" w:rsidP="00BC538A">
      <w:pPr>
        <w:pStyle w:val="Hapesira7"/>
        <w:rPr>
          <w:lang w:val="sq-AL"/>
        </w:rPr>
      </w:pPr>
    </w:p>
    <w:p w:rsidR="00BC538A" w:rsidRPr="000C3521" w:rsidRDefault="00BC538A" w:rsidP="00BC538A">
      <w:pPr>
        <w:pStyle w:val="Paragrafi"/>
        <w:rPr>
          <w:spacing w:val="-4"/>
          <w:lang w:val="sq-AL"/>
        </w:rPr>
      </w:pPr>
      <w:r w:rsidRPr="000C3521">
        <w:rPr>
          <w:spacing w:val="-4"/>
          <w:lang w:val="sq-AL"/>
        </w:rPr>
        <w:t>1. Ngarkimin e Operatorit të Shpërndarjes së Energjisë Elektrike (</w:t>
      </w:r>
      <w:proofErr w:type="spellStart"/>
      <w:r w:rsidRPr="000C3521">
        <w:rPr>
          <w:spacing w:val="-4"/>
          <w:lang w:val="sq-AL"/>
        </w:rPr>
        <w:t>OSHEE</w:t>
      </w:r>
      <w:proofErr w:type="spellEnd"/>
      <w:r w:rsidRPr="000C3521">
        <w:rPr>
          <w:spacing w:val="-4"/>
          <w:lang w:val="sq-AL"/>
        </w:rPr>
        <w:t xml:space="preserve"> </w:t>
      </w:r>
      <w:proofErr w:type="spellStart"/>
      <w:r w:rsidRPr="000C3521">
        <w:rPr>
          <w:spacing w:val="-4"/>
          <w:lang w:val="sq-AL"/>
        </w:rPr>
        <w:t>sh.a</w:t>
      </w:r>
      <w:proofErr w:type="spellEnd"/>
      <w:r w:rsidRPr="000C3521">
        <w:rPr>
          <w:spacing w:val="-4"/>
          <w:lang w:val="sq-AL"/>
        </w:rPr>
        <w:t>.) si organ qendror blerës, për kryerjen e procedurës së prokurimit publik për llogari të vet dhe të Ministrisë së Punëve të Brendshme, për projektin “Ndërtimi i një sistemi funksional adresash”.</w:t>
      </w:r>
    </w:p>
    <w:p w:rsidR="00BC538A" w:rsidRPr="000C3521" w:rsidRDefault="00BC538A" w:rsidP="00BC538A">
      <w:pPr>
        <w:pStyle w:val="Paragrafi"/>
        <w:rPr>
          <w:spacing w:val="-4"/>
          <w:lang w:val="sq-AL"/>
        </w:rPr>
      </w:pPr>
      <w:r w:rsidRPr="000C3521">
        <w:rPr>
          <w:spacing w:val="-4"/>
          <w:lang w:val="sq-AL"/>
        </w:rPr>
        <w:t xml:space="preserve">2. </w:t>
      </w:r>
      <w:proofErr w:type="spellStart"/>
      <w:r w:rsidRPr="000C3521">
        <w:rPr>
          <w:spacing w:val="-4"/>
          <w:lang w:val="sq-AL"/>
        </w:rPr>
        <w:t>OSHEE</w:t>
      </w:r>
      <w:proofErr w:type="spellEnd"/>
      <w:r w:rsidRPr="000C3521">
        <w:rPr>
          <w:spacing w:val="-4"/>
          <w:lang w:val="sq-AL"/>
        </w:rPr>
        <w:t xml:space="preserve"> </w:t>
      </w:r>
      <w:proofErr w:type="spellStart"/>
      <w:r w:rsidRPr="000C3521">
        <w:rPr>
          <w:spacing w:val="-4"/>
          <w:lang w:val="sq-AL"/>
        </w:rPr>
        <w:t>sh.a</w:t>
      </w:r>
      <w:proofErr w:type="spellEnd"/>
      <w:r w:rsidRPr="000C3521">
        <w:rPr>
          <w:spacing w:val="-4"/>
          <w:lang w:val="sq-AL"/>
        </w:rPr>
        <w:t>. të prokurojë fondin limit, të llogaritur si shumë e fondit buxhetor të miratuar për vitin 2016, për Ministrinë e Punëve të Brendshme, programi buxhetor “Shërbimi i Gjendjes Civile” dhe fondin e saj, të planifikuar për këtë projekt.</w:t>
      </w:r>
    </w:p>
    <w:p w:rsidR="00BC538A" w:rsidRPr="000C3521" w:rsidRDefault="00BC538A" w:rsidP="00BC538A">
      <w:pPr>
        <w:pStyle w:val="Paragrafi"/>
        <w:rPr>
          <w:spacing w:val="-4"/>
          <w:lang w:val="sq-AL"/>
        </w:rPr>
      </w:pPr>
      <w:r w:rsidRPr="000C3521">
        <w:rPr>
          <w:spacing w:val="-4"/>
          <w:lang w:val="sq-AL"/>
        </w:rPr>
        <w:t xml:space="preserve">3. </w:t>
      </w:r>
      <w:proofErr w:type="spellStart"/>
      <w:r w:rsidRPr="000C3521">
        <w:rPr>
          <w:spacing w:val="-4"/>
          <w:lang w:val="sq-AL"/>
        </w:rPr>
        <w:t>OSHEE</w:t>
      </w:r>
      <w:proofErr w:type="spellEnd"/>
      <w:r w:rsidRPr="000C3521">
        <w:rPr>
          <w:spacing w:val="-4"/>
          <w:lang w:val="sq-AL"/>
        </w:rPr>
        <w:t xml:space="preserve"> </w:t>
      </w:r>
      <w:proofErr w:type="spellStart"/>
      <w:r w:rsidRPr="000C3521">
        <w:rPr>
          <w:spacing w:val="-4"/>
          <w:lang w:val="sq-AL"/>
        </w:rPr>
        <w:t>sh.a</w:t>
      </w:r>
      <w:proofErr w:type="spellEnd"/>
      <w:r w:rsidRPr="000C3521">
        <w:rPr>
          <w:spacing w:val="-4"/>
          <w:lang w:val="sq-AL"/>
        </w:rPr>
        <w:t>., me cilësinë e organit qendror blerës, ka përgjegjësi të:</w:t>
      </w:r>
    </w:p>
    <w:p w:rsidR="00BC538A" w:rsidRPr="000C3521" w:rsidRDefault="00BC538A" w:rsidP="00BC538A">
      <w:pPr>
        <w:pStyle w:val="Paragrafi"/>
        <w:rPr>
          <w:spacing w:val="-4"/>
          <w:lang w:val="sq-AL"/>
        </w:rPr>
      </w:pPr>
      <w:r w:rsidRPr="000C3521">
        <w:rPr>
          <w:spacing w:val="-4"/>
          <w:lang w:val="sq-AL"/>
        </w:rPr>
        <w:t>a) Bashkërendojë punën me Ministrinë e Punëve të Brendshme për zhvillimin e procedurës së prokurimit, sipas standardeve ligjore në fuqi, dhe miratimin e specifikimeve teknike, të dërguara nga kjo ministri;</w:t>
      </w:r>
    </w:p>
    <w:p w:rsidR="00BC538A" w:rsidRPr="000C3521" w:rsidRDefault="00BC538A" w:rsidP="00BC538A">
      <w:pPr>
        <w:pStyle w:val="Paragrafi"/>
        <w:rPr>
          <w:spacing w:val="-4"/>
          <w:lang w:val="sq-AL"/>
        </w:rPr>
      </w:pPr>
      <w:r w:rsidRPr="000C3521">
        <w:rPr>
          <w:spacing w:val="-4"/>
          <w:lang w:val="sq-AL"/>
        </w:rPr>
        <w:t>b) Bashkërendojë punën për testimin e tregut, para publikimit të tenderit;</w:t>
      </w:r>
    </w:p>
    <w:p w:rsidR="00BC538A" w:rsidRPr="000C3521" w:rsidRDefault="00BC538A" w:rsidP="00BC538A">
      <w:pPr>
        <w:pStyle w:val="Paragrafi"/>
        <w:rPr>
          <w:spacing w:val="-4"/>
          <w:lang w:val="sq-AL"/>
        </w:rPr>
      </w:pPr>
      <w:r w:rsidRPr="000C3521">
        <w:rPr>
          <w:spacing w:val="-4"/>
          <w:lang w:val="sq-AL"/>
        </w:rPr>
        <w:t>c) Shqyrtojë ankesat e operatorëve ekonomikë, deri në shpalljen e njoftimit të fituesit.</w:t>
      </w:r>
    </w:p>
    <w:p w:rsidR="00BC538A" w:rsidRPr="000C3521" w:rsidRDefault="00BC538A" w:rsidP="00BC538A">
      <w:pPr>
        <w:pStyle w:val="Paragrafi"/>
        <w:rPr>
          <w:spacing w:val="-4"/>
          <w:lang w:val="sq-AL"/>
        </w:rPr>
      </w:pPr>
      <w:r w:rsidRPr="000C3521">
        <w:rPr>
          <w:spacing w:val="-4"/>
          <w:lang w:val="sq-AL"/>
        </w:rPr>
        <w:t>4. Ngarkohen Ministria e Punëve të Brendshme dhe Operatori i Shpërndarjes së Energjisë Elektrike (</w:t>
      </w:r>
      <w:proofErr w:type="spellStart"/>
      <w:r w:rsidRPr="000C3521">
        <w:rPr>
          <w:spacing w:val="-4"/>
          <w:lang w:val="sq-AL"/>
        </w:rPr>
        <w:t>OSHEE</w:t>
      </w:r>
      <w:proofErr w:type="spellEnd"/>
      <w:r w:rsidRPr="000C3521">
        <w:rPr>
          <w:spacing w:val="-4"/>
          <w:lang w:val="sq-AL"/>
        </w:rPr>
        <w:t xml:space="preserve"> </w:t>
      </w:r>
      <w:proofErr w:type="spellStart"/>
      <w:r w:rsidRPr="000C3521">
        <w:rPr>
          <w:spacing w:val="-4"/>
          <w:lang w:val="sq-AL"/>
        </w:rPr>
        <w:t>sh.a</w:t>
      </w:r>
      <w:proofErr w:type="spellEnd"/>
      <w:r w:rsidRPr="000C3521">
        <w:rPr>
          <w:spacing w:val="-4"/>
          <w:lang w:val="sq-AL"/>
        </w:rPr>
        <w:t>.) për zbatimin e këtij vendimi.</w:t>
      </w:r>
    </w:p>
    <w:p w:rsidR="00BC538A" w:rsidRPr="000C3521" w:rsidRDefault="00BC538A" w:rsidP="00BC538A">
      <w:pPr>
        <w:pStyle w:val="Paragrafi"/>
        <w:rPr>
          <w:spacing w:val="-4"/>
          <w:lang w:val="sq-AL"/>
        </w:rPr>
      </w:pPr>
      <w:r w:rsidRPr="000C3521">
        <w:rPr>
          <w:spacing w:val="-4"/>
          <w:lang w:val="sq-AL"/>
        </w:rPr>
        <w:t xml:space="preserve">Ky vendim hyn në fuqi pas botimit në Fletoren Zyrtare. </w:t>
      </w:r>
    </w:p>
    <w:p w:rsidR="00BC538A" w:rsidRPr="000C3521" w:rsidRDefault="00BC538A" w:rsidP="00BC538A">
      <w:pPr>
        <w:pStyle w:val="Hapesira7"/>
        <w:rPr>
          <w:lang w:val="sq-AL"/>
        </w:rPr>
      </w:pPr>
    </w:p>
    <w:p w:rsidR="00BC538A" w:rsidRPr="000C3521" w:rsidRDefault="00BC538A" w:rsidP="00BC538A">
      <w:pPr>
        <w:pStyle w:val="Paragrafi"/>
        <w:jc w:val="right"/>
        <w:rPr>
          <w:spacing w:val="-4"/>
          <w:lang w:val="sq-AL"/>
        </w:rPr>
      </w:pPr>
      <w:r w:rsidRPr="000C3521">
        <w:rPr>
          <w:spacing w:val="-4"/>
          <w:lang w:val="sq-AL"/>
        </w:rPr>
        <w:t>ZËVENDËSKRYEMINISTRI</w:t>
      </w:r>
    </w:p>
    <w:p w:rsidR="00BC538A" w:rsidRPr="000C3521" w:rsidRDefault="00BC538A" w:rsidP="00BC538A">
      <w:pPr>
        <w:pStyle w:val="Paragrafi"/>
        <w:jc w:val="right"/>
        <w:rPr>
          <w:b/>
          <w:spacing w:val="-4"/>
          <w:lang w:val="sq-AL"/>
        </w:rPr>
      </w:pPr>
      <w:proofErr w:type="spellStart"/>
      <w:r w:rsidRPr="000C3521">
        <w:rPr>
          <w:b/>
          <w:spacing w:val="-4"/>
          <w:lang w:val="sq-AL"/>
        </w:rPr>
        <w:t>Niko</w:t>
      </w:r>
      <w:proofErr w:type="spellEnd"/>
      <w:r w:rsidRPr="000C3521">
        <w:rPr>
          <w:b/>
          <w:spacing w:val="-4"/>
          <w:lang w:val="sq-AL"/>
        </w:rPr>
        <w:t xml:space="preserve"> </w:t>
      </w:r>
      <w:proofErr w:type="spellStart"/>
      <w:r w:rsidRPr="000C3521">
        <w:rPr>
          <w:b/>
          <w:spacing w:val="-4"/>
          <w:lang w:val="sq-AL"/>
        </w:rPr>
        <w:t>Peleshi</w:t>
      </w:r>
      <w:proofErr w:type="spellEnd"/>
    </w:p>
    <w:p w:rsidR="00110001" w:rsidRDefault="00110001"/>
    <w:sectPr w:rsidR="00110001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538A"/>
    <w:rsid w:val="00110001"/>
    <w:rsid w:val="00BC5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BC538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BC538A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BC538A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BC538A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BC538A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BC538A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BC538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BC538A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BC538A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BC538A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BC538A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BC538A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341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Your User Name</cp:lastModifiedBy>
  <cp:revision>1</cp:revision>
  <dcterms:created xsi:type="dcterms:W3CDTF">2016-03-30T07:42:00Z</dcterms:created>
  <dcterms:modified xsi:type="dcterms:W3CDTF">2016-03-30T07:43:00Z</dcterms:modified>
</cp:coreProperties>
</file>