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59D" w:rsidRPr="00A36E22" w:rsidRDefault="0050059D" w:rsidP="0050059D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A36E22">
        <w:rPr>
          <w:b/>
          <w:lang w:val="sq-AL"/>
        </w:rPr>
        <w:t>VENDIM</w:t>
      </w:r>
    </w:p>
    <w:p w:rsidR="0050059D" w:rsidRPr="00A36E22" w:rsidRDefault="0050059D" w:rsidP="0050059D">
      <w:pPr>
        <w:pStyle w:val="Paragrafi"/>
        <w:jc w:val="center"/>
        <w:rPr>
          <w:b/>
          <w:lang w:val="sq-AL"/>
        </w:rPr>
      </w:pPr>
      <w:r w:rsidRPr="00A36E22">
        <w:rPr>
          <w:b/>
          <w:lang w:val="sq-AL"/>
        </w:rPr>
        <w:t>Nr. 230, datë 30.3.2016</w:t>
      </w:r>
    </w:p>
    <w:p w:rsidR="0050059D" w:rsidRPr="00A36E22" w:rsidRDefault="0050059D" w:rsidP="0050059D">
      <w:pPr>
        <w:pStyle w:val="Hapesira7"/>
        <w:rPr>
          <w:lang w:val="sq-AL"/>
        </w:rPr>
      </w:pPr>
    </w:p>
    <w:p w:rsidR="0050059D" w:rsidRPr="00A36E22" w:rsidRDefault="0050059D" w:rsidP="0050059D">
      <w:pPr>
        <w:pStyle w:val="Paragrafi"/>
        <w:jc w:val="center"/>
        <w:rPr>
          <w:b/>
          <w:lang w:val="sq-AL"/>
        </w:rPr>
      </w:pPr>
      <w:r w:rsidRPr="00A36E22">
        <w:rPr>
          <w:b/>
          <w:lang w:val="sq-AL"/>
        </w:rPr>
        <w:t>PËR MIRATIMIN E TAVANEVE PËRGATITORE TË SHPENZIMEVE TË PROGRAMIT BUXHETOR AFATMESËM 2017</w:t>
      </w:r>
      <w:r>
        <w:rPr>
          <w:b/>
          <w:lang w:val="sq-AL"/>
        </w:rPr>
        <w:t>–</w:t>
      </w:r>
      <w:r w:rsidRPr="00A36E22">
        <w:rPr>
          <w:b/>
          <w:lang w:val="sq-AL"/>
        </w:rPr>
        <w:t>2019</w:t>
      </w:r>
    </w:p>
    <w:p w:rsidR="0050059D" w:rsidRPr="00A36E22" w:rsidRDefault="0050059D" w:rsidP="0050059D">
      <w:pPr>
        <w:pStyle w:val="Hapesira7"/>
        <w:rPr>
          <w:lang w:val="sq-AL"/>
        </w:rPr>
      </w:pPr>
      <w:r w:rsidRPr="00A36E22">
        <w:rPr>
          <w:lang w:val="sq-AL"/>
        </w:rPr>
        <w:tab/>
      </w:r>
      <w:r w:rsidRPr="00A36E22">
        <w:rPr>
          <w:lang w:val="sq-AL"/>
        </w:rPr>
        <w:tab/>
      </w:r>
      <w:r w:rsidRPr="00A36E22">
        <w:rPr>
          <w:lang w:val="sq-AL"/>
        </w:rPr>
        <w:tab/>
      </w:r>
    </w:p>
    <w:p w:rsidR="0050059D" w:rsidRPr="00A36E22" w:rsidRDefault="0050059D" w:rsidP="0050059D">
      <w:pPr>
        <w:pStyle w:val="Paragrafi"/>
        <w:rPr>
          <w:lang w:val="sq-AL"/>
        </w:rPr>
      </w:pPr>
      <w:r w:rsidRPr="00A36E22">
        <w:rPr>
          <w:lang w:val="sq-AL"/>
        </w:rPr>
        <w:t>Në mbështetje të nenit 100 të Kushtetutës, të nenit 23, të ligjit nr. 9936, datë 26.6.2008, “Për menaxhimin e sistemit buxhetor në Republikën e Shqipërisë”, të ndryshuar, dhe të nenit 10, të ligjit nr. 147/2015, “Për buxhetin e vitit 2016”, me propozimin e ministrit të Financave, Këshilli i Ministrave</w:t>
      </w:r>
    </w:p>
    <w:p w:rsidR="0050059D" w:rsidRPr="00A36E22" w:rsidRDefault="0050059D" w:rsidP="0050059D">
      <w:pPr>
        <w:pStyle w:val="Hapesira7"/>
        <w:rPr>
          <w:lang w:val="sq-AL"/>
        </w:rPr>
      </w:pPr>
    </w:p>
    <w:p w:rsidR="0050059D" w:rsidRPr="00A36E22" w:rsidRDefault="0050059D" w:rsidP="0050059D">
      <w:pPr>
        <w:pStyle w:val="Paragrafi"/>
        <w:jc w:val="center"/>
        <w:rPr>
          <w:lang w:val="sq-AL"/>
        </w:rPr>
      </w:pPr>
      <w:r w:rsidRPr="00A36E22">
        <w:rPr>
          <w:lang w:val="sq-AL"/>
        </w:rPr>
        <w:t>VENDOSI:</w:t>
      </w:r>
    </w:p>
    <w:p w:rsidR="0050059D" w:rsidRPr="00A36E22" w:rsidRDefault="0050059D" w:rsidP="0050059D">
      <w:pPr>
        <w:pStyle w:val="Hapesira7"/>
        <w:rPr>
          <w:lang w:val="sq-AL"/>
        </w:rPr>
      </w:pPr>
    </w:p>
    <w:p w:rsidR="0050059D" w:rsidRPr="00A36E22" w:rsidRDefault="0050059D" w:rsidP="0050059D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A36E22">
        <w:rPr>
          <w:lang w:val="sq-AL"/>
        </w:rPr>
        <w:t>Miratimin e tavaneve përgatitore të shpenzimeve të programit buxhetor afatmesëm 2017</w:t>
      </w:r>
      <w:r>
        <w:rPr>
          <w:lang w:val="sq-AL"/>
        </w:rPr>
        <w:t>–</w:t>
      </w:r>
      <w:r w:rsidRPr="00A36E22">
        <w:rPr>
          <w:lang w:val="sq-AL"/>
        </w:rPr>
        <w:t xml:space="preserve">2019, sipas lidhjes nr. 1 “Tavanet e ministrive dhe institucioneve buxhetore”, që i bashkëlidhet këtij vendimi dhe është pjesë përbërëse e tij.  </w:t>
      </w:r>
    </w:p>
    <w:p w:rsidR="0050059D" w:rsidRPr="00A36E22" w:rsidRDefault="0050059D" w:rsidP="0050059D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A36E22">
        <w:rPr>
          <w:lang w:val="sq-AL"/>
        </w:rPr>
        <w:t>Ngarkohen të gjitha njësitë e qeverisjes qendrore për zbatimin e këtij vendimi.</w:t>
      </w:r>
    </w:p>
    <w:p w:rsidR="0050059D" w:rsidRPr="00A36E22" w:rsidRDefault="0050059D" w:rsidP="0050059D">
      <w:pPr>
        <w:pStyle w:val="Paragrafi"/>
        <w:rPr>
          <w:lang w:val="sq-AL"/>
        </w:rPr>
      </w:pPr>
      <w:r w:rsidRPr="00A36E22">
        <w:rPr>
          <w:lang w:val="sq-AL"/>
        </w:rPr>
        <w:t xml:space="preserve">Ky vendim hyn në fuqi pas botimit në Fletoren Zyrtare. </w:t>
      </w:r>
    </w:p>
    <w:p w:rsidR="0050059D" w:rsidRPr="00A36E22" w:rsidRDefault="0050059D" w:rsidP="0050059D">
      <w:pPr>
        <w:pStyle w:val="Hapesira7"/>
        <w:rPr>
          <w:lang w:val="sq-AL"/>
        </w:rPr>
      </w:pPr>
    </w:p>
    <w:p w:rsidR="0050059D" w:rsidRPr="00A36E22" w:rsidRDefault="0050059D" w:rsidP="0050059D">
      <w:pPr>
        <w:pStyle w:val="Autoriteti"/>
        <w:keepNext w:val="0"/>
        <w:rPr>
          <w:lang w:val="sq-AL"/>
        </w:rPr>
      </w:pPr>
      <w:r w:rsidRPr="00A36E22">
        <w:rPr>
          <w:lang w:val="sq-AL"/>
        </w:rPr>
        <w:t>KRYEMINISTRI</w:t>
      </w:r>
    </w:p>
    <w:p w:rsidR="0050059D" w:rsidRPr="00A36E22" w:rsidRDefault="0050059D" w:rsidP="0050059D">
      <w:pPr>
        <w:pStyle w:val="AutoritetiEmer"/>
        <w:rPr>
          <w:lang w:val="sq-AL"/>
        </w:rPr>
      </w:pPr>
      <w:r w:rsidRPr="00A36E22">
        <w:rPr>
          <w:lang w:val="sq-AL"/>
        </w:rPr>
        <w:t>Edi Rama</w:t>
      </w:r>
    </w:p>
    <w:p w:rsidR="0050059D" w:rsidRDefault="0050059D" w:rsidP="0050059D">
      <w:pPr>
        <w:pStyle w:val="Paragrafi"/>
        <w:ind w:firstLine="0"/>
        <w:rPr>
          <w:lang w:val="sq-AL"/>
        </w:rPr>
        <w:sectPr w:rsidR="0050059D" w:rsidSect="002C74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3413"/>
          <w:cols w:space="454"/>
          <w:docGrid w:linePitch="360"/>
        </w:sectPr>
      </w:pPr>
    </w:p>
    <w:p w:rsidR="0050059D" w:rsidRPr="00A36E22" w:rsidRDefault="0050059D" w:rsidP="0050059D">
      <w:pPr>
        <w:pStyle w:val="Paragrafi"/>
        <w:ind w:firstLine="0"/>
        <w:rPr>
          <w:lang w:val="sq-AL"/>
        </w:rPr>
      </w:pPr>
    </w:p>
    <w:p w:rsidR="0050059D" w:rsidRPr="00A36E22" w:rsidRDefault="0050059D" w:rsidP="0050059D">
      <w:pPr>
        <w:pStyle w:val="Paragrafi"/>
        <w:ind w:firstLine="0"/>
        <w:rPr>
          <w:lang w:val="sq-AL"/>
        </w:rPr>
        <w:sectPr w:rsidR="0050059D" w:rsidRPr="00A36E22" w:rsidSect="00BD3E72">
          <w:type w:val="continuous"/>
          <w:pgSz w:w="11907" w:h="16840" w:code="9"/>
          <w:pgMar w:top="720" w:right="1134" w:bottom="720" w:left="1134" w:header="851" w:footer="851" w:gutter="0"/>
          <w:pgNumType w:start="3413"/>
          <w:cols w:space="720"/>
          <w:docGrid w:linePitch="360"/>
        </w:sectPr>
      </w:pPr>
    </w:p>
    <w:p w:rsidR="0050059D" w:rsidRPr="00A36E22" w:rsidRDefault="0050059D" w:rsidP="0050059D">
      <w:pPr>
        <w:pStyle w:val="Paragrafi"/>
        <w:ind w:firstLine="0"/>
        <w:rPr>
          <w:rFonts w:eastAsia="Times New Roman" w:cs="Arial"/>
          <w:b/>
          <w:bCs/>
          <w:sz w:val="14"/>
          <w:szCs w:val="14"/>
          <w:lang w:val="sq-AL"/>
        </w:rPr>
      </w:pPr>
      <w:r w:rsidRPr="00A36E22">
        <w:rPr>
          <w:rFonts w:eastAsia="Times New Roman" w:cs="Arial"/>
          <w:b/>
          <w:bCs/>
          <w:sz w:val="14"/>
          <w:szCs w:val="14"/>
          <w:lang w:val="sq-AL"/>
        </w:rPr>
        <w:lastRenderedPageBreak/>
        <w:t xml:space="preserve">Lidhja nr. 1 </w:t>
      </w:r>
    </w:p>
    <w:p w:rsidR="0050059D" w:rsidRPr="00A36E22" w:rsidRDefault="0050059D" w:rsidP="0050059D">
      <w:pPr>
        <w:pStyle w:val="Paragrafi"/>
        <w:ind w:firstLine="0"/>
        <w:rPr>
          <w:lang w:val="sq-AL"/>
        </w:rPr>
      </w:pPr>
      <w:r w:rsidRPr="00A36E22">
        <w:rPr>
          <w:rFonts w:eastAsia="Times New Roman" w:cs="Arial"/>
          <w:b/>
          <w:bCs/>
          <w:sz w:val="14"/>
          <w:szCs w:val="14"/>
          <w:lang w:val="sq-AL"/>
        </w:rPr>
        <w:t>Tavanet e ministrive dhe institucioneve buxhetore, në milion</w:t>
      </w:r>
      <w:r>
        <w:rPr>
          <w:rFonts w:eastAsia="Times New Roman" w:cs="Arial"/>
          <w:b/>
          <w:bCs/>
          <w:sz w:val="14"/>
          <w:szCs w:val="14"/>
          <w:lang w:val="sq-AL"/>
        </w:rPr>
        <w:t xml:space="preserve"> </w:t>
      </w:r>
      <w:r w:rsidRPr="00A36E22">
        <w:rPr>
          <w:rFonts w:eastAsia="Times New Roman" w:cs="Arial"/>
          <w:b/>
          <w:bCs/>
          <w:sz w:val="14"/>
          <w:szCs w:val="14"/>
          <w:lang w:val="sq-AL"/>
        </w:rPr>
        <w:t>lekë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"/>
        <w:gridCol w:w="875"/>
        <w:gridCol w:w="361"/>
        <w:gridCol w:w="397"/>
        <w:gridCol w:w="475"/>
        <w:gridCol w:w="521"/>
        <w:gridCol w:w="507"/>
        <w:gridCol w:w="352"/>
        <w:gridCol w:w="379"/>
        <w:gridCol w:w="401"/>
        <w:gridCol w:w="464"/>
        <w:gridCol w:w="470"/>
        <w:gridCol w:w="486"/>
        <w:gridCol w:w="431"/>
        <w:gridCol w:w="444"/>
        <w:gridCol w:w="390"/>
        <w:gridCol w:w="661"/>
        <w:gridCol w:w="485"/>
        <w:gridCol w:w="527"/>
        <w:gridCol w:w="352"/>
      </w:tblGrid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bookmarkStart w:id="1" w:name="RANGE!A2:T52"/>
            <w:bookmarkEnd w:id="1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  <w:t>FAZA I</w:t>
            </w:r>
          </w:p>
        </w:tc>
        <w:tc>
          <w:tcPr>
            <w:tcW w:w="0" w:type="auto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  <w:t>viti 2017</w:t>
            </w:r>
          </w:p>
        </w:tc>
        <w:tc>
          <w:tcPr>
            <w:tcW w:w="4364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  <w:t>viti 2018</w:t>
            </w:r>
          </w:p>
        </w:tc>
        <w:tc>
          <w:tcPr>
            <w:tcW w:w="4900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  <w:t>viti 2019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600-601</w:t>
            </w:r>
          </w:p>
        </w:tc>
        <w:tc>
          <w:tcPr>
            <w:tcW w:w="634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602-606</w:t>
            </w:r>
          </w:p>
        </w:tc>
        <w:tc>
          <w:tcPr>
            <w:tcW w:w="1732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230-231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593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600-601</w:t>
            </w:r>
          </w:p>
        </w:tc>
        <w:tc>
          <w:tcPr>
            <w:tcW w:w="643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602-606</w:t>
            </w:r>
          </w:p>
        </w:tc>
        <w:tc>
          <w:tcPr>
            <w:tcW w:w="1588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230-231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vMerge w:val="restart"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600-601</w:t>
            </w:r>
          </w:p>
        </w:tc>
        <w:tc>
          <w:tcPr>
            <w:tcW w:w="612" w:type="dxa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602-606</w:t>
            </w:r>
          </w:p>
        </w:tc>
        <w:tc>
          <w:tcPr>
            <w:tcW w:w="2091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230-231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Totali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Emërtimi i institucionit buxhetor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Paga+</w:t>
            </w:r>
          </w:p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Sig.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shoq.</w:t>
            </w:r>
          </w:p>
        </w:tc>
        <w:tc>
          <w:tcPr>
            <w:tcW w:w="634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Të tjera Korente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Investime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/ 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brendshme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Investime/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huaja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Transferim për fondet speciale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br/>
              <w:t>ISSH +ISKSH+KP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Paga+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Sig.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shoq.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ë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tjera Korente</w:t>
            </w:r>
          </w:p>
        </w:tc>
        <w:tc>
          <w:tcPr>
            <w:tcW w:w="785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Investime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/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brendshme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Investime/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huaja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Transferime për fondet speciale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br/>
              <w:t>ISSH +ISKSH+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KP</w:t>
            </w:r>
          </w:p>
        </w:tc>
        <w:tc>
          <w:tcPr>
            <w:tcW w:w="711" w:type="dxa"/>
            <w:vMerge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Paga+Sig.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shoq.</w:t>
            </w:r>
          </w:p>
        </w:tc>
        <w:tc>
          <w:tcPr>
            <w:tcW w:w="612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Te tjera Korente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Investime/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brendshme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Investime/</w:t>
            </w:r>
            <w:r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huaja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t>Transferime për Fondet Speciale</w:t>
            </w:r>
            <w:r w:rsidRPr="00A36E22">
              <w:rPr>
                <w:rFonts w:ascii="Garamond" w:eastAsia="Times New Roman" w:hAnsi="Garamond" w:cs="Arial"/>
                <w:b/>
                <w:color w:val="000000"/>
                <w:sz w:val="12"/>
                <w:szCs w:val="12"/>
                <w:lang w:val="sq-AL"/>
              </w:rPr>
              <w:br/>
              <w:t>ISSH +ISKSH+KP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Presidenca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192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193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193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Kuvendi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609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452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1,110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609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452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48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1,109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609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452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1,109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Kryeministria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660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779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740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504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2,682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660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779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754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2,742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660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779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2,742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Zhvillimit Ekonomik, Tregtisë dhe Sipërmarrjes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591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388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443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2,022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591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388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324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1,903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591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388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1,903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Bujqësisë, Zhvillimit Rural dhe Administrimit te Ujërave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1,721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3,249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1,785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2,085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8,841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1,721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3,449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1,880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9,136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1,721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3,549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2,132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2,085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9,488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Transportit dhe Infrastrukturës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2,612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16,121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17,800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36,933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2,612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15,793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17,800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36,605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2,612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17,793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18,200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39,005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Ministria e Financave 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3,354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3,832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460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8,346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3,354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3,832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8,386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3,354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3,832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8,386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Arsimit dhe Sportit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24,872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8,196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2,850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36,418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25,172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9,225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2,834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37,731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25,772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9,796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4,634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40,702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Kulturës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879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384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1,432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879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384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164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1,426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879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384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1,426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Shëndetësisë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2,686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2,052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1,060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1,140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26,609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33,547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2,895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3,318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1,075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27,500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35,928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3,335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3,413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1,140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27,835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37,798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Drejtësisë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3,934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1,388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519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9,141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3,934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1,388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10,652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3,934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1,388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10,652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Punëve te Jashtme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808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1,425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2,288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808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1,425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2,293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808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1,425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2,293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Brendshme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14,202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3,775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742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19,119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14,202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3,775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19,177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14,202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3,775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19,177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Mbrojtjes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6,366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5,701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1,344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13,411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6,366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5,701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1,350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13,417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6,366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5,701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13,417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Shërbimi Informativ Shtetëror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1,010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386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1,446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1,010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386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1,446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1,010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386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1,446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Drejtoria e Radiot</w:t>
            </w: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elevizionit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Drejtoria e Përgjithshme e Arkivave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124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162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124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162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124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162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Akademia e Shkencës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102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102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102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Kontrolli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i </w:t>
            </w: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Lart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 i Shtetit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261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368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261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368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261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368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Mirëqenies Sociale dhe Rinise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2,428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25,118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619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50,314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78,579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2,428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25,118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602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53,412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81,660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2,428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25,118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55,862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84,110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Mjedisit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258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415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588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2,011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258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420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2,118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258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2,118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Prokuroria e Përgjithshme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1,190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339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135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1,664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1,190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339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1,734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1,190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339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1,734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Zyra e Administrimit Buxhetit Gjyqësor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1,659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351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2,180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1,659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351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2,170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1,659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351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2,170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Gjykata Kushtetuese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82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116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82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116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82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116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Agjencia Telegrafike Shqiptare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4</w:t>
            </w: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lastRenderedPageBreak/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lastRenderedPageBreak/>
              <w:t xml:space="preserve">Partitë </w:t>
            </w: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lastRenderedPageBreak/>
              <w:t>Politike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0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lastRenderedPageBreak/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Instituti Statistikës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345</w:t>
            </w:r>
          </w:p>
        </w:tc>
        <w:tc>
          <w:tcPr>
            <w:tcW w:w="634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90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442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345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90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442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345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90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442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Shkolla e Magjistraturës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Fondi i Zhvillimit Shqiptar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1,550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5,500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7,050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1,560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6,200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7,760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1,560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6,302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7,862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Qendra Kombëtare e Kinematografisë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136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147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136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147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136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147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Këshilli i Lartë i Drejtësisë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93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93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93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Avokati i Popullit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85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85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85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Komisioneri për Mbikëqyrjen e Shërbimit Civil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54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Komisioni Qendror i Zgjedhjeve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703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Inspektorati i Lartë i Deklarimit dhe Kontrollit të Pasurive dhe Konfliktit të Interesave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117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117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Autoriteti i Konkurrencës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Integrimit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418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43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433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433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Këshilli Kombëtar i Kontabilitetit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Institucione te tjera Qeveritare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304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248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673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304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248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98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670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304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248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670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Mbështetje për Shoqërinë Civile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Komisioneri për të Drejtën e Informimit dhe  Mbrojtjen e të Dhënave Personale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Komisioneri për Mbrojtjen nga Diskriminimi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Instituti i Studimeve te Krimeve te Komunizmit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Energjisë dhe Industrisë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450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245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1,234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2,329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450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245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1,200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2,455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450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245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1,200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2,455</w:t>
            </w:r>
          </w:p>
        </w:tc>
      </w:tr>
      <w:tr w:rsidR="0050059D" w:rsidRPr="00A36E22" w:rsidTr="00FD2976">
        <w:trPr>
          <w:trHeight w:val="139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Zhvillimit Urban dhe Turizmit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507</w:t>
            </w:r>
          </w:p>
        </w:tc>
        <w:tc>
          <w:tcPr>
            <w:tcW w:w="634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677</w:t>
            </w:r>
          </w:p>
        </w:tc>
        <w:tc>
          <w:tcPr>
            <w:tcW w:w="81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1,058</w:t>
            </w:r>
          </w:p>
        </w:tc>
        <w:tc>
          <w:tcPr>
            <w:tcW w:w="919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193</w:t>
            </w:r>
          </w:p>
        </w:tc>
        <w:tc>
          <w:tcPr>
            <w:tcW w:w="8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2,435</w:t>
            </w:r>
          </w:p>
        </w:tc>
        <w:tc>
          <w:tcPr>
            <w:tcW w:w="59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507</w:t>
            </w:r>
          </w:p>
        </w:tc>
        <w:tc>
          <w:tcPr>
            <w:tcW w:w="64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677</w:t>
            </w:r>
          </w:p>
        </w:tc>
        <w:tc>
          <w:tcPr>
            <w:tcW w:w="78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980</w:t>
            </w:r>
          </w:p>
        </w:tc>
        <w:tc>
          <w:tcPr>
            <w:tcW w:w="80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2,384</w:t>
            </w:r>
          </w:p>
        </w:tc>
        <w:tc>
          <w:tcPr>
            <w:tcW w:w="733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507</w:t>
            </w:r>
          </w:p>
        </w:tc>
        <w:tc>
          <w:tcPr>
            <w:tcW w:w="61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706</w:t>
            </w:r>
          </w:p>
        </w:tc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2,413</w:t>
            </w:r>
          </w:p>
        </w:tc>
      </w:tr>
      <w:tr w:rsidR="0050059D" w:rsidRPr="00A36E22" w:rsidTr="00FD2976">
        <w:trPr>
          <w:trHeight w:val="255"/>
          <w:jc w:val="center"/>
        </w:trPr>
        <w:tc>
          <w:tcPr>
            <w:tcW w:w="327" w:type="dxa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Autoriteti për të Drejtën e Informimit</w:t>
            </w:r>
          </w:p>
        </w:tc>
        <w:tc>
          <w:tcPr>
            <w:tcW w:w="545" w:type="dxa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0059D" w:rsidRPr="00A36E22" w:rsidRDefault="0050059D" w:rsidP="00FD297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36E22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</w:tr>
    </w:tbl>
    <w:p w:rsidR="00E1704C" w:rsidRDefault="00E1704C"/>
    <w:sectPr w:rsidR="00E170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C7481">
      <w:pPr>
        <w:spacing w:after="0" w:line="240" w:lineRule="auto"/>
      </w:pPr>
      <w:r>
        <w:separator/>
      </w:r>
    </w:p>
  </w:endnote>
  <w:endnote w:type="continuationSeparator" w:id="0">
    <w:p w:rsidR="00000000" w:rsidRDefault="002C7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40003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A301F" w:rsidRPr="00B4283E" w:rsidRDefault="0050059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3416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01F" w:rsidRPr="005B4361" w:rsidRDefault="002C748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9340003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A301F" w:rsidRPr="00833610" w:rsidRDefault="0050059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A301F" w:rsidRDefault="002C74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C7481">
      <w:pPr>
        <w:spacing w:after="0" w:line="240" w:lineRule="auto"/>
      </w:pPr>
      <w:r>
        <w:separator/>
      </w:r>
    </w:p>
  </w:footnote>
  <w:footnote w:type="continuationSeparator" w:id="0">
    <w:p w:rsidR="00000000" w:rsidRDefault="002C7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A301F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A301F" w:rsidRPr="00EB260B" w:rsidRDefault="0050059D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A301F" w:rsidRPr="00EB260B" w:rsidRDefault="0050059D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CAA9F92" wp14:editId="68B89734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A301F" w:rsidRPr="00EB260B" w:rsidRDefault="0050059D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 </w:t>
          </w:r>
        </w:p>
      </w:tc>
    </w:tr>
  </w:tbl>
  <w:p w:rsidR="003A301F" w:rsidRPr="00385E2C" w:rsidRDefault="002C748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01F" w:rsidRDefault="002C74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01F" w:rsidRDefault="002C7481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0421539"/>
    <w:multiLevelType w:val="hybridMultilevel"/>
    <w:tmpl w:val="27044D5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2A05FFF"/>
    <w:multiLevelType w:val="hybridMultilevel"/>
    <w:tmpl w:val="741A7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10719D"/>
    <w:multiLevelType w:val="hybridMultilevel"/>
    <w:tmpl w:val="23CCA260"/>
    <w:lvl w:ilvl="0" w:tplc="DBFCFF38">
      <w:start w:val="38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CF5E67"/>
    <w:multiLevelType w:val="hybridMultilevel"/>
    <w:tmpl w:val="A32681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16A57FCC"/>
    <w:multiLevelType w:val="hybridMultilevel"/>
    <w:tmpl w:val="389633A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F886F31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B83D81"/>
    <w:multiLevelType w:val="hybridMultilevel"/>
    <w:tmpl w:val="51E07FE4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0726F8"/>
    <w:multiLevelType w:val="hybridMultilevel"/>
    <w:tmpl w:val="2B280DA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8E632C"/>
    <w:multiLevelType w:val="hybridMultilevel"/>
    <w:tmpl w:val="B1C08940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C741C49"/>
    <w:multiLevelType w:val="hybridMultilevel"/>
    <w:tmpl w:val="CADE5FB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B37ACA"/>
    <w:multiLevelType w:val="hybridMultilevel"/>
    <w:tmpl w:val="FC9478C8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4B4F9B"/>
    <w:multiLevelType w:val="hybridMultilevel"/>
    <w:tmpl w:val="814CE6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913216"/>
    <w:multiLevelType w:val="hybridMultilevel"/>
    <w:tmpl w:val="55B0DAF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E930B91"/>
    <w:multiLevelType w:val="hybridMultilevel"/>
    <w:tmpl w:val="54F003C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EB8074E"/>
    <w:multiLevelType w:val="hybridMultilevel"/>
    <w:tmpl w:val="CB88C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F797150"/>
    <w:multiLevelType w:val="hybridMultilevel"/>
    <w:tmpl w:val="D654EA8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7086DB0"/>
    <w:multiLevelType w:val="hybridMultilevel"/>
    <w:tmpl w:val="BE88E99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A964F8B"/>
    <w:multiLevelType w:val="hybridMultilevel"/>
    <w:tmpl w:val="1620274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BFA14D3"/>
    <w:multiLevelType w:val="hybridMultilevel"/>
    <w:tmpl w:val="DB807D04"/>
    <w:lvl w:ilvl="0" w:tplc="394EC180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0067913"/>
    <w:multiLevelType w:val="hybridMultilevel"/>
    <w:tmpl w:val="F808133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060705C"/>
    <w:multiLevelType w:val="hybridMultilevel"/>
    <w:tmpl w:val="478AFBC0"/>
    <w:lvl w:ilvl="0" w:tplc="1FC8A480">
      <w:start w:val="1"/>
      <w:numFmt w:val="lowerLetter"/>
      <w:lvlText w:val="%1)"/>
      <w:lvlJc w:val="left"/>
      <w:pPr>
        <w:ind w:left="720" w:hanging="360"/>
      </w:pPr>
      <w:rPr>
        <w:rFonts w:hint="default"/>
        <w:w w:val="102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4C3C7171"/>
    <w:multiLevelType w:val="hybridMultilevel"/>
    <w:tmpl w:val="AED49724"/>
    <w:lvl w:ilvl="0" w:tplc="FFA4BA1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4F441A0D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8D6DFA"/>
    <w:multiLevelType w:val="hybridMultilevel"/>
    <w:tmpl w:val="AB6AB1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4E1E7D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9">
    <w:nsid w:val="657E578B"/>
    <w:multiLevelType w:val="hybridMultilevel"/>
    <w:tmpl w:val="00BC89F0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052ED4"/>
    <w:multiLevelType w:val="hybridMultilevel"/>
    <w:tmpl w:val="2AC2D02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6D57BB"/>
    <w:multiLevelType w:val="hybridMultilevel"/>
    <w:tmpl w:val="89F29C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3">
    <w:nsid w:val="710768DD"/>
    <w:multiLevelType w:val="hybridMultilevel"/>
    <w:tmpl w:val="9E7CA40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702A18"/>
    <w:multiLevelType w:val="hybridMultilevel"/>
    <w:tmpl w:val="1D4EB7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C9617E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A93575"/>
    <w:multiLevelType w:val="hybridMultilevel"/>
    <w:tmpl w:val="24C26BD8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D112A3"/>
    <w:multiLevelType w:val="hybridMultilevel"/>
    <w:tmpl w:val="4302336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>
    <w:nsid w:val="7E1550C0"/>
    <w:multiLevelType w:val="hybridMultilevel"/>
    <w:tmpl w:val="2B246A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8"/>
  </w:num>
  <w:num w:numId="2">
    <w:abstractNumId w:val="33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47"/>
  </w:num>
  <w:num w:numId="16">
    <w:abstractNumId w:val="42"/>
  </w:num>
  <w:num w:numId="17">
    <w:abstractNumId w:val="48"/>
  </w:num>
  <w:num w:numId="18">
    <w:abstractNumId w:val="24"/>
  </w:num>
  <w:num w:numId="19">
    <w:abstractNumId w:val="32"/>
  </w:num>
  <w:num w:numId="20">
    <w:abstractNumId w:val="36"/>
  </w:num>
  <w:num w:numId="21">
    <w:abstractNumId w:val="41"/>
  </w:num>
  <w:num w:numId="22">
    <w:abstractNumId w:val="27"/>
  </w:num>
  <w:num w:numId="23">
    <w:abstractNumId w:val="43"/>
  </w:num>
  <w:num w:numId="24">
    <w:abstractNumId w:val="21"/>
  </w:num>
  <w:num w:numId="25">
    <w:abstractNumId w:val="31"/>
  </w:num>
  <w:num w:numId="26">
    <w:abstractNumId w:val="44"/>
  </w:num>
  <w:num w:numId="27">
    <w:abstractNumId w:val="23"/>
  </w:num>
  <w:num w:numId="28">
    <w:abstractNumId w:val="13"/>
  </w:num>
  <w:num w:numId="29">
    <w:abstractNumId w:val="12"/>
  </w:num>
  <w:num w:numId="30">
    <w:abstractNumId w:val="20"/>
  </w:num>
  <w:num w:numId="31">
    <w:abstractNumId w:val="37"/>
  </w:num>
  <w:num w:numId="32">
    <w:abstractNumId w:val="17"/>
  </w:num>
  <w:num w:numId="33">
    <w:abstractNumId w:val="35"/>
  </w:num>
  <w:num w:numId="34">
    <w:abstractNumId w:val="26"/>
  </w:num>
  <w:num w:numId="35">
    <w:abstractNumId w:val="30"/>
  </w:num>
  <w:num w:numId="36">
    <w:abstractNumId w:val="11"/>
  </w:num>
  <w:num w:numId="37">
    <w:abstractNumId w:val="34"/>
  </w:num>
  <w:num w:numId="38">
    <w:abstractNumId w:val="19"/>
  </w:num>
  <w:num w:numId="39">
    <w:abstractNumId w:val="18"/>
  </w:num>
  <w:num w:numId="40">
    <w:abstractNumId w:val="10"/>
  </w:num>
  <w:num w:numId="41">
    <w:abstractNumId w:val="45"/>
  </w:num>
  <w:num w:numId="42">
    <w:abstractNumId w:val="22"/>
  </w:num>
  <w:num w:numId="43">
    <w:abstractNumId w:val="46"/>
  </w:num>
  <w:num w:numId="44">
    <w:abstractNumId w:val="39"/>
  </w:num>
  <w:num w:numId="45">
    <w:abstractNumId w:val="40"/>
  </w:num>
  <w:num w:numId="46">
    <w:abstractNumId w:val="25"/>
  </w:num>
  <w:num w:numId="47">
    <w:abstractNumId w:val="28"/>
  </w:num>
  <w:num w:numId="48">
    <w:abstractNumId w:val="29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9D"/>
    <w:rsid w:val="002C7481"/>
    <w:rsid w:val="0050059D"/>
    <w:rsid w:val="00E1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50059D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,Carattere"/>
    <w:basedOn w:val="Normal"/>
    <w:next w:val="Normal"/>
    <w:link w:val="Heading1Char"/>
    <w:qFormat/>
    <w:rsid w:val="0050059D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50059D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0059D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0059D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0059D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50059D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0059D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0059D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0059D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Carattere Char"/>
    <w:basedOn w:val="DefaultParagraphFont"/>
    <w:link w:val="Heading1"/>
    <w:rsid w:val="0050059D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50059D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50059D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50059D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50059D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50059D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0059D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50059D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50059D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500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0059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500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59D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00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59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500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0059D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5005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005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059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05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0059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0059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059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059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0059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059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059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0059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059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059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059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0059D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0059D"/>
  </w:style>
  <w:style w:type="paragraph" w:customStyle="1" w:styleId="Hapesira7">
    <w:name w:val="Hapesira 7"/>
    <w:basedOn w:val="Paragrafi"/>
    <w:qFormat/>
    <w:rsid w:val="0050059D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50059D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0059D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50059D"/>
  </w:style>
  <w:style w:type="character" w:customStyle="1" w:styleId="Heading2Char1">
    <w:name w:val="Heading 2 Char1"/>
    <w:link w:val="Heading2"/>
    <w:uiPriority w:val="1"/>
    <w:locked/>
    <w:rsid w:val="0050059D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50059D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50059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0059D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0059D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50059D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0059D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50059D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50059D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50059D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50059D"/>
  </w:style>
  <w:style w:type="character" w:styleId="Hyperlink">
    <w:name w:val="Hyperlink"/>
    <w:uiPriority w:val="99"/>
    <w:unhideWhenUsed/>
    <w:rsid w:val="0050059D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0059D"/>
    <w:rPr>
      <w:color w:val="800080"/>
      <w:u w:val="single"/>
    </w:rPr>
  </w:style>
  <w:style w:type="paragraph" w:customStyle="1" w:styleId="font5">
    <w:name w:val="font5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50059D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5005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50059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0059D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5005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50059D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50059D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50059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5005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5005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50059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50059D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50059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50059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5005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50059D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50059D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5005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50059D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5005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50059D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50059D"/>
  </w:style>
  <w:style w:type="paragraph" w:customStyle="1" w:styleId="PjesaNr">
    <w:name w:val="Pjesa_Nr"/>
    <w:next w:val="Norma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50059D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50059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50059D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50059D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5005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50059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5005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50059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50059D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5005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50059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5005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50059D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50059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50059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50059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50059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5005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50059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50059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500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500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500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500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50059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50059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50059D"/>
    <w:rPr>
      <w:b/>
      <w:bCs/>
    </w:rPr>
  </w:style>
  <w:style w:type="paragraph" w:customStyle="1" w:styleId="xl136">
    <w:name w:val="xl136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50059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50059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5005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5005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5005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50059D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005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0059D"/>
  </w:style>
  <w:style w:type="paragraph" w:styleId="Title">
    <w:name w:val="Title"/>
    <w:basedOn w:val="Heading1"/>
    <w:next w:val="Normal"/>
    <w:link w:val="TitleChar"/>
    <w:qFormat/>
    <w:rsid w:val="0050059D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50059D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0059D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50059D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50059D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50059D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50059D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50059D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50059D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50059D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50059D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50059D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50059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0059D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50059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0059D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0059D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50059D"/>
  </w:style>
  <w:style w:type="paragraph" w:customStyle="1" w:styleId="s30eec3f8">
    <w:name w:val="s30eec3f8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50059D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0059D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0059D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50059D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50059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50059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50059D"/>
    <w:rPr>
      <w:vertAlign w:val="superscript"/>
    </w:rPr>
  </w:style>
  <w:style w:type="paragraph" w:customStyle="1" w:styleId="ju-005fpara">
    <w:name w:val="ju-005fpara"/>
    <w:basedOn w:val="Normal"/>
    <w:rsid w:val="0050059D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0059D"/>
  </w:style>
  <w:style w:type="character" w:customStyle="1" w:styleId="s7d2086b4">
    <w:name w:val="s7d2086b4"/>
    <w:basedOn w:val="DefaultParagraphFont"/>
    <w:uiPriority w:val="99"/>
    <w:rsid w:val="0050059D"/>
  </w:style>
  <w:style w:type="character" w:customStyle="1" w:styleId="hps">
    <w:name w:val="hps"/>
    <w:basedOn w:val="DefaultParagraphFont"/>
    <w:rsid w:val="0050059D"/>
  </w:style>
  <w:style w:type="paragraph" w:customStyle="1" w:styleId="paragrafi0">
    <w:name w:val="paragraf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50059D"/>
    <w:rPr>
      <w:rFonts w:cs="Times New Roman"/>
    </w:rPr>
  </w:style>
  <w:style w:type="paragraph" w:customStyle="1" w:styleId="titulli0">
    <w:name w:val="titull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50059D"/>
  </w:style>
  <w:style w:type="paragraph" w:customStyle="1" w:styleId="akti0">
    <w:name w:val="akt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50059D"/>
  </w:style>
  <w:style w:type="paragraph" w:customStyle="1" w:styleId="CM49">
    <w:name w:val="CM49"/>
    <w:basedOn w:val="Normal"/>
    <w:next w:val="Normal"/>
    <w:rsid w:val="0050059D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50059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50059D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0059D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50059D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0059D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50059D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500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50059D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50059D"/>
  </w:style>
  <w:style w:type="character" w:customStyle="1" w:styleId="StyleHeading6BoldChar">
    <w:name w:val="Style Heading 6 + Bold Char"/>
    <w:link w:val="StyleHeading6Bold"/>
    <w:rsid w:val="0050059D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50059D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50059D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0059D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0059D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50059D"/>
  </w:style>
  <w:style w:type="paragraph" w:customStyle="1" w:styleId="CM1">
    <w:name w:val="CM1"/>
    <w:basedOn w:val="Default"/>
    <w:next w:val="Default"/>
    <w:rsid w:val="0050059D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50059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50059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50059D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0059D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50059D"/>
  </w:style>
  <w:style w:type="numbering" w:customStyle="1" w:styleId="NoList4">
    <w:name w:val="No List4"/>
    <w:next w:val="NoList"/>
    <w:semiHidden/>
    <w:rsid w:val="0050059D"/>
  </w:style>
  <w:style w:type="paragraph" w:customStyle="1" w:styleId="Point1">
    <w:name w:val="Point 1"/>
    <w:basedOn w:val="Normal"/>
    <w:link w:val="Point1Char"/>
    <w:rsid w:val="0050059D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50059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50059D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50059D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50059D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50059D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50059D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50059D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50059D"/>
  </w:style>
  <w:style w:type="character" w:customStyle="1" w:styleId="SectionTitleCharCharChar">
    <w:name w:val="SectionTitle Char Char Char"/>
    <w:link w:val="SectionTitleCharChar"/>
    <w:rsid w:val="0050059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50059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50059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50059D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50059D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50059D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50059D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50059D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50059D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50059D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50059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50059D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50059D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50059D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50059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50059D"/>
  </w:style>
  <w:style w:type="paragraph" w:styleId="TableofFigures">
    <w:name w:val="table of figures"/>
    <w:basedOn w:val="Normal"/>
    <w:next w:val="Normal"/>
    <w:rsid w:val="0050059D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50059D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50059D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50059D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50059D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50059D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50059D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50059D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50059D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50059D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50059D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50059D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50059D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50059D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50059D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50059D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50059D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50059D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50059D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50059D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50059D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50059D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50059D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00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0059D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50059D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50059D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50059D"/>
  </w:style>
  <w:style w:type="paragraph" w:styleId="MacroText">
    <w:name w:val="macro"/>
    <w:link w:val="MacroTextChar"/>
    <w:semiHidden/>
    <w:rsid w:val="0050059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50059D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50059D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50059D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50059D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50059D"/>
    <w:rPr>
      <w:rFonts w:ascii="Tahoma" w:hAnsi="Tahoma"/>
      <w:sz w:val="22"/>
    </w:rPr>
  </w:style>
  <w:style w:type="paragraph" w:styleId="BlockText">
    <w:name w:val="Block Text"/>
    <w:basedOn w:val="Normal"/>
    <w:rsid w:val="0050059D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50059D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50059D"/>
  </w:style>
  <w:style w:type="paragraph" w:styleId="NoteHeading">
    <w:name w:val="Note Heading"/>
    <w:basedOn w:val="Normal"/>
    <w:next w:val="Normal"/>
    <w:link w:val="NoteHeadingChar"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50059D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50059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50059D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50059D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50059D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50059D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50059D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50059D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0059D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50059D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50059D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50059D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50059D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50059D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50059D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50059D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50059D"/>
    <w:rPr>
      <w:i/>
      <w:iCs/>
    </w:rPr>
  </w:style>
  <w:style w:type="paragraph" w:styleId="HTMLAddress">
    <w:name w:val="HTML Address"/>
    <w:basedOn w:val="Normal"/>
    <w:link w:val="HTMLAddressChar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50059D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50059D"/>
  </w:style>
  <w:style w:type="character" w:styleId="HTMLSample">
    <w:name w:val="HTML Sample"/>
    <w:semiHidden/>
    <w:rsid w:val="0050059D"/>
    <w:rPr>
      <w:rFonts w:ascii="Courier New" w:hAnsi="Courier New" w:cs="Courier New"/>
    </w:rPr>
  </w:style>
  <w:style w:type="character" w:styleId="HTMLCode">
    <w:name w:val="HTML Code"/>
    <w:semiHidden/>
    <w:rsid w:val="0050059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0059D"/>
    <w:rPr>
      <w:i/>
      <w:iCs/>
    </w:rPr>
  </w:style>
  <w:style w:type="character" w:styleId="HTMLTypewriter">
    <w:name w:val="HTML Typewriter"/>
    <w:semiHidden/>
    <w:rsid w:val="0050059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0059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0059D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0059D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0059D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50059D"/>
    <w:rPr>
      <w:i/>
      <w:iCs/>
    </w:rPr>
  </w:style>
  <w:style w:type="table" w:styleId="Table3Deffects1">
    <w:name w:val="Table 3D effects 1"/>
    <w:basedOn w:val="TableNormal"/>
    <w:semiHidden/>
    <w:rsid w:val="0050059D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0059D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50059D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50059D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50059D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50059D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50059D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50059D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50059D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50059D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50059D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50059D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50059D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50059D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0059D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50059D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50059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50059D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50059D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50059D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50059D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50059D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50059D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50059D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50059D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50059D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50059D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50059D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50059D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50059D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50059D"/>
  </w:style>
  <w:style w:type="character" w:customStyle="1" w:styleId="CharChar14">
    <w:name w:val="Char Char14"/>
    <w:semiHidden/>
    <w:locked/>
    <w:rsid w:val="0050059D"/>
  </w:style>
  <w:style w:type="character" w:customStyle="1" w:styleId="CharChar17">
    <w:name w:val="Char Char17"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50059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50059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50059D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50059D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50059D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50059D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50059D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50059D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50059D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50059D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50059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50059D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50059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50059D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50059D"/>
    <w:rPr>
      <w:color w:val="0000FF"/>
      <w:spacing w:val="0"/>
      <w:u w:val="double"/>
    </w:rPr>
  </w:style>
  <w:style w:type="paragraph" w:customStyle="1" w:styleId="dia">
    <w:name w:val="di(a)"/>
    <w:basedOn w:val="Normal"/>
    <w:rsid w:val="0050059D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50059D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50059D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50059D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50059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50059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50059D"/>
    <w:rPr>
      <w:rFonts w:cs="Times New Roman"/>
      <w:color w:val="808080"/>
    </w:rPr>
  </w:style>
  <w:style w:type="character" w:customStyle="1" w:styleId="az12">
    <w:name w:val="az12"/>
    <w:uiPriority w:val="99"/>
    <w:rsid w:val="0050059D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50059D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50059D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50059D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50059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50059D"/>
  </w:style>
  <w:style w:type="character" w:styleId="BookTitle">
    <w:name w:val="Book Title"/>
    <w:uiPriority w:val="33"/>
    <w:qFormat/>
    <w:rsid w:val="0050059D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50059D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50059D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5005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50059D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50059D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50059D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50059D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50059D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50059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50059D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50059D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50059D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50059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50059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50059D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0">
    <w:name w:val="xl160"/>
    <w:basedOn w:val="Normal"/>
    <w:rsid w:val="0050059D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b/>
      <w:bCs/>
      <w:sz w:val="24"/>
      <w:szCs w:val="24"/>
    </w:rPr>
  </w:style>
  <w:style w:type="paragraph" w:customStyle="1" w:styleId="xl161">
    <w:name w:val="xl161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</w:rPr>
  </w:style>
  <w:style w:type="paragraph" w:customStyle="1" w:styleId="xl162">
    <w:name w:val="xl162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FF0000"/>
      <w:sz w:val="28"/>
      <w:szCs w:val="28"/>
    </w:rPr>
  </w:style>
  <w:style w:type="paragraph" w:customStyle="1" w:styleId="xl163">
    <w:name w:val="xl163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customStyle="1" w:styleId="xl164">
    <w:name w:val="xl164"/>
    <w:basedOn w:val="Normal"/>
    <w:rsid w:val="0050059D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65">
    <w:name w:val="xl165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color w:val="000000"/>
      <w:sz w:val="24"/>
      <w:szCs w:val="24"/>
    </w:rPr>
  </w:style>
  <w:style w:type="paragraph" w:customStyle="1" w:styleId="xl166">
    <w:name w:val="xl166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sz w:val="24"/>
      <w:szCs w:val="24"/>
    </w:rPr>
  </w:style>
  <w:style w:type="paragraph" w:customStyle="1" w:styleId="xl167">
    <w:name w:val="xl167"/>
    <w:basedOn w:val="Normal"/>
    <w:rsid w:val="0050059D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sz w:val="24"/>
      <w:szCs w:val="24"/>
    </w:rPr>
  </w:style>
  <w:style w:type="paragraph" w:customStyle="1" w:styleId="xl168">
    <w:name w:val="xl168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sz w:val="24"/>
      <w:szCs w:val="24"/>
    </w:rPr>
  </w:style>
  <w:style w:type="paragraph" w:customStyle="1" w:styleId="xl169">
    <w:name w:val="xl169"/>
    <w:basedOn w:val="Normal"/>
    <w:rsid w:val="0050059D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0">
    <w:name w:val="xl170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1">
    <w:name w:val="xl171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50059D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4"/>
      <w:szCs w:val="14"/>
    </w:rPr>
  </w:style>
  <w:style w:type="paragraph" w:customStyle="1" w:styleId="xl174">
    <w:name w:val="xl174"/>
    <w:basedOn w:val="Normal"/>
    <w:rsid w:val="0050059D"/>
    <w:pPr>
      <w:pBdr>
        <w:lef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4"/>
      <w:szCs w:val="14"/>
    </w:rPr>
  </w:style>
  <w:style w:type="paragraph" w:customStyle="1" w:styleId="xl175">
    <w:name w:val="xl175"/>
    <w:basedOn w:val="Normal"/>
    <w:rsid w:val="0050059D"/>
    <w:pPr>
      <w:pBdr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4"/>
      <w:szCs w:val="14"/>
    </w:rPr>
  </w:style>
  <w:style w:type="paragraph" w:customStyle="1" w:styleId="xl176">
    <w:name w:val="xl176"/>
    <w:basedOn w:val="Normal"/>
    <w:rsid w:val="0050059D"/>
    <w:pPr>
      <w:pBdr>
        <w:top w:val="single" w:sz="12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7">
    <w:name w:val="xl177"/>
    <w:basedOn w:val="Normal"/>
    <w:rsid w:val="0050059D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50059D"/>
    <w:pPr>
      <w:pBdr>
        <w:top w:val="single" w:sz="12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79">
    <w:name w:val="xl179"/>
    <w:basedOn w:val="Normal"/>
    <w:rsid w:val="0050059D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0">
    <w:name w:val="xl180"/>
    <w:basedOn w:val="Normal"/>
    <w:rsid w:val="0050059D"/>
    <w:pPr>
      <w:pBdr>
        <w:top w:val="single" w:sz="12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1">
    <w:name w:val="xl181"/>
    <w:basedOn w:val="Normal"/>
    <w:rsid w:val="0050059D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2">
    <w:name w:val="xl182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3">
    <w:name w:val="xl183"/>
    <w:basedOn w:val="Normal"/>
    <w:rsid w:val="0050059D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4">
    <w:name w:val="xl184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5">
    <w:name w:val="xl185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6">
    <w:name w:val="xl186"/>
    <w:basedOn w:val="Normal"/>
    <w:rsid w:val="0050059D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7">
    <w:name w:val="xl187"/>
    <w:basedOn w:val="Normal"/>
    <w:rsid w:val="0050059D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8">
    <w:name w:val="xl188"/>
    <w:basedOn w:val="Normal"/>
    <w:rsid w:val="0050059D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9">
    <w:name w:val="xl189"/>
    <w:basedOn w:val="Normal"/>
    <w:rsid w:val="0050059D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0">
    <w:name w:val="xl190"/>
    <w:basedOn w:val="Normal"/>
    <w:rsid w:val="0050059D"/>
    <w:pPr>
      <w:pBdr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1">
    <w:name w:val="xl191"/>
    <w:basedOn w:val="Normal"/>
    <w:rsid w:val="0050059D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92">
    <w:name w:val="xl192"/>
    <w:basedOn w:val="Normal"/>
    <w:rsid w:val="0050059D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93">
    <w:name w:val="xl193"/>
    <w:basedOn w:val="Normal"/>
    <w:rsid w:val="0050059D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4">
    <w:name w:val="xl194"/>
    <w:basedOn w:val="Normal"/>
    <w:rsid w:val="0050059D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5">
    <w:name w:val="xl195"/>
    <w:basedOn w:val="Normal"/>
    <w:rsid w:val="0050059D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6">
    <w:name w:val="xl196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font9">
    <w:name w:val="font9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i/>
      <w:iCs/>
      <w:color w:val="000000"/>
      <w:sz w:val="16"/>
      <w:szCs w:val="16"/>
    </w:rPr>
  </w:style>
  <w:style w:type="character" w:customStyle="1" w:styleId="VENDOSIChar">
    <w:name w:val="VENDOSI Char"/>
    <w:link w:val="VENDOSI1"/>
    <w:locked/>
    <w:rsid w:val="0050059D"/>
    <w:rPr>
      <w:rFonts w:ascii="CG Times" w:eastAsia="MS Mincho" w:hAnsi="CG Times"/>
      <w:caps/>
      <w:lang w:val="en-GB"/>
    </w:rPr>
  </w:style>
  <w:style w:type="paragraph" w:customStyle="1" w:styleId="VENDOSI1">
    <w:name w:val="VENDOSI"/>
    <w:next w:val="Normal"/>
    <w:link w:val="VENDOSICha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  <w:style w:type="paragraph" w:customStyle="1" w:styleId="TitulliTitull">
    <w:name w:val="Titulli_Titull"/>
    <w:rsid w:val="005005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Section">
    <w:name w:val="Section"/>
    <w:rsid w:val="0050059D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  <w:lang w:val="en-US"/>
    </w:rPr>
  </w:style>
  <w:style w:type="paragraph" w:customStyle="1" w:styleId="StyleCaption">
    <w:name w:val="Style Caption"/>
    <w:basedOn w:val="Normal"/>
    <w:rsid w:val="0050059D"/>
    <w:pPr>
      <w:keepNext/>
      <w:widowControl w:val="0"/>
      <w:spacing w:before="240" w:after="60" w:line="240" w:lineRule="auto"/>
      <w:ind w:firstLine="0"/>
    </w:pPr>
    <w:rPr>
      <w:rFonts w:ascii="Trebuchet MS" w:eastAsia="MS Mincho" w:hAnsi="Trebuchet MS"/>
      <w:sz w:val="18"/>
      <w:szCs w:val="18"/>
      <w:lang w:val="sq-AL" w:eastAsia="en-GB"/>
    </w:rPr>
  </w:style>
  <w:style w:type="paragraph" w:customStyle="1" w:styleId="sub-list">
    <w:name w:val="sub-list"/>
    <w:rsid w:val="0050059D"/>
    <w:pPr>
      <w:spacing w:before="60" w:after="120" w:line="240" w:lineRule="auto"/>
    </w:pPr>
    <w:rPr>
      <w:rFonts w:ascii="Arial" w:eastAsia="Times New Roman" w:hAnsi="Arial" w:cs="Times New Roman"/>
      <w:szCs w:val="24"/>
      <w:lang w:val="en-US"/>
    </w:rPr>
  </w:style>
  <w:style w:type="paragraph" w:customStyle="1" w:styleId="Level11">
    <w:name w:val="Level 1.1"/>
    <w:basedOn w:val="Normal"/>
    <w:rsid w:val="0050059D"/>
    <w:pPr>
      <w:keepLines/>
      <w:widowControl w:val="0"/>
      <w:tabs>
        <w:tab w:val="left" w:pos="1440"/>
        <w:tab w:val="left" w:pos="2304"/>
      </w:tabs>
      <w:spacing w:after="288" w:line="240" w:lineRule="auto"/>
      <w:ind w:firstLine="0"/>
    </w:pPr>
    <w:rPr>
      <w:rFonts w:ascii="CG Times" w:eastAsia="MS Mincho" w:hAnsi="CG Times"/>
      <w:kern w:val="28"/>
      <w:szCs w:val="20"/>
      <w:lang w:val="en-GB" w:eastAsia="en-GB"/>
    </w:rPr>
  </w:style>
  <w:style w:type="character" w:customStyle="1" w:styleId="footnoteChar">
    <w:name w:val="footnote Char"/>
    <w:rsid w:val="0050059D"/>
    <w:rPr>
      <w:rFonts w:ascii="Trebuchet MS" w:eastAsia="MS Mincho" w:hAnsi="Trebuchet MS" w:hint="default"/>
      <w:sz w:val="18"/>
      <w:szCs w:val="18"/>
      <w:lang w:val="en-GB" w:eastAsia="en-US" w:bidi="ar-SA"/>
    </w:rPr>
  </w:style>
  <w:style w:type="character" w:customStyle="1" w:styleId="ListBullet2Char">
    <w:name w:val="List Bullet 2 Char"/>
    <w:aliases w:val="List me numra Char"/>
    <w:rsid w:val="0050059D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menumraCharChar">
    <w:name w:val="list me numra Char Char"/>
    <w:basedOn w:val="ListBullet2Char"/>
    <w:rsid w:val="0050059D"/>
    <w:rPr>
      <w:rFonts w:ascii="Trebuchet MS" w:eastAsia="MS Mincho" w:hAnsi="Trebuchet MS" w:hint="default"/>
      <w:sz w:val="22"/>
      <w:szCs w:val="22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50059D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,Carattere"/>
    <w:basedOn w:val="Normal"/>
    <w:next w:val="Normal"/>
    <w:link w:val="Heading1Char"/>
    <w:qFormat/>
    <w:rsid w:val="0050059D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50059D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0059D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0059D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0059D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50059D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0059D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0059D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0059D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Carattere Char"/>
    <w:basedOn w:val="DefaultParagraphFont"/>
    <w:link w:val="Heading1"/>
    <w:rsid w:val="0050059D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50059D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50059D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50059D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50059D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50059D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0059D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50059D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50059D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500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0059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500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59D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00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59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500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0059D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5005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005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059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05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0059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0059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059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059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0059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059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059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0059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059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059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059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0059D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0059D"/>
  </w:style>
  <w:style w:type="paragraph" w:customStyle="1" w:styleId="Hapesira7">
    <w:name w:val="Hapesira 7"/>
    <w:basedOn w:val="Paragrafi"/>
    <w:qFormat/>
    <w:rsid w:val="0050059D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50059D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0059D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50059D"/>
  </w:style>
  <w:style w:type="character" w:customStyle="1" w:styleId="Heading2Char1">
    <w:name w:val="Heading 2 Char1"/>
    <w:link w:val="Heading2"/>
    <w:uiPriority w:val="1"/>
    <w:locked/>
    <w:rsid w:val="0050059D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50059D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50059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0059D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0059D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50059D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0059D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50059D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50059D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50059D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50059D"/>
  </w:style>
  <w:style w:type="character" w:styleId="Hyperlink">
    <w:name w:val="Hyperlink"/>
    <w:uiPriority w:val="99"/>
    <w:unhideWhenUsed/>
    <w:rsid w:val="0050059D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0059D"/>
    <w:rPr>
      <w:color w:val="800080"/>
      <w:u w:val="single"/>
    </w:rPr>
  </w:style>
  <w:style w:type="paragraph" w:customStyle="1" w:styleId="font5">
    <w:name w:val="font5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50059D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5005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50059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0059D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5005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50059D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50059D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50059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5005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5005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50059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50059D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50059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50059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5005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50059D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50059D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5005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50059D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5005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50059D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50059D"/>
  </w:style>
  <w:style w:type="paragraph" w:customStyle="1" w:styleId="PjesaNr">
    <w:name w:val="Pjesa_Nr"/>
    <w:next w:val="Norma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50059D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50059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50059D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50059D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5005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50059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5005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50059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50059D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5005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50059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5005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50059D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50059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50059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50059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50059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5005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50059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50059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500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500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500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500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50059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50059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5005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50059D"/>
    <w:rPr>
      <w:b/>
      <w:bCs/>
    </w:rPr>
  </w:style>
  <w:style w:type="paragraph" w:customStyle="1" w:styleId="xl136">
    <w:name w:val="xl136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50059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50059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5005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5005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5005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5005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5005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50059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50059D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005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0059D"/>
  </w:style>
  <w:style w:type="paragraph" w:styleId="Title">
    <w:name w:val="Title"/>
    <w:basedOn w:val="Heading1"/>
    <w:next w:val="Normal"/>
    <w:link w:val="TitleChar"/>
    <w:qFormat/>
    <w:rsid w:val="0050059D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50059D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0059D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50059D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50059D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50059D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50059D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50059D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50059D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50059D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50059D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50059D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50059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0059D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50059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0059D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0059D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50059D"/>
  </w:style>
  <w:style w:type="paragraph" w:customStyle="1" w:styleId="s30eec3f8">
    <w:name w:val="s30eec3f8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50059D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0059D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0059D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50059D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50059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50059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50059D"/>
    <w:rPr>
      <w:vertAlign w:val="superscript"/>
    </w:rPr>
  </w:style>
  <w:style w:type="paragraph" w:customStyle="1" w:styleId="ju-005fpara">
    <w:name w:val="ju-005fpara"/>
    <w:basedOn w:val="Normal"/>
    <w:rsid w:val="0050059D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0059D"/>
  </w:style>
  <w:style w:type="character" w:customStyle="1" w:styleId="s7d2086b4">
    <w:name w:val="s7d2086b4"/>
    <w:basedOn w:val="DefaultParagraphFont"/>
    <w:uiPriority w:val="99"/>
    <w:rsid w:val="0050059D"/>
  </w:style>
  <w:style w:type="character" w:customStyle="1" w:styleId="hps">
    <w:name w:val="hps"/>
    <w:basedOn w:val="DefaultParagraphFont"/>
    <w:rsid w:val="0050059D"/>
  </w:style>
  <w:style w:type="paragraph" w:customStyle="1" w:styleId="paragrafi0">
    <w:name w:val="paragraf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50059D"/>
    <w:rPr>
      <w:rFonts w:cs="Times New Roman"/>
    </w:rPr>
  </w:style>
  <w:style w:type="paragraph" w:customStyle="1" w:styleId="titulli0">
    <w:name w:val="titull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50059D"/>
  </w:style>
  <w:style w:type="paragraph" w:customStyle="1" w:styleId="akti0">
    <w:name w:val="akt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50059D"/>
  </w:style>
  <w:style w:type="paragraph" w:customStyle="1" w:styleId="CM49">
    <w:name w:val="CM49"/>
    <w:basedOn w:val="Normal"/>
    <w:next w:val="Normal"/>
    <w:rsid w:val="0050059D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50059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50059D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0059D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50059D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0059D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50059D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500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50059D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50059D"/>
  </w:style>
  <w:style w:type="character" w:customStyle="1" w:styleId="StyleHeading6BoldChar">
    <w:name w:val="Style Heading 6 + Bold Char"/>
    <w:link w:val="StyleHeading6Bold"/>
    <w:rsid w:val="0050059D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50059D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50059D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0059D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0059D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50059D"/>
  </w:style>
  <w:style w:type="paragraph" w:customStyle="1" w:styleId="CM1">
    <w:name w:val="CM1"/>
    <w:basedOn w:val="Default"/>
    <w:next w:val="Default"/>
    <w:rsid w:val="0050059D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50059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50059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50059D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0059D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50059D"/>
  </w:style>
  <w:style w:type="numbering" w:customStyle="1" w:styleId="NoList4">
    <w:name w:val="No List4"/>
    <w:next w:val="NoList"/>
    <w:semiHidden/>
    <w:rsid w:val="0050059D"/>
  </w:style>
  <w:style w:type="paragraph" w:customStyle="1" w:styleId="Point1">
    <w:name w:val="Point 1"/>
    <w:basedOn w:val="Normal"/>
    <w:link w:val="Point1Char"/>
    <w:rsid w:val="0050059D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50059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50059D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50059D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50059D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50059D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50059D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50059D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50059D"/>
  </w:style>
  <w:style w:type="character" w:customStyle="1" w:styleId="SectionTitleCharCharChar">
    <w:name w:val="SectionTitle Char Char Char"/>
    <w:link w:val="SectionTitleCharChar"/>
    <w:rsid w:val="0050059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50059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50059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50059D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50059D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50059D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50059D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50059D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50059D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50059D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50059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50059D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50059D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50059D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50059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50059D"/>
  </w:style>
  <w:style w:type="paragraph" w:styleId="TableofFigures">
    <w:name w:val="table of figures"/>
    <w:basedOn w:val="Normal"/>
    <w:next w:val="Normal"/>
    <w:rsid w:val="0050059D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50059D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50059D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50059D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50059D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50059D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50059D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50059D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50059D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50059D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50059D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50059D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50059D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50059D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50059D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50059D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50059D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50059D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50059D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50059D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50059D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50059D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50059D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50059D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00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0059D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50059D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50059D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50059D"/>
  </w:style>
  <w:style w:type="paragraph" w:styleId="MacroText">
    <w:name w:val="macro"/>
    <w:link w:val="MacroTextChar"/>
    <w:semiHidden/>
    <w:rsid w:val="0050059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50059D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50059D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50059D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50059D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50059D"/>
    <w:rPr>
      <w:rFonts w:ascii="Tahoma" w:hAnsi="Tahoma"/>
      <w:sz w:val="22"/>
    </w:rPr>
  </w:style>
  <w:style w:type="paragraph" w:styleId="BlockText">
    <w:name w:val="Block Text"/>
    <w:basedOn w:val="Normal"/>
    <w:rsid w:val="0050059D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50059D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50059D"/>
  </w:style>
  <w:style w:type="paragraph" w:styleId="NoteHeading">
    <w:name w:val="Note Heading"/>
    <w:basedOn w:val="Normal"/>
    <w:next w:val="Normal"/>
    <w:link w:val="NoteHeadingChar"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50059D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50059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50059D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50059D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50059D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50059D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50059D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50059D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0059D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50059D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50059D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50059D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50059D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50059D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50059D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50059D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50059D"/>
    <w:rPr>
      <w:i/>
      <w:iCs/>
    </w:rPr>
  </w:style>
  <w:style w:type="paragraph" w:styleId="HTMLAddress">
    <w:name w:val="HTML Address"/>
    <w:basedOn w:val="Normal"/>
    <w:link w:val="HTMLAddressChar"/>
    <w:semiHidden/>
    <w:rsid w:val="0050059D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50059D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50059D"/>
  </w:style>
  <w:style w:type="character" w:styleId="HTMLSample">
    <w:name w:val="HTML Sample"/>
    <w:semiHidden/>
    <w:rsid w:val="0050059D"/>
    <w:rPr>
      <w:rFonts w:ascii="Courier New" w:hAnsi="Courier New" w:cs="Courier New"/>
    </w:rPr>
  </w:style>
  <w:style w:type="character" w:styleId="HTMLCode">
    <w:name w:val="HTML Code"/>
    <w:semiHidden/>
    <w:rsid w:val="0050059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0059D"/>
    <w:rPr>
      <w:i/>
      <w:iCs/>
    </w:rPr>
  </w:style>
  <w:style w:type="character" w:styleId="HTMLTypewriter">
    <w:name w:val="HTML Typewriter"/>
    <w:semiHidden/>
    <w:rsid w:val="0050059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0059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0059D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0059D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0059D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50059D"/>
    <w:rPr>
      <w:i/>
      <w:iCs/>
    </w:rPr>
  </w:style>
  <w:style w:type="table" w:styleId="Table3Deffects1">
    <w:name w:val="Table 3D effects 1"/>
    <w:basedOn w:val="TableNormal"/>
    <w:semiHidden/>
    <w:rsid w:val="0050059D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0059D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50059D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5005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50059D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50059D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50059D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50059D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50059D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50059D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50059D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50059D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50059D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50059D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50059D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0059D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50059D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50059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50059D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50059D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50059D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50059D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50059D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50059D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50059D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50059D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5005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50059D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50059D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50059D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50059D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50059D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50059D"/>
  </w:style>
  <w:style w:type="character" w:customStyle="1" w:styleId="CharChar14">
    <w:name w:val="Char Char14"/>
    <w:semiHidden/>
    <w:locked/>
    <w:rsid w:val="0050059D"/>
  </w:style>
  <w:style w:type="character" w:customStyle="1" w:styleId="CharChar17">
    <w:name w:val="Char Char17"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50059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50059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5005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50059D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50059D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50059D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50059D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50059D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50059D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50059D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50059D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50059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50059D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50059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50059D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50059D"/>
    <w:rPr>
      <w:color w:val="0000FF"/>
      <w:spacing w:val="0"/>
      <w:u w:val="double"/>
    </w:rPr>
  </w:style>
  <w:style w:type="paragraph" w:customStyle="1" w:styleId="dia">
    <w:name w:val="di(a)"/>
    <w:basedOn w:val="Normal"/>
    <w:rsid w:val="0050059D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50059D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50059D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50059D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50059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50059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50059D"/>
    <w:rPr>
      <w:rFonts w:cs="Times New Roman"/>
      <w:color w:val="808080"/>
    </w:rPr>
  </w:style>
  <w:style w:type="character" w:customStyle="1" w:styleId="az12">
    <w:name w:val="az12"/>
    <w:uiPriority w:val="99"/>
    <w:rsid w:val="0050059D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50059D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50059D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50059D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50059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50059D"/>
  </w:style>
  <w:style w:type="character" w:styleId="BookTitle">
    <w:name w:val="Book Title"/>
    <w:uiPriority w:val="33"/>
    <w:qFormat/>
    <w:rsid w:val="0050059D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50059D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50059D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5005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50059D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50059D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50059D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50059D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50059D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50059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50059D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50059D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50059D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50059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50059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50059D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500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0">
    <w:name w:val="xl160"/>
    <w:basedOn w:val="Normal"/>
    <w:rsid w:val="0050059D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b/>
      <w:bCs/>
      <w:sz w:val="24"/>
      <w:szCs w:val="24"/>
    </w:rPr>
  </w:style>
  <w:style w:type="paragraph" w:customStyle="1" w:styleId="xl161">
    <w:name w:val="xl161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</w:rPr>
  </w:style>
  <w:style w:type="paragraph" w:customStyle="1" w:styleId="xl162">
    <w:name w:val="xl162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FF0000"/>
      <w:sz w:val="28"/>
      <w:szCs w:val="28"/>
    </w:rPr>
  </w:style>
  <w:style w:type="paragraph" w:customStyle="1" w:styleId="xl163">
    <w:name w:val="xl163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customStyle="1" w:styleId="xl164">
    <w:name w:val="xl164"/>
    <w:basedOn w:val="Normal"/>
    <w:rsid w:val="0050059D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65">
    <w:name w:val="xl165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color w:val="000000"/>
      <w:sz w:val="24"/>
      <w:szCs w:val="24"/>
    </w:rPr>
  </w:style>
  <w:style w:type="paragraph" w:customStyle="1" w:styleId="xl166">
    <w:name w:val="xl166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sz w:val="24"/>
      <w:szCs w:val="24"/>
    </w:rPr>
  </w:style>
  <w:style w:type="paragraph" w:customStyle="1" w:styleId="xl167">
    <w:name w:val="xl167"/>
    <w:basedOn w:val="Normal"/>
    <w:rsid w:val="0050059D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sz w:val="24"/>
      <w:szCs w:val="24"/>
    </w:rPr>
  </w:style>
  <w:style w:type="paragraph" w:customStyle="1" w:styleId="xl168">
    <w:name w:val="xl168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sz w:val="24"/>
      <w:szCs w:val="24"/>
    </w:rPr>
  </w:style>
  <w:style w:type="paragraph" w:customStyle="1" w:styleId="xl169">
    <w:name w:val="xl169"/>
    <w:basedOn w:val="Normal"/>
    <w:rsid w:val="0050059D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0">
    <w:name w:val="xl170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1">
    <w:name w:val="xl171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50059D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4"/>
      <w:szCs w:val="14"/>
    </w:rPr>
  </w:style>
  <w:style w:type="paragraph" w:customStyle="1" w:styleId="xl174">
    <w:name w:val="xl174"/>
    <w:basedOn w:val="Normal"/>
    <w:rsid w:val="0050059D"/>
    <w:pPr>
      <w:pBdr>
        <w:lef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4"/>
      <w:szCs w:val="14"/>
    </w:rPr>
  </w:style>
  <w:style w:type="paragraph" w:customStyle="1" w:styleId="xl175">
    <w:name w:val="xl175"/>
    <w:basedOn w:val="Normal"/>
    <w:rsid w:val="0050059D"/>
    <w:pPr>
      <w:pBdr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4"/>
      <w:szCs w:val="14"/>
    </w:rPr>
  </w:style>
  <w:style w:type="paragraph" w:customStyle="1" w:styleId="xl176">
    <w:name w:val="xl176"/>
    <w:basedOn w:val="Normal"/>
    <w:rsid w:val="0050059D"/>
    <w:pPr>
      <w:pBdr>
        <w:top w:val="single" w:sz="12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7">
    <w:name w:val="xl177"/>
    <w:basedOn w:val="Normal"/>
    <w:rsid w:val="0050059D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50059D"/>
    <w:pPr>
      <w:pBdr>
        <w:top w:val="single" w:sz="12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79">
    <w:name w:val="xl179"/>
    <w:basedOn w:val="Normal"/>
    <w:rsid w:val="0050059D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0">
    <w:name w:val="xl180"/>
    <w:basedOn w:val="Normal"/>
    <w:rsid w:val="0050059D"/>
    <w:pPr>
      <w:pBdr>
        <w:top w:val="single" w:sz="12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1">
    <w:name w:val="xl181"/>
    <w:basedOn w:val="Normal"/>
    <w:rsid w:val="0050059D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2">
    <w:name w:val="xl182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3">
    <w:name w:val="xl183"/>
    <w:basedOn w:val="Normal"/>
    <w:rsid w:val="0050059D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4">
    <w:name w:val="xl184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5">
    <w:name w:val="xl185"/>
    <w:basedOn w:val="Normal"/>
    <w:rsid w:val="0050059D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6">
    <w:name w:val="xl186"/>
    <w:basedOn w:val="Normal"/>
    <w:rsid w:val="0050059D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7">
    <w:name w:val="xl187"/>
    <w:basedOn w:val="Normal"/>
    <w:rsid w:val="0050059D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8">
    <w:name w:val="xl188"/>
    <w:basedOn w:val="Normal"/>
    <w:rsid w:val="0050059D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9">
    <w:name w:val="xl189"/>
    <w:basedOn w:val="Normal"/>
    <w:rsid w:val="0050059D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0">
    <w:name w:val="xl190"/>
    <w:basedOn w:val="Normal"/>
    <w:rsid w:val="0050059D"/>
    <w:pPr>
      <w:pBdr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1">
    <w:name w:val="xl191"/>
    <w:basedOn w:val="Normal"/>
    <w:rsid w:val="0050059D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92">
    <w:name w:val="xl192"/>
    <w:basedOn w:val="Normal"/>
    <w:rsid w:val="0050059D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93">
    <w:name w:val="xl193"/>
    <w:basedOn w:val="Normal"/>
    <w:rsid w:val="0050059D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4">
    <w:name w:val="xl194"/>
    <w:basedOn w:val="Normal"/>
    <w:rsid w:val="0050059D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5">
    <w:name w:val="xl195"/>
    <w:basedOn w:val="Normal"/>
    <w:rsid w:val="0050059D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96">
    <w:name w:val="xl196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font9">
    <w:name w:val="font9"/>
    <w:basedOn w:val="Normal"/>
    <w:rsid w:val="0050059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i/>
      <w:iCs/>
      <w:color w:val="000000"/>
      <w:sz w:val="16"/>
      <w:szCs w:val="16"/>
    </w:rPr>
  </w:style>
  <w:style w:type="character" w:customStyle="1" w:styleId="VENDOSIChar">
    <w:name w:val="VENDOSI Char"/>
    <w:link w:val="VENDOSI1"/>
    <w:locked/>
    <w:rsid w:val="0050059D"/>
    <w:rPr>
      <w:rFonts w:ascii="CG Times" w:eastAsia="MS Mincho" w:hAnsi="CG Times"/>
      <w:caps/>
      <w:lang w:val="en-GB"/>
    </w:rPr>
  </w:style>
  <w:style w:type="paragraph" w:customStyle="1" w:styleId="VENDOSI1">
    <w:name w:val="VENDOSI"/>
    <w:next w:val="Normal"/>
    <w:link w:val="VENDOSIChar"/>
    <w:rsid w:val="0050059D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  <w:style w:type="paragraph" w:customStyle="1" w:styleId="TitulliTitull">
    <w:name w:val="Titulli_Titull"/>
    <w:rsid w:val="005005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Section">
    <w:name w:val="Section"/>
    <w:rsid w:val="0050059D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  <w:lang w:val="en-US"/>
    </w:rPr>
  </w:style>
  <w:style w:type="paragraph" w:customStyle="1" w:styleId="StyleCaption">
    <w:name w:val="Style Caption"/>
    <w:basedOn w:val="Normal"/>
    <w:rsid w:val="0050059D"/>
    <w:pPr>
      <w:keepNext/>
      <w:widowControl w:val="0"/>
      <w:spacing w:before="240" w:after="60" w:line="240" w:lineRule="auto"/>
      <w:ind w:firstLine="0"/>
    </w:pPr>
    <w:rPr>
      <w:rFonts w:ascii="Trebuchet MS" w:eastAsia="MS Mincho" w:hAnsi="Trebuchet MS"/>
      <w:sz w:val="18"/>
      <w:szCs w:val="18"/>
      <w:lang w:val="sq-AL" w:eastAsia="en-GB"/>
    </w:rPr>
  </w:style>
  <w:style w:type="paragraph" w:customStyle="1" w:styleId="sub-list">
    <w:name w:val="sub-list"/>
    <w:rsid w:val="0050059D"/>
    <w:pPr>
      <w:spacing w:before="60" w:after="120" w:line="240" w:lineRule="auto"/>
    </w:pPr>
    <w:rPr>
      <w:rFonts w:ascii="Arial" w:eastAsia="Times New Roman" w:hAnsi="Arial" w:cs="Times New Roman"/>
      <w:szCs w:val="24"/>
      <w:lang w:val="en-US"/>
    </w:rPr>
  </w:style>
  <w:style w:type="paragraph" w:customStyle="1" w:styleId="Level11">
    <w:name w:val="Level 1.1"/>
    <w:basedOn w:val="Normal"/>
    <w:rsid w:val="0050059D"/>
    <w:pPr>
      <w:keepLines/>
      <w:widowControl w:val="0"/>
      <w:tabs>
        <w:tab w:val="left" w:pos="1440"/>
        <w:tab w:val="left" w:pos="2304"/>
      </w:tabs>
      <w:spacing w:after="288" w:line="240" w:lineRule="auto"/>
      <w:ind w:firstLine="0"/>
    </w:pPr>
    <w:rPr>
      <w:rFonts w:ascii="CG Times" w:eastAsia="MS Mincho" w:hAnsi="CG Times"/>
      <w:kern w:val="28"/>
      <w:szCs w:val="20"/>
      <w:lang w:val="en-GB" w:eastAsia="en-GB"/>
    </w:rPr>
  </w:style>
  <w:style w:type="character" w:customStyle="1" w:styleId="footnoteChar">
    <w:name w:val="footnote Char"/>
    <w:rsid w:val="0050059D"/>
    <w:rPr>
      <w:rFonts w:ascii="Trebuchet MS" w:eastAsia="MS Mincho" w:hAnsi="Trebuchet MS" w:hint="default"/>
      <w:sz w:val="18"/>
      <w:szCs w:val="18"/>
      <w:lang w:val="en-GB" w:eastAsia="en-US" w:bidi="ar-SA"/>
    </w:rPr>
  </w:style>
  <w:style w:type="character" w:customStyle="1" w:styleId="ListBullet2Char">
    <w:name w:val="List Bullet 2 Char"/>
    <w:aliases w:val="List me numra Char"/>
    <w:rsid w:val="0050059D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menumraCharChar">
    <w:name w:val="list me numra Char Char"/>
    <w:basedOn w:val="ListBullet2Char"/>
    <w:rsid w:val="0050059D"/>
    <w:rPr>
      <w:rFonts w:ascii="Trebuchet MS" w:eastAsia="MS Mincho" w:hAnsi="Trebuchet MS" w:hint="default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2016-04-22T09:31:00Z</dcterms:created>
  <dcterms:modified xsi:type="dcterms:W3CDTF">2018-01-17T10:05:00Z</dcterms:modified>
</cp:coreProperties>
</file>