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89647" w14:textId="643BCFE3" w:rsidR="00B30470" w:rsidRPr="00E16405" w:rsidRDefault="00B30470" w:rsidP="00B30470">
      <w:pPr>
        <w:pStyle w:val="NeniTitull"/>
        <w:rPr>
          <w:spacing w:val="-4"/>
          <w:lang w:val="sq-AL"/>
        </w:rPr>
      </w:pPr>
      <w:bookmarkStart w:id="0" w:name="_GoBack"/>
      <w:bookmarkEnd w:id="0"/>
      <w:r w:rsidRPr="00E16405">
        <w:rPr>
          <w:spacing w:val="-4"/>
          <w:lang w:val="sq-AL"/>
        </w:rPr>
        <w:t>VENDIM</w:t>
      </w:r>
    </w:p>
    <w:p w14:paraId="22589648" w14:textId="77777777" w:rsidR="00B30470" w:rsidRPr="00E16405" w:rsidRDefault="00B30470" w:rsidP="00B30470">
      <w:pPr>
        <w:pStyle w:val="NeniTitull"/>
        <w:rPr>
          <w:spacing w:val="-4"/>
          <w:lang w:val="sq-AL"/>
        </w:rPr>
      </w:pPr>
      <w:r w:rsidRPr="00E16405">
        <w:rPr>
          <w:spacing w:val="-4"/>
          <w:lang w:val="sq-AL"/>
        </w:rPr>
        <w:t>Nr. 262, datë 6.4.2016</w:t>
      </w:r>
    </w:p>
    <w:p w14:paraId="22589649" w14:textId="77777777" w:rsidR="00B30470" w:rsidRPr="00E16405" w:rsidRDefault="00B30470" w:rsidP="00B30470">
      <w:pPr>
        <w:pStyle w:val="Hapesira7"/>
        <w:rPr>
          <w:lang w:val="sq-AL"/>
        </w:rPr>
      </w:pPr>
    </w:p>
    <w:p w14:paraId="2258964A" w14:textId="77777777" w:rsidR="00B30470" w:rsidRDefault="00B30470" w:rsidP="00B30470">
      <w:pPr>
        <w:pStyle w:val="NeniTitull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PËR SHPALLJEN E ZONËS SË TEKNOLOGJISË DHE ZHVILLIMIT EKONOMIK NË SPITALLË, DURRËS </w:t>
      </w:r>
    </w:p>
    <w:p w14:paraId="11B6E163" w14:textId="65AEF26F" w:rsidR="00D32E29" w:rsidRPr="00D32E29" w:rsidRDefault="00D32E29" w:rsidP="00D32E29">
      <w:pPr>
        <w:jc w:val="center"/>
        <w:rPr>
          <w:i/>
        </w:rPr>
      </w:pPr>
      <w:r w:rsidRPr="00D32E29">
        <w:rPr>
          <w:i/>
        </w:rPr>
        <w:t>(ndryshuar me vendimin e Këshillit të Ministrave nr. 1111, datë 24.12.2020)</w:t>
      </w:r>
    </w:p>
    <w:p w14:paraId="2258964B" w14:textId="77777777" w:rsidR="00B30470" w:rsidRPr="00E16405" w:rsidRDefault="00B30470" w:rsidP="00B30470">
      <w:pPr>
        <w:pStyle w:val="Hapesira7"/>
        <w:rPr>
          <w:lang w:val="sq-AL"/>
        </w:rPr>
      </w:pPr>
    </w:p>
    <w:p w14:paraId="2258964C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Në mbështetje të nenit 100 të Kushtetutës dhe të nenit 4, të ligjit nr. 9789, datë 19.7.2007, “Për krijimin dhe funksionimin e zonave të teknologjisë dhe zhvillimit ekonomik”, të ndryshuar, me propozimin e ministrit të Zhvillimit Ekonomik, Turizmit, Tregtisë dhe Sipërmarrjes, Këshilli i Ministrave </w:t>
      </w:r>
    </w:p>
    <w:p w14:paraId="2258964D" w14:textId="77777777" w:rsidR="00B30470" w:rsidRPr="00E16405" w:rsidRDefault="00B30470" w:rsidP="00B30470">
      <w:pPr>
        <w:pStyle w:val="Hapesira7"/>
        <w:rPr>
          <w:lang w:val="sq-AL"/>
        </w:rPr>
      </w:pPr>
    </w:p>
    <w:p w14:paraId="2258964E" w14:textId="77777777" w:rsidR="00B30470" w:rsidRDefault="00B30470" w:rsidP="00B30470">
      <w:pPr>
        <w:pStyle w:val="NeniNr"/>
        <w:keepNext w:val="0"/>
        <w:rPr>
          <w:spacing w:val="-4"/>
          <w:lang w:val="sq-AL"/>
        </w:rPr>
      </w:pPr>
    </w:p>
    <w:p w14:paraId="2258964F" w14:textId="77777777" w:rsidR="00B30470" w:rsidRDefault="00B30470" w:rsidP="00B30470">
      <w:pPr>
        <w:pStyle w:val="NeniNr"/>
        <w:keepNext w:val="0"/>
        <w:rPr>
          <w:spacing w:val="-4"/>
          <w:lang w:val="sq-AL"/>
        </w:rPr>
      </w:pPr>
    </w:p>
    <w:p w14:paraId="22589650" w14:textId="77777777" w:rsidR="00B30470" w:rsidRDefault="00B30470" w:rsidP="00B30470">
      <w:pPr>
        <w:pStyle w:val="NeniNr"/>
        <w:keepNext w:val="0"/>
        <w:rPr>
          <w:spacing w:val="-4"/>
          <w:lang w:val="sq-AL"/>
        </w:rPr>
      </w:pPr>
    </w:p>
    <w:p w14:paraId="22589651" w14:textId="77777777" w:rsidR="00B30470" w:rsidRDefault="00B30470" w:rsidP="00B30470">
      <w:pPr>
        <w:pStyle w:val="NeniNr"/>
        <w:keepNext w:val="0"/>
        <w:rPr>
          <w:spacing w:val="-4"/>
          <w:lang w:val="sq-AL"/>
        </w:rPr>
      </w:pPr>
    </w:p>
    <w:p w14:paraId="22589652" w14:textId="77777777" w:rsidR="00B30470" w:rsidRPr="00E16405" w:rsidRDefault="00B30470" w:rsidP="00B30470">
      <w:pPr>
        <w:pStyle w:val="NeniNr"/>
        <w:rPr>
          <w:spacing w:val="-4"/>
          <w:lang w:val="sq-AL"/>
        </w:rPr>
      </w:pPr>
      <w:r w:rsidRPr="00E16405">
        <w:rPr>
          <w:spacing w:val="-4"/>
          <w:lang w:val="sq-AL"/>
        </w:rPr>
        <w:t>VENDOSI:</w:t>
      </w:r>
    </w:p>
    <w:p w14:paraId="22589653" w14:textId="77777777" w:rsidR="00B30470" w:rsidRPr="00EA7363" w:rsidRDefault="00B30470" w:rsidP="00B30470">
      <w:pPr>
        <w:pStyle w:val="Hapesira7"/>
        <w:rPr>
          <w:i/>
          <w:lang w:val="sq-AL"/>
        </w:rPr>
      </w:pPr>
    </w:p>
    <w:p w14:paraId="7EEDB00A" w14:textId="5E1CE02E" w:rsidR="00D32E29" w:rsidRPr="00EA7363" w:rsidRDefault="00D32E29" w:rsidP="00B30470">
      <w:pPr>
        <w:pStyle w:val="Paragrafi"/>
        <w:rPr>
          <w:i/>
          <w:spacing w:val="-4"/>
          <w:lang w:val="sq-AL"/>
        </w:rPr>
      </w:pPr>
      <w:r w:rsidRPr="00EA7363">
        <w:rPr>
          <w:i/>
          <w:spacing w:val="-4"/>
          <w:lang w:val="sq-AL"/>
        </w:rPr>
        <w:t xml:space="preserve">1. Shpalljen “Zonë e teknologjisë dhe zhvillimit ekonomik” të territorit me sipërfaqe 49.1 (dyzet e nëntë pikë një) ha, pjesë e zonës </w:t>
      </w:r>
      <w:proofErr w:type="spellStart"/>
      <w:r w:rsidRPr="00EA7363">
        <w:rPr>
          <w:i/>
          <w:spacing w:val="-4"/>
          <w:lang w:val="sq-AL"/>
        </w:rPr>
        <w:t>kadastrale</w:t>
      </w:r>
      <w:proofErr w:type="spellEnd"/>
      <w:r w:rsidRPr="00EA7363">
        <w:rPr>
          <w:i/>
          <w:spacing w:val="-4"/>
          <w:lang w:val="sq-AL"/>
        </w:rPr>
        <w:t xml:space="preserve"> nr. 8517, në </w:t>
      </w:r>
      <w:proofErr w:type="spellStart"/>
      <w:r w:rsidRPr="00EA7363">
        <w:rPr>
          <w:i/>
          <w:spacing w:val="-4"/>
          <w:lang w:val="sq-AL"/>
        </w:rPr>
        <w:t>Spitallë</w:t>
      </w:r>
      <w:proofErr w:type="spellEnd"/>
      <w:r w:rsidRPr="00EA7363">
        <w:rPr>
          <w:i/>
          <w:spacing w:val="-4"/>
          <w:lang w:val="sq-AL"/>
        </w:rPr>
        <w:t>, Durrës, në përbërje të së cilës janë parcelat me numra pasurie, sipas listës që i bashkëlidhet këtij vendimi.</w:t>
      </w:r>
    </w:p>
    <w:p w14:paraId="22589655" w14:textId="7F87644B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2. Shtrirja, kufijtë, pikat e hyrjes dhe të daljes së kësaj zone përcaktohen në hartën treguese, që i bashkëlidhet këtij vendimi. </w:t>
      </w:r>
    </w:p>
    <w:p w14:paraId="22589656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3. Llojet e veprimtarive që do të zhvillohen në këtë zonë janë: </w:t>
      </w:r>
    </w:p>
    <w:p w14:paraId="22589657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a) prodhuese, industriale dhe </w:t>
      </w:r>
      <w:proofErr w:type="spellStart"/>
      <w:r w:rsidRPr="00E16405">
        <w:rPr>
          <w:spacing w:val="-4"/>
          <w:lang w:val="sq-AL"/>
        </w:rPr>
        <w:t>agropërpunim</w:t>
      </w:r>
      <w:proofErr w:type="spellEnd"/>
      <w:r w:rsidRPr="00E16405">
        <w:rPr>
          <w:spacing w:val="-4"/>
          <w:lang w:val="sq-AL"/>
        </w:rPr>
        <w:t xml:space="preserve">; </w:t>
      </w:r>
    </w:p>
    <w:p w14:paraId="22589658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b) tregtare dhe magazinim mallrash; </w:t>
      </w:r>
    </w:p>
    <w:p w14:paraId="22589659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c) shërbime. </w:t>
      </w:r>
    </w:p>
    <w:p w14:paraId="2258965A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>4. Periudha e funksionimit të zonës është deri në 99 vjet.</w:t>
      </w:r>
    </w:p>
    <w:p w14:paraId="2258965B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>5. Dhënia e zonës së teknologjisë dhe zhvillimit ekonomik me qira të bëhet me çmimin simbolik 1 euro.</w:t>
      </w:r>
    </w:p>
    <w:p w14:paraId="2258965C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6. Përzgjedhja e zhvilluesit të bëhet nëpërmjet procedurës konkurruese. </w:t>
      </w:r>
    </w:p>
    <w:p w14:paraId="2258965D" w14:textId="3995CA78" w:rsidR="00B30470" w:rsidRPr="00EA7363" w:rsidRDefault="00B30470" w:rsidP="00B30470">
      <w:pPr>
        <w:pStyle w:val="Paragrafi"/>
        <w:rPr>
          <w:spacing w:val="-4"/>
          <w:lang w:val="sq-AL"/>
        </w:rPr>
      </w:pPr>
      <w:r w:rsidRPr="00EA7363">
        <w:rPr>
          <w:spacing w:val="-4"/>
          <w:lang w:val="sq-AL"/>
        </w:rPr>
        <w:t xml:space="preserve">7. </w:t>
      </w:r>
      <w:r w:rsidR="00D32E29" w:rsidRPr="00D32E29">
        <w:rPr>
          <w:i/>
          <w:spacing w:val="-4"/>
          <w:lang w:val="sq-AL"/>
        </w:rPr>
        <w:t>Shfuqizuar</w:t>
      </w:r>
      <w:r w:rsidRPr="00EA7363">
        <w:rPr>
          <w:spacing w:val="-4"/>
          <w:lang w:val="sq-AL"/>
        </w:rPr>
        <w:t>.</w:t>
      </w:r>
    </w:p>
    <w:p w14:paraId="2258965E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8. Kriteret, në bazë të së cilave vlerësohen zhvilluesit, të jenë: </w:t>
      </w:r>
    </w:p>
    <w:p w14:paraId="2258965F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 a) propozimi i projektit teknik; </w:t>
      </w:r>
    </w:p>
    <w:p w14:paraId="22589660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 b) ndikimi mjedisor; </w:t>
      </w:r>
    </w:p>
    <w:p w14:paraId="22589661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 c) ndikimi social; </w:t>
      </w:r>
    </w:p>
    <w:p w14:paraId="22589662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 ç) kohëzgjatja e punimeve; </w:t>
      </w:r>
    </w:p>
    <w:p w14:paraId="22589663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 d)</w:t>
      </w:r>
      <w:r w:rsidRPr="00E16405">
        <w:rPr>
          <w:spacing w:val="-4"/>
          <w:lang w:val="sq-AL"/>
        </w:rPr>
        <w:tab/>
        <w:t xml:space="preserve"> kapaciteti financiar i kompanisë dhe mundësia e financimit të projektit. </w:t>
      </w:r>
    </w:p>
    <w:p w14:paraId="22589664" w14:textId="77777777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 xml:space="preserve">9. Vendimi nr. 666, datë 29.7.2015, i Këshillit të Ministrave, “Për shpalljen e </w:t>
      </w:r>
      <w:proofErr w:type="spellStart"/>
      <w:r w:rsidRPr="00E16405">
        <w:rPr>
          <w:spacing w:val="-4"/>
          <w:lang w:val="sq-AL"/>
        </w:rPr>
        <w:t>e</w:t>
      </w:r>
      <w:proofErr w:type="spellEnd"/>
      <w:r w:rsidRPr="00E16405">
        <w:rPr>
          <w:spacing w:val="-4"/>
          <w:lang w:val="sq-AL"/>
        </w:rPr>
        <w:t xml:space="preserve"> zonës teknologjike të zhvillimit ekonomik, në </w:t>
      </w:r>
      <w:proofErr w:type="spellStart"/>
      <w:r w:rsidRPr="00E16405">
        <w:rPr>
          <w:spacing w:val="-4"/>
          <w:lang w:val="sq-AL"/>
        </w:rPr>
        <w:t>Spitallë</w:t>
      </w:r>
      <w:proofErr w:type="spellEnd"/>
      <w:r w:rsidRPr="00E16405">
        <w:rPr>
          <w:spacing w:val="-4"/>
          <w:lang w:val="sq-AL"/>
        </w:rPr>
        <w:t>, Durrës”, i ndryshuar, shfuqizohet.</w:t>
      </w:r>
    </w:p>
    <w:p w14:paraId="2532148D" w14:textId="5E070047" w:rsidR="00D32E29" w:rsidRPr="00EA7363" w:rsidRDefault="00D32E29" w:rsidP="00B30470">
      <w:pPr>
        <w:pStyle w:val="Paragrafi"/>
        <w:rPr>
          <w:spacing w:val="-4"/>
          <w:lang w:val="sq-AL"/>
        </w:rPr>
      </w:pPr>
      <w:r w:rsidRPr="00EA7363">
        <w:rPr>
          <w:spacing w:val="-4"/>
          <w:lang w:val="sq-AL"/>
        </w:rPr>
        <w:t xml:space="preserve">10. </w:t>
      </w:r>
      <w:r w:rsidRPr="00D32E29">
        <w:rPr>
          <w:i/>
          <w:spacing w:val="-4"/>
          <w:lang w:val="sq-AL"/>
        </w:rPr>
        <w:t>Ngarkohen</w:t>
      </w:r>
      <w:r w:rsidRPr="00EA7363">
        <w:rPr>
          <w:spacing w:val="-4"/>
          <w:lang w:val="sq-AL"/>
        </w:rPr>
        <w:t xml:space="preserve"> Ministria e </w:t>
      </w:r>
      <w:r w:rsidRPr="00D32E29">
        <w:rPr>
          <w:i/>
          <w:spacing w:val="-4"/>
          <w:lang w:val="sq-AL"/>
        </w:rPr>
        <w:t>Financave</w:t>
      </w:r>
      <w:r w:rsidRPr="00EA7363">
        <w:rPr>
          <w:spacing w:val="-4"/>
          <w:lang w:val="sq-AL"/>
        </w:rPr>
        <w:t xml:space="preserve"> dhe </w:t>
      </w:r>
      <w:r w:rsidRPr="00D32E29">
        <w:rPr>
          <w:i/>
          <w:spacing w:val="-4"/>
          <w:lang w:val="sq-AL"/>
        </w:rPr>
        <w:t>Ekonomisë dhe Agjencia Shtetërore e Kadastrës</w:t>
      </w:r>
      <w:r w:rsidRPr="00EA7363">
        <w:rPr>
          <w:spacing w:val="-4"/>
          <w:lang w:val="sq-AL"/>
        </w:rPr>
        <w:t xml:space="preserve"> për zbatimin e </w:t>
      </w:r>
      <w:r w:rsidRPr="00D32E29">
        <w:rPr>
          <w:i/>
          <w:spacing w:val="-4"/>
          <w:lang w:val="sq-AL"/>
        </w:rPr>
        <w:t>këtij vendimi.</w:t>
      </w:r>
    </w:p>
    <w:p w14:paraId="22589666" w14:textId="0D4B285D" w:rsidR="00B30470" w:rsidRPr="00E16405" w:rsidRDefault="00B30470" w:rsidP="00B30470">
      <w:pPr>
        <w:pStyle w:val="Paragrafi"/>
        <w:rPr>
          <w:spacing w:val="-4"/>
          <w:lang w:val="sq-AL"/>
        </w:rPr>
      </w:pPr>
      <w:r w:rsidRPr="00E16405">
        <w:rPr>
          <w:spacing w:val="-4"/>
          <w:lang w:val="sq-AL"/>
        </w:rPr>
        <w:t>Ky vendim hyn në fuqi pas botimit në Fletoren Zyrtare.</w:t>
      </w:r>
    </w:p>
    <w:p w14:paraId="22589667" w14:textId="77777777" w:rsidR="00B30470" w:rsidRDefault="00B30470" w:rsidP="00B30470">
      <w:pPr>
        <w:pStyle w:val="Hapesira7"/>
        <w:rPr>
          <w:lang w:val="sq-AL"/>
        </w:rPr>
      </w:pPr>
    </w:p>
    <w:p w14:paraId="22589668" w14:textId="77777777" w:rsidR="00B30470" w:rsidRPr="00E16405" w:rsidRDefault="00B30470" w:rsidP="00B30470">
      <w:pPr>
        <w:pStyle w:val="Paragrafi"/>
        <w:jc w:val="right"/>
        <w:rPr>
          <w:spacing w:val="-4"/>
          <w:lang w:val="sq-AL"/>
        </w:rPr>
      </w:pPr>
      <w:r w:rsidRPr="00E16405">
        <w:rPr>
          <w:spacing w:val="-4"/>
          <w:lang w:val="sq-AL"/>
        </w:rPr>
        <w:t>ZËVENDËSKRYEMINISTRI</w:t>
      </w:r>
    </w:p>
    <w:p w14:paraId="22589669" w14:textId="77777777" w:rsidR="00B30470" w:rsidRPr="00E16405" w:rsidRDefault="00B30470" w:rsidP="00B30470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E16405">
        <w:rPr>
          <w:b/>
          <w:spacing w:val="-4"/>
          <w:lang w:val="sq-AL"/>
        </w:rPr>
        <w:t>Niko</w:t>
      </w:r>
      <w:proofErr w:type="spellEnd"/>
      <w:r w:rsidRPr="00E16405">
        <w:rPr>
          <w:b/>
          <w:spacing w:val="-4"/>
          <w:lang w:val="sq-AL"/>
        </w:rPr>
        <w:t xml:space="preserve"> </w:t>
      </w:r>
      <w:proofErr w:type="spellStart"/>
      <w:r w:rsidRPr="00E16405">
        <w:rPr>
          <w:b/>
          <w:spacing w:val="-4"/>
          <w:lang w:val="sq-AL"/>
        </w:rPr>
        <w:t>Peleshi</w:t>
      </w:r>
      <w:proofErr w:type="spellEnd"/>
    </w:p>
    <w:p w14:paraId="2258966A" w14:textId="6A6B9610" w:rsidR="00B30470" w:rsidRDefault="00B30470" w:rsidP="00B30470">
      <w:pPr>
        <w:pStyle w:val="Paragrafi"/>
        <w:rPr>
          <w:lang w:val="sq-AL"/>
        </w:rPr>
      </w:pPr>
    </w:p>
    <w:p w14:paraId="052B46E8" w14:textId="77777777" w:rsidR="00C652C2" w:rsidRDefault="00C652C2" w:rsidP="00B30470">
      <w:pPr>
        <w:pStyle w:val="Paragrafi"/>
        <w:rPr>
          <w:lang w:val="sq-AL"/>
        </w:rPr>
      </w:pPr>
    </w:p>
    <w:p w14:paraId="684BF8B6" w14:textId="77777777" w:rsidR="00C652C2" w:rsidRDefault="00C652C2" w:rsidP="00B30470">
      <w:pPr>
        <w:pStyle w:val="Paragrafi"/>
        <w:rPr>
          <w:lang w:val="sq-AL"/>
        </w:rPr>
      </w:pPr>
    </w:p>
    <w:p w14:paraId="4591546E" w14:textId="77777777" w:rsidR="00C652C2" w:rsidRDefault="00C652C2" w:rsidP="00B30470">
      <w:pPr>
        <w:pStyle w:val="Paragrafi"/>
        <w:rPr>
          <w:lang w:val="sq-AL"/>
        </w:rPr>
      </w:pPr>
    </w:p>
    <w:p w14:paraId="7360D287" w14:textId="77777777" w:rsidR="00C652C2" w:rsidRDefault="00C652C2" w:rsidP="00B30470">
      <w:pPr>
        <w:pStyle w:val="Paragrafi"/>
        <w:rPr>
          <w:lang w:val="sq-AL"/>
        </w:rPr>
      </w:pPr>
    </w:p>
    <w:p w14:paraId="6B3A125D" w14:textId="77777777" w:rsidR="00EA7363" w:rsidRDefault="00EA7363" w:rsidP="00EA7363">
      <w:pPr>
        <w:pStyle w:val="Paragrafi"/>
        <w:ind w:firstLine="0"/>
        <w:rPr>
          <w:lang w:val="sq-AL"/>
        </w:rPr>
      </w:pPr>
    </w:p>
    <w:p w14:paraId="22589679" w14:textId="40971AC4" w:rsidR="00F43391" w:rsidRDefault="00F43391"/>
    <w:p w14:paraId="4459AC3B" w14:textId="01177890" w:rsidR="00C652C2" w:rsidRDefault="00EA7363">
      <w:r>
        <w:rPr>
          <w:rFonts w:ascii="Garamond" w:hAnsi="Garamond"/>
          <w:noProof/>
          <w:szCs w:val="24"/>
          <w:lang w:val="en-US"/>
        </w:rPr>
        <w:drawing>
          <wp:inline distT="0" distB="0" distL="0" distR="0" wp14:anchorId="7C78CB7B" wp14:editId="1DDB36CC">
            <wp:extent cx="5731510" cy="8172024"/>
            <wp:effectExtent l="0" t="0" r="254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7" r="9791" b="8343"/>
                    <a:stretch/>
                  </pic:blipFill>
                  <pic:spPr bwMode="auto">
                    <a:xfrm>
                      <a:off x="0" y="0"/>
                      <a:ext cx="5731510" cy="8172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3D93E9" w14:textId="77777777" w:rsidR="00EA7363" w:rsidRPr="00D32E29" w:rsidRDefault="00EA7363" w:rsidP="00EA7363">
      <w:pPr>
        <w:jc w:val="center"/>
        <w:rPr>
          <w:i/>
        </w:rPr>
      </w:pPr>
      <w:r w:rsidRPr="00D32E29">
        <w:rPr>
          <w:i/>
        </w:rPr>
        <w:t>(ndryshuar me vendimin e Këshillit të Ministrave nr. 1111, datë 24.12.2020)</w:t>
      </w:r>
    </w:p>
    <w:p w14:paraId="4746BFEC" w14:textId="77777777" w:rsidR="00EA7363" w:rsidRDefault="00EA7363"/>
    <w:p w14:paraId="3F311DD6" w14:textId="77777777" w:rsidR="00C652C2" w:rsidRDefault="00C652C2"/>
    <w:p w14:paraId="2A6E915C" w14:textId="24A099C6" w:rsidR="00C652C2" w:rsidRPr="00EA7363" w:rsidRDefault="00C652C2" w:rsidP="00EA7363">
      <w:pPr>
        <w:pStyle w:val="NeniNr"/>
      </w:pPr>
      <w:r w:rsidRPr="00EA7363">
        <w:rPr>
          <w:lang w:val="sq-AL"/>
        </w:rPr>
        <w:t>LISTA E PASURIVE QË DO TË PËRFSHIHEN NË “ZONËN E TEKNOLOGJISË DHE ZHVILLIMIT EKONOMIK” SPITALLË, DURRËS</w:t>
      </w:r>
    </w:p>
    <w:p w14:paraId="01C9E8C4" w14:textId="458EF20B" w:rsidR="00C652C2" w:rsidRPr="00C652C2" w:rsidRDefault="00C652C2" w:rsidP="00C652C2">
      <w:pPr>
        <w:jc w:val="center"/>
        <w:rPr>
          <w:i/>
        </w:rPr>
      </w:pPr>
      <w:r w:rsidRPr="00D32E29">
        <w:rPr>
          <w:i/>
        </w:rPr>
        <w:t>(ndryshuar me vendimin e Këshillit të Ministrave nr. 1111, datë 24.12.2020)</w:t>
      </w:r>
    </w:p>
    <w:p w14:paraId="6ECB4432" w14:textId="77777777" w:rsidR="00C652C2" w:rsidRPr="00C652C2" w:rsidRDefault="00C652C2" w:rsidP="00C652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5"/>
        <w:gridCol w:w="2294"/>
        <w:gridCol w:w="1574"/>
        <w:gridCol w:w="2002"/>
        <w:gridCol w:w="2002"/>
      </w:tblGrid>
      <w:tr w:rsidR="00C652C2" w:rsidRPr="00C652C2" w14:paraId="64474D4A" w14:textId="77777777" w:rsidTr="00032D96">
        <w:trPr>
          <w:trHeight w:hRule="exact" w:val="336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420D6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6C7028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 xml:space="preserve">Zona </w:t>
            </w:r>
            <w:proofErr w:type="spellStart"/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kadastrale</w:t>
            </w:r>
            <w:proofErr w:type="spellEnd"/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79423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Nr. pasurie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AC1E2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Lloji i pasurisë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CB34C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Sipërfaqja m</w:t>
            </w: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C652C2" w:rsidRPr="00C652C2" w14:paraId="4DB5B9B4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6CF231" w14:textId="77777777" w:rsidR="00C652C2" w:rsidRPr="00C652C2" w:rsidRDefault="00C652C2" w:rsidP="00C652C2">
            <w:pPr>
              <w:spacing w:after="0" w:line="240" w:lineRule="auto"/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40144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161C6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78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0BB20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79E6F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146,640</w:t>
            </w:r>
          </w:p>
        </w:tc>
      </w:tr>
      <w:tr w:rsidR="00C652C2" w:rsidRPr="00C652C2" w14:paraId="6264EAF0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1FCC4" w14:textId="77777777" w:rsidR="00C652C2" w:rsidRPr="00C652C2" w:rsidRDefault="00C652C2" w:rsidP="00C652C2">
            <w:pPr>
              <w:spacing w:after="0" w:line="240" w:lineRule="auto"/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AC4E5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048ED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79/1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A8DBC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C0C6A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99,770</w:t>
            </w:r>
          </w:p>
        </w:tc>
      </w:tr>
      <w:tr w:rsidR="00C652C2" w:rsidRPr="00C652C2" w14:paraId="2298DB57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5EE60" w14:textId="77777777" w:rsidR="00C652C2" w:rsidRPr="00C652C2" w:rsidRDefault="00C652C2" w:rsidP="00C652C2">
            <w:pPr>
              <w:spacing w:after="0" w:line="240" w:lineRule="auto"/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6B604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16277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80/1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B2CC0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07A18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104,580</w:t>
            </w:r>
          </w:p>
        </w:tc>
      </w:tr>
      <w:tr w:rsidR="00C652C2" w:rsidRPr="00C652C2" w14:paraId="3D4C1BBD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357EB" w14:textId="77777777" w:rsidR="00C652C2" w:rsidRPr="00C652C2" w:rsidRDefault="00C652C2" w:rsidP="00C652C2">
            <w:pPr>
              <w:spacing w:after="0" w:line="240" w:lineRule="auto"/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0BEDE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72516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6A00B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6CB24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140,400</w:t>
            </w:r>
          </w:p>
        </w:tc>
      </w:tr>
      <w:tr w:rsidR="00C652C2" w:rsidRPr="00C652C2" w14:paraId="1A7B1E3C" w14:textId="77777777" w:rsidTr="00032D96">
        <w:trPr>
          <w:trHeight w:hRule="exact" w:val="34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0FEA6" w14:textId="77777777" w:rsidR="00C652C2" w:rsidRPr="00C652C2" w:rsidRDefault="00C652C2" w:rsidP="00C652C2">
            <w:pPr>
              <w:spacing w:after="0" w:line="240" w:lineRule="auto"/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5E9BE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4E3C8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34D9E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577B2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491,390</w:t>
            </w:r>
          </w:p>
          <w:p w14:paraId="384DC493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</w:tbl>
    <w:p w14:paraId="0043ADAE" w14:textId="77777777" w:rsidR="00C652C2" w:rsidRPr="00EA7363" w:rsidRDefault="00C652C2" w:rsidP="00EA7363">
      <w:pPr>
        <w:pStyle w:val="Paragrafi"/>
      </w:pPr>
    </w:p>
    <w:p w14:paraId="3F6AA36F" w14:textId="77777777" w:rsidR="00C652C2" w:rsidRPr="00EA7363" w:rsidRDefault="00C652C2" w:rsidP="00EA7363">
      <w:pPr>
        <w:pStyle w:val="Paragrafi"/>
      </w:pPr>
    </w:p>
    <w:p w14:paraId="790CAE24" w14:textId="00968A59" w:rsidR="00C652C2" w:rsidRPr="00EA7363" w:rsidRDefault="00C652C2" w:rsidP="00EA7363">
      <w:pPr>
        <w:pStyle w:val="NeniNr"/>
      </w:pPr>
      <w:r w:rsidRPr="00EA7363">
        <w:rPr>
          <w:lang w:val="sq-AL"/>
        </w:rPr>
        <w:t>LISTA E PASURIVE QË DO TË PËRFSHIHEN NË “ZONËN E TEKNOLOGJISË DHE ZHVILLIMIT EKONOMIK” SPITALLË, DURRËS</w:t>
      </w:r>
    </w:p>
    <w:p w14:paraId="17E86F75" w14:textId="24BDA9B3" w:rsidR="00C652C2" w:rsidRPr="00C652C2" w:rsidRDefault="00C652C2" w:rsidP="00C652C2">
      <w:pPr>
        <w:jc w:val="center"/>
        <w:rPr>
          <w:i/>
        </w:rPr>
      </w:pPr>
      <w:r w:rsidRPr="00D32E29">
        <w:rPr>
          <w:i/>
        </w:rPr>
        <w:t>(ndryshuar me vendimin e Këshillit të Ministrave nr. 1111, datë 24.12.2020)</w:t>
      </w:r>
    </w:p>
    <w:p w14:paraId="76819AFA" w14:textId="77777777" w:rsidR="00C652C2" w:rsidRPr="00C652C2" w:rsidRDefault="00C652C2" w:rsidP="00C652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5"/>
        <w:gridCol w:w="2294"/>
        <w:gridCol w:w="1574"/>
        <w:gridCol w:w="2002"/>
        <w:gridCol w:w="2002"/>
      </w:tblGrid>
      <w:tr w:rsidR="00C652C2" w:rsidRPr="00C652C2" w14:paraId="7BC1CBEE" w14:textId="77777777" w:rsidTr="00032D96">
        <w:trPr>
          <w:trHeight w:hRule="exact" w:val="336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236B6B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CD8CA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 xml:space="preserve">Zona </w:t>
            </w:r>
            <w:proofErr w:type="spellStart"/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kadastrale</w:t>
            </w:r>
            <w:proofErr w:type="spellEnd"/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58CF5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Nr. pasurie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D6919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Lloji i pasurisë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5B29A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Sipërfaqja m</w:t>
            </w: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C652C2" w:rsidRPr="00C652C2" w14:paraId="03EF9087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B971C1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4DE289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F89169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78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F5BB6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E249E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146,640</w:t>
            </w:r>
          </w:p>
        </w:tc>
      </w:tr>
      <w:tr w:rsidR="00C652C2" w:rsidRPr="00C652C2" w14:paraId="3E746B1E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83754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F5267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91ECD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79/1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F48BB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8618DC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99,770</w:t>
            </w:r>
          </w:p>
        </w:tc>
      </w:tr>
      <w:tr w:rsidR="00C652C2" w:rsidRPr="00C652C2" w14:paraId="474AED1E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E2469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0780B3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1217B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80/1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CE25FA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3CDCC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104,580</w:t>
            </w:r>
          </w:p>
        </w:tc>
      </w:tr>
      <w:tr w:rsidR="00C652C2" w:rsidRPr="00C652C2" w14:paraId="7A3DA4CF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761DB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1CCC0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8B273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81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2B14F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8DAC7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140,400</w:t>
            </w:r>
          </w:p>
        </w:tc>
      </w:tr>
      <w:tr w:rsidR="00C652C2" w:rsidRPr="00C652C2" w14:paraId="03A2A886" w14:textId="77777777" w:rsidTr="00032D96">
        <w:trPr>
          <w:trHeight w:hRule="exact" w:val="34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892F6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AACD3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5031A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4DE3A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E327C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652C2">
              <w:rPr>
                <w:rFonts w:ascii="Garamond" w:eastAsia="Times New Roman" w:hAnsi="Garamond" w:cs="Times New Roman"/>
                <w:sz w:val="24"/>
                <w:szCs w:val="24"/>
              </w:rPr>
              <w:t>491,390</w:t>
            </w:r>
          </w:p>
          <w:p w14:paraId="1663899A" w14:textId="77777777" w:rsidR="00C652C2" w:rsidRPr="00C652C2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</w:tbl>
    <w:p w14:paraId="1227CC6A" w14:textId="77777777" w:rsidR="00C652C2" w:rsidRPr="00C652C2" w:rsidRDefault="00C652C2" w:rsidP="00C652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1BD9A6AC" w14:textId="77777777" w:rsidR="00C652C2" w:rsidRPr="00C652C2" w:rsidRDefault="00C652C2" w:rsidP="00C652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7DBD5C0" w14:textId="77777777" w:rsidR="00C652C2" w:rsidRPr="00C652C2" w:rsidRDefault="00C652C2" w:rsidP="00C652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A5282BE" w14:textId="77777777" w:rsidR="00C652C2" w:rsidRDefault="00C652C2"/>
    <w:sectPr w:rsidR="00C652C2" w:rsidSect="00243693">
      <w:headerReference w:type="default" r:id="rId11"/>
      <w:footerReference w:type="default" r:id="rId12"/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FF24E" w14:textId="77777777" w:rsidR="00032D96" w:rsidRDefault="00032D96" w:rsidP="00C652C2">
      <w:pPr>
        <w:spacing w:after="0" w:line="240" w:lineRule="auto"/>
      </w:pPr>
      <w:r>
        <w:separator/>
      </w:r>
    </w:p>
  </w:endnote>
  <w:endnote w:type="continuationSeparator" w:id="0">
    <w:p w14:paraId="3620110D" w14:textId="77777777" w:rsidR="00032D96" w:rsidRDefault="00032D96" w:rsidP="00C652C2">
      <w:pPr>
        <w:spacing w:after="0" w:line="240" w:lineRule="auto"/>
      </w:pPr>
      <w:r>
        <w:continuationSeparator/>
      </w:r>
    </w:p>
  </w:endnote>
  <w:endnote w:type="continuationNotice" w:id="1">
    <w:p w14:paraId="2FAA5C47" w14:textId="77777777" w:rsidR="008552D4" w:rsidRDefault="008552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DF6D4" w14:textId="77777777" w:rsidR="008552D4" w:rsidRDefault="008552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CC155" w14:textId="77777777" w:rsidR="00032D96" w:rsidRDefault="00032D96" w:rsidP="00C652C2">
      <w:pPr>
        <w:spacing w:after="0" w:line="240" w:lineRule="auto"/>
      </w:pPr>
      <w:r>
        <w:separator/>
      </w:r>
    </w:p>
  </w:footnote>
  <w:footnote w:type="continuationSeparator" w:id="0">
    <w:p w14:paraId="6F206C50" w14:textId="77777777" w:rsidR="00032D96" w:rsidRDefault="00032D96" w:rsidP="00C652C2">
      <w:pPr>
        <w:spacing w:after="0" w:line="240" w:lineRule="auto"/>
      </w:pPr>
      <w:r>
        <w:continuationSeparator/>
      </w:r>
    </w:p>
  </w:footnote>
  <w:footnote w:type="continuationNotice" w:id="1">
    <w:p w14:paraId="3161556F" w14:textId="77777777" w:rsidR="008552D4" w:rsidRDefault="008552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4C8A4" w14:textId="77777777" w:rsidR="008552D4" w:rsidRDefault="008552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70"/>
    <w:rsid w:val="00032D96"/>
    <w:rsid w:val="000D51BF"/>
    <w:rsid w:val="00243693"/>
    <w:rsid w:val="006A35BB"/>
    <w:rsid w:val="008552D4"/>
    <w:rsid w:val="00B30470"/>
    <w:rsid w:val="00C652C2"/>
    <w:rsid w:val="00D32E29"/>
    <w:rsid w:val="00EA7363"/>
    <w:rsid w:val="00F4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89646"/>
  <w15:docId w15:val="{94DD4E94-F996-4FF8-8E49-770A51C27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04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047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304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304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047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3047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4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5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2C2"/>
  </w:style>
  <w:style w:type="paragraph" w:styleId="Footer">
    <w:name w:val="footer"/>
    <w:basedOn w:val="Normal"/>
    <w:link w:val="FooterChar"/>
    <w:uiPriority w:val="99"/>
    <w:unhideWhenUsed/>
    <w:rsid w:val="00C65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2021-01-07T09:16:42Z</Data_x0020_e_x0020_Krijimit>
    <Modifikuesi xmlns="0e656187-b300-4fb0-8bf4-3a50f872073c">elona.baci</Modifikuesi>
    <Data_x0020_e_x0020_Modifikimit xmlns="0e656187-b300-4fb0-8bf4-3a50f872073c">2021-01-08T11:33:22Z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553CC5D36D14C85805FD83A541F9D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AEB67-6721-4F79-A807-ABCC303F16CA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7DB6ECE-6BEC-4EB5-B853-96D07831EA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265D1F-DA96-4A32-B61D-C8A2113A4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A3E651-1214-4CBE-B238-E4934B078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Elona Baci</cp:lastModifiedBy>
  <cp:revision>5</cp:revision>
  <dcterms:created xsi:type="dcterms:W3CDTF">2016-04-22T09:58:00Z</dcterms:created>
  <dcterms:modified xsi:type="dcterms:W3CDTF">2021-01-08T11:39:00Z</dcterms:modified>
</cp:coreProperties>
</file>