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82D5C" w:rsidRPr="00A86134" w:rsidRDefault="00682D5C" w:rsidP="00682D5C">
      <w:pPr>
        <w:pStyle w:val="NeniTitull"/>
        <w:rPr>
          <w:spacing w:val="-4"/>
          <w:lang w:val="sq-AL"/>
        </w:rPr>
      </w:pPr>
      <w:r w:rsidRPr="00A86134">
        <w:rPr>
          <w:spacing w:val="-4"/>
          <w:lang w:val="sq-AL"/>
        </w:rPr>
        <w:t>VENDIM</w:t>
      </w:r>
    </w:p>
    <w:p w:rsidR="00682D5C" w:rsidRPr="00A86134" w:rsidRDefault="00682D5C" w:rsidP="00682D5C">
      <w:pPr>
        <w:pStyle w:val="NeniTitull"/>
        <w:rPr>
          <w:spacing w:val="-4"/>
          <w:lang w:val="sq-AL"/>
        </w:rPr>
      </w:pPr>
      <w:bookmarkStart w:id="0" w:name="_GoBack"/>
      <w:r w:rsidRPr="00A86134">
        <w:rPr>
          <w:spacing w:val="-4"/>
          <w:lang w:val="sq-AL"/>
        </w:rPr>
        <w:t>Nr. 269, datë 6.4.2016</w:t>
      </w:r>
    </w:p>
    <w:bookmarkEnd w:id="0"/>
    <w:p w:rsidR="00682D5C" w:rsidRPr="00A86134" w:rsidRDefault="00682D5C" w:rsidP="00682D5C">
      <w:pPr>
        <w:pStyle w:val="Hapesira7"/>
        <w:rPr>
          <w:lang w:val="sq-AL"/>
        </w:rPr>
      </w:pPr>
    </w:p>
    <w:p w:rsidR="00682D5C" w:rsidRPr="00A86134" w:rsidRDefault="00682D5C" w:rsidP="00682D5C">
      <w:pPr>
        <w:pStyle w:val="NeniTitull"/>
        <w:rPr>
          <w:spacing w:val="-4"/>
          <w:lang w:val="sq-AL"/>
        </w:rPr>
      </w:pPr>
      <w:r w:rsidRPr="00A86134">
        <w:rPr>
          <w:spacing w:val="-4"/>
          <w:lang w:val="sq-AL"/>
        </w:rPr>
        <w:t>PËR DISA NDRYSHIME DHE SHTESA NË VENDIMIN NR. 766, DATË 14.9.2011, TË KËSHILLIT TË MINISTRAVE, “PËR KRIJIMIN E AGJENCISË KOMBËTARE PËR SIGURINË KOMPJUTERIKE (ALCIRT)”, TË NDRYSHUAR</w:t>
      </w:r>
    </w:p>
    <w:p w:rsidR="00682D5C" w:rsidRPr="00A86134" w:rsidRDefault="00682D5C" w:rsidP="00682D5C">
      <w:pPr>
        <w:pStyle w:val="Hapesira7"/>
        <w:rPr>
          <w:lang w:val="sq-AL"/>
        </w:rPr>
      </w:pPr>
    </w:p>
    <w:p w:rsidR="00682D5C" w:rsidRPr="00A86134" w:rsidRDefault="00682D5C" w:rsidP="00682D5C">
      <w:pPr>
        <w:pStyle w:val="Paragrafi"/>
        <w:rPr>
          <w:spacing w:val="-4"/>
          <w:lang w:val="sq-AL"/>
        </w:rPr>
      </w:pPr>
      <w:r w:rsidRPr="00A86134">
        <w:rPr>
          <w:spacing w:val="-4"/>
          <w:lang w:val="sq-AL"/>
        </w:rPr>
        <w:t>Në mbështetje të nenit 100 të Kushtetutës, me propozimin e ministrit të Shtetit për Inovacionin dhe Administratën Publike, Këshilli i Ministrave</w:t>
      </w:r>
    </w:p>
    <w:p w:rsidR="00682D5C" w:rsidRPr="00A86134" w:rsidRDefault="00682D5C" w:rsidP="00682D5C">
      <w:pPr>
        <w:pStyle w:val="Hapesira7"/>
        <w:rPr>
          <w:lang w:val="sq-AL"/>
        </w:rPr>
      </w:pPr>
    </w:p>
    <w:p w:rsidR="00682D5C" w:rsidRPr="00A86134" w:rsidRDefault="00682D5C" w:rsidP="00682D5C">
      <w:pPr>
        <w:pStyle w:val="NeniNr"/>
        <w:rPr>
          <w:spacing w:val="-4"/>
          <w:lang w:val="sq-AL"/>
        </w:rPr>
      </w:pPr>
      <w:r w:rsidRPr="00A86134">
        <w:rPr>
          <w:spacing w:val="-4"/>
          <w:lang w:val="sq-AL"/>
        </w:rPr>
        <w:t>VENDOSI:</w:t>
      </w:r>
    </w:p>
    <w:p w:rsidR="00682D5C" w:rsidRPr="00A86134" w:rsidRDefault="00682D5C" w:rsidP="00682D5C">
      <w:pPr>
        <w:pStyle w:val="Hapesira7"/>
        <w:rPr>
          <w:lang w:val="sq-AL"/>
        </w:rPr>
      </w:pPr>
    </w:p>
    <w:p w:rsidR="00682D5C" w:rsidRPr="00A86134" w:rsidRDefault="00682D5C" w:rsidP="00682D5C">
      <w:pPr>
        <w:pStyle w:val="Paragrafi"/>
        <w:rPr>
          <w:spacing w:val="-4"/>
          <w:lang w:val="sq-AL"/>
        </w:rPr>
      </w:pPr>
      <w:r w:rsidRPr="00A86134">
        <w:rPr>
          <w:spacing w:val="-4"/>
          <w:lang w:val="sq-AL"/>
        </w:rPr>
        <w:t>Në vendimin nr. 766, datë 14.9.2011, të Këshillit të Ministrave, bëhen këto ndryshime dhe shtesa:</w:t>
      </w:r>
    </w:p>
    <w:p w:rsidR="00682D5C" w:rsidRPr="00A86134" w:rsidRDefault="00682D5C" w:rsidP="00682D5C">
      <w:pPr>
        <w:pStyle w:val="Paragrafi"/>
        <w:rPr>
          <w:spacing w:val="-4"/>
          <w:lang w:val="sq-AL"/>
        </w:rPr>
      </w:pPr>
      <w:r w:rsidRPr="00A86134">
        <w:rPr>
          <w:spacing w:val="-4"/>
          <w:lang w:val="sq-AL"/>
        </w:rPr>
        <w:t>1. Në pikën 3 bëhen ndryshimet dhe shtesa e mëposhtme:</w:t>
      </w:r>
    </w:p>
    <w:p w:rsidR="00682D5C" w:rsidRPr="00A86134" w:rsidRDefault="00682D5C" w:rsidP="00682D5C">
      <w:pPr>
        <w:pStyle w:val="Paragrafi"/>
        <w:rPr>
          <w:spacing w:val="-4"/>
          <w:lang w:val="sq-AL"/>
        </w:rPr>
      </w:pPr>
      <w:r w:rsidRPr="00A86134">
        <w:rPr>
          <w:spacing w:val="-4"/>
          <w:lang w:val="sq-AL"/>
        </w:rPr>
        <w:t>a) Shkronjat “d” dhe “e” ndryshohen, si më poshtë vijon:</w:t>
      </w:r>
    </w:p>
    <w:p w:rsidR="00682D5C" w:rsidRPr="00A86134" w:rsidRDefault="00682D5C" w:rsidP="00682D5C">
      <w:pPr>
        <w:pStyle w:val="Paragrafi"/>
        <w:rPr>
          <w:spacing w:val="-4"/>
          <w:lang w:val="sq-AL"/>
        </w:rPr>
      </w:pPr>
      <w:r w:rsidRPr="00A86134">
        <w:rPr>
          <w:spacing w:val="-4"/>
          <w:lang w:val="sq-AL"/>
        </w:rPr>
        <w:t xml:space="preserve"> “d)</w:t>
      </w:r>
      <w:r>
        <w:rPr>
          <w:spacing w:val="-4"/>
          <w:lang w:val="sq-AL"/>
        </w:rPr>
        <w:t xml:space="preserve"> </w:t>
      </w:r>
      <w:r w:rsidRPr="00A86134">
        <w:rPr>
          <w:spacing w:val="-4"/>
          <w:lang w:val="sq-AL"/>
        </w:rPr>
        <w:tab/>
        <w:t>Nxjerr rregullat e sigurisë së rrjeteve dhe të sistemeve kompjuterike shtetërore;</w:t>
      </w:r>
    </w:p>
    <w:p w:rsidR="00682D5C" w:rsidRPr="00A86134" w:rsidRDefault="00682D5C" w:rsidP="00682D5C">
      <w:pPr>
        <w:pStyle w:val="Paragrafi"/>
        <w:rPr>
          <w:spacing w:val="-4"/>
          <w:lang w:val="sq-AL"/>
        </w:rPr>
      </w:pPr>
      <w:r w:rsidRPr="00A86134">
        <w:rPr>
          <w:spacing w:val="-4"/>
          <w:lang w:val="sq-AL"/>
        </w:rPr>
        <w:t>...</w:t>
      </w:r>
    </w:p>
    <w:p w:rsidR="00682D5C" w:rsidRDefault="00682D5C" w:rsidP="00682D5C">
      <w:pPr>
        <w:pStyle w:val="Paragrafi"/>
        <w:rPr>
          <w:spacing w:val="-4"/>
          <w:lang w:val="sq-AL"/>
        </w:rPr>
      </w:pPr>
    </w:p>
    <w:p w:rsidR="00682D5C" w:rsidRDefault="00682D5C" w:rsidP="00682D5C">
      <w:pPr>
        <w:pStyle w:val="Paragrafi"/>
        <w:rPr>
          <w:spacing w:val="-4"/>
          <w:lang w:val="sq-AL"/>
        </w:rPr>
      </w:pPr>
    </w:p>
    <w:p w:rsidR="00682D5C" w:rsidRDefault="00682D5C" w:rsidP="00682D5C">
      <w:pPr>
        <w:pStyle w:val="Paragrafi"/>
        <w:rPr>
          <w:spacing w:val="-4"/>
          <w:lang w:val="sq-AL"/>
        </w:rPr>
      </w:pPr>
    </w:p>
    <w:p w:rsidR="00682D5C" w:rsidRPr="00A86134" w:rsidRDefault="00682D5C" w:rsidP="00682D5C">
      <w:pPr>
        <w:pStyle w:val="Paragrafi"/>
        <w:rPr>
          <w:spacing w:val="-4"/>
          <w:lang w:val="sq-AL"/>
        </w:rPr>
      </w:pPr>
      <w:r w:rsidRPr="00A86134">
        <w:rPr>
          <w:spacing w:val="-4"/>
          <w:lang w:val="sq-AL"/>
        </w:rPr>
        <w:t>e) Propozon plotësimin e legjislacionit në fushën e sigurisë kompjuterike dhe merr pjesë në përgatitjen e bazës ligjore për çështjet, që lidhen me fushën e krimit kibernetik;”.</w:t>
      </w:r>
    </w:p>
    <w:p w:rsidR="00682D5C" w:rsidRPr="00A86134" w:rsidRDefault="00682D5C" w:rsidP="00682D5C">
      <w:pPr>
        <w:pStyle w:val="Paragrafi"/>
        <w:rPr>
          <w:spacing w:val="-4"/>
          <w:lang w:val="sq-AL"/>
        </w:rPr>
      </w:pPr>
      <w:r w:rsidRPr="00A86134">
        <w:rPr>
          <w:spacing w:val="-4"/>
          <w:lang w:val="sq-AL"/>
        </w:rPr>
        <w:t>b) Në fund të shkronjës “f” shtohen fjalët “... veçanërisht për çështjet që ndikojnë në sigurinë e fëmijëve që përdorin internetin.”.</w:t>
      </w:r>
    </w:p>
    <w:p w:rsidR="00682D5C" w:rsidRPr="00A86134" w:rsidRDefault="00682D5C" w:rsidP="00682D5C">
      <w:pPr>
        <w:pStyle w:val="Paragrafi"/>
        <w:rPr>
          <w:spacing w:val="-4"/>
          <w:lang w:val="sq-AL"/>
        </w:rPr>
      </w:pPr>
      <w:r w:rsidRPr="00A86134">
        <w:rPr>
          <w:spacing w:val="-4"/>
          <w:lang w:val="sq-AL"/>
        </w:rPr>
        <w:t>c) Pas shkronjës “g” shtohen shkronjat “gj”, “h” dhe “i”, me këtë përmbajtje:</w:t>
      </w:r>
    </w:p>
    <w:p w:rsidR="00682D5C" w:rsidRPr="00A86134" w:rsidRDefault="00682D5C" w:rsidP="00682D5C">
      <w:pPr>
        <w:pStyle w:val="Paragrafi"/>
        <w:rPr>
          <w:spacing w:val="-4"/>
          <w:lang w:val="sq-AL"/>
        </w:rPr>
      </w:pPr>
      <w:r w:rsidRPr="00A86134">
        <w:rPr>
          <w:spacing w:val="-4"/>
          <w:lang w:val="sq-AL"/>
        </w:rPr>
        <w:t xml:space="preserve"> “gj)</w:t>
      </w:r>
      <w:r>
        <w:rPr>
          <w:spacing w:val="-4"/>
          <w:lang w:val="sq-AL"/>
        </w:rPr>
        <w:t xml:space="preserve"> </w:t>
      </w:r>
      <w:r w:rsidRPr="00A86134">
        <w:rPr>
          <w:spacing w:val="-4"/>
          <w:lang w:val="sq-AL"/>
        </w:rPr>
        <w:tab/>
        <w:t>Realizon kontrollin periodik të zbatimit të rregullave të sigurisë kompjuterike, të nxjerra sipas shkronjës “d” të kësaj pike, të detyrueshme për t’u zbatuar nga të gjitha institucionet shtetërore, duke përjashtuar ato institucione, sistemet kompjuterike të të cilave u nënshtrohen rregullimeve të veçanta ligjore:</w:t>
      </w:r>
    </w:p>
    <w:p w:rsidR="00682D5C" w:rsidRPr="00A86134" w:rsidRDefault="00682D5C" w:rsidP="00682D5C">
      <w:pPr>
        <w:pStyle w:val="Paragrafi"/>
        <w:rPr>
          <w:spacing w:val="-4"/>
          <w:lang w:val="sq-AL"/>
        </w:rPr>
      </w:pPr>
      <w:r w:rsidRPr="00A86134">
        <w:rPr>
          <w:spacing w:val="-4"/>
          <w:lang w:val="sq-AL"/>
        </w:rPr>
        <w:t>i) Për institucionet që varen nga Kryeministri apo Këshilli i Ministrave, detyrat e kontrollit dhe verifikimit kryhen sipas një grafiku dhe plani pune, të miratuar nga Kryeministri.</w:t>
      </w:r>
    </w:p>
    <w:p w:rsidR="00682D5C" w:rsidRPr="00A86134" w:rsidRDefault="00682D5C" w:rsidP="00682D5C">
      <w:pPr>
        <w:pStyle w:val="Paragrafi"/>
        <w:rPr>
          <w:spacing w:val="-4"/>
          <w:lang w:val="sq-AL"/>
        </w:rPr>
      </w:pPr>
      <w:r w:rsidRPr="00A86134">
        <w:rPr>
          <w:spacing w:val="-4"/>
          <w:lang w:val="sq-AL"/>
        </w:rPr>
        <w:t>ii)</w:t>
      </w:r>
      <w:r>
        <w:rPr>
          <w:spacing w:val="-4"/>
          <w:lang w:val="sq-AL"/>
        </w:rPr>
        <w:t xml:space="preserve"> </w:t>
      </w:r>
      <w:r w:rsidRPr="00A86134">
        <w:rPr>
          <w:spacing w:val="-4"/>
          <w:lang w:val="sq-AL"/>
        </w:rPr>
        <w:t>Agjencia regjistron në një regjistër të veçantë çdo procedurë kontrolli a verifikimi.</w:t>
      </w:r>
    </w:p>
    <w:p w:rsidR="00682D5C" w:rsidRPr="00A86134" w:rsidRDefault="00682D5C" w:rsidP="00682D5C">
      <w:pPr>
        <w:pStyle w:val="Paragrafi"/>
        <w:rPr>
          <w:spacing w:val="-4"/>
          <w:lang w:val="sq-AL"/>
        </w:rPr>
      </w:pPr>
      <w:r w:rsidRPr="00A86134">
        <w:rPr>
          <w:spacing w:val="-4"/>
          <w:lang w:val="sq-AL"/>
        </w:rPr>
        <w:t>h)</w:t>
      </w:r>
      <w:r w:rsidRPr="00A86134">
        <w:rPr>
          <w:spacing w:val="-4"/>
          <w:lang w:val="sq-AL"/>
        </w:rPr>
        <w:tab/>
        <w:t xml:space="preserve"> Mban raportet e ngjarjeve të sigurisë kompjuterike që konstatohen në rrjetet/sistemet kompjuterike shtetërore;</w:t>
      </w:r>
    </w:p>
    <w:p w:rsidR="00682D5C" w:rsidRPr="00A86134" w:rsidRDefault="00682D5C" w:rsidP="00682D5C">
      <w:pPr>
        <w:pStyle w:val="Paragrafi"/>
        <w:rPr>
          <w:spacing w:val="-4"/>
          <w:lang w:val="sq-AL"/>
        </w:rPr>
      </w:pPr>
      <w:r w:rsidRPr="00A86134">
        <w:rPr>
          <w:spacing w:val="-4"/>
          <w:lang w:val="sq-AL"/>
        </w:rPr>
        <w:t xml:space="preserve">i) </w:t>
      </w:r>
      <w:r w:rsidRPr="00A86134">
        <w:rPr>
          <w:spacing w:val="-4"/>
          <w:lang w:val="sq-AL"/>
        </w:rPr>
        <w:tab/>
        <w:t>Krijon dhe përditëson regjistrin kombëtar të ngjarjeve kompjuterike dhe regjistrin e pikave të kontaktit kombëtare/ndërkombëtare;”.</w:t>
      </w:r>
    </w:p>
    <w:p w:rsidR="00682D5C" w:rsidRPr="00A86134" w:rsidRDefault="00682D5C" w:rsidP="00682D5C">
      <w:pPr>
        <w:pStyle w:val="Paragrafi"/>
        <w:rPr>
          <w:spacing w:val="-4"/>
          <w:lang w:val="sq-AL"/>
        </w:rPr>
      </w:pPr>
      <w:r w:rsidRPr="00A86134">
        <w:rPr>
          <w:spacing w:val="-4"/>
          <w:lang w:val="sq-AL"/>
        </w:rPr>
        <w:t>2. Pas pikës 3 shtohen pikat 3.1, 3.2 dhe 3.3, me këtë përmbajtje:</w:t>
      </w:r>
    </w:p>
    <w:p w:rsidR="00682D5C" w:rsidRPr="00A86134" w:rsidRDefault="00682D5C" w:rsidP="00682D5C">
      <w:pPr>
        <w:pStyle w:val="Paragrafi"/>
        <w:rPr>
          <w:spacing w:val="-4"/>
          <w:lang w:val="sq-AL"/>
        </w:rPr>
      </w:pPr>
      <w:r w:rsidRPr="00A86134">
        <w:rPr>
          <w:spacing w:val="-4"/>
          <w:lang w:val="sq-AL"/>
        </w:rPr>
        <w:t xml:space="preserve">“3.1 </w:t>
      </w:r>
      <w:r w:rsidRPr="00A86134">
        <w:rPr>
          <w:spacing w:val="-4"/>
          <w:lang w:val="sq-AL"/>
        </w:rPr>
        <w:tab/>
        <w:t>Çdo institucion shtetëror dhe publik detyrohet të caktojë pikat e kontaktit për çështjet e sigurisë kompjuterike dhe të raportojë menjëherë pranë ALCIRT-it për çdo ngjarje që cenon sigurinë në rrjetet/sistemet e tyre kompjuterike.</w:t>
      </w:r>
    </w:p>
    <w:p w:rsidR="00682D5C" w:rsidRPr="00A86134" w:rsidRDefault="00682D5C" w:rsidP="00682D5C">
      <w:pPr>
        <w:pStyle w:val="Paragrafi"/>
        <w:rPr>
          <w:spacing w:val="-4"/>
          <w:lang w:val="sq-AL"/>
        </w:rPr>
      </w:pPr>
      <w:r w:rsidRPr="00A86134">
        <w:rPr>
          <w:spacing w:val="-4"/>
          <w:lang w:val="sq-AL"/>
        </w:rPr>
        <w:t xml:space="preserve">3.2 </w:t>
      </w:r>
      <w:r w:rsidRPr="00A86134">
        <w:rPr>
          <w:spacing w:val="-4"/>
          <w:lang w:val="sq-AL"/>
        </w:rPr>
        <w:tab/>
        <w:t>Rregullat e sigurisë të nxjerra nga ALCIRT-i, sipas shkronjës “d”, të pikës 3, të këtij vendimi, publikohen në Buletinin e Njoftimeve Publike.</w:t>
      </w:r>
    </w:p>
    <w:p w:rsidR="00682D5C" w:rsidRPr="00A86134" w:rsidRDefault="00682D5C" w:rsidP="00682D5C">
      <w:pPr>
        <w:pStyle w:val="Paragrafi"/>
        <w:rPr>
          <w:spacing w:val="-4"/>
          <w:lang w:val="sq-AL"/>
        </w:rPr>
      </w:pPr>
      <w:r w:rsidRPr="00A86134">
        <w:rPr>
          <w:spacing w:val="-4"/>
          <w:lang w:val="sq-AL"/>
        </w:rPr>
        <w:t xml:space="preserve">3.3 </w:t>
      </w:r>
      <w:r w:rsidRPr="00A86134">
        <w:rPr>
          <w:spacing w:val="-4"/>
          <w:lang w:val="sq-AL"/>
        </w:rPr>
        <w:tab/>
        <w:t>Agjencia Kombëtare për Sigurinë Kompjuterike (ALCIRT) propozon marrjen e masave disiplinore ndaj çdo nëpunësi përgjegjës, i cili me veprimet ose mosveprimet e tij nuk zbaton rregullat e nxjerra sipas shkronjës “d”, të pikës 3, të këtij vendimi.”.</w:t>
      </w:r>
    </w:p>
    <w:p w:rsidR="00682D5C" w:rsidRPr="00A86134" w:rsidRDefault="00682D5C" w:rsidP="00682D5C">
      <w:pPr>
        <w:pStyle w:val="Paragrafi"/>
        <w:rPr>
          <w:spacing w:val="-4"/>
          <w:lang w:val="sq-AL"/>
        </w:rPr>
      </w:pPr>
      <w:r w:rsidRPr="00A86134">
        <w:rPr>
          <w:spacing w:val="-4"/>
          <w:lang w:val="sq-AL"/>
        </w:rPr>
        <w:t>3. Pika 7 shfuqizohet.</w:t>
      </w:r>
    </w:p>
    <w:p w:rsidR="00682D5C" w:rsidRPr="00A86134" w:rsidRDefault="00682D5C" w:rsidP="00682D5C">
      <w:pPr>
        <w:pStyle w:val="Paragrafi"/>
        <w:rPr>
          <w:spacing w:val="-4"/>
          <w:lang w:val="sq-AL"/>
        </w:rPr>
      </w:pPr>
      <w:r w:rsidRPr="00A86134">
        <w:rPr>
          <w:spacing w:val="-4"/>
          <w:lang w:val="sq-AL"/>
        </w:rPr>
        <w:t>Ky vendim hyn në fuqi pas botimit në Fletoren Zyrtare.</w:t>
      </w:r>
    </w:p>
    <w:p w:rsidR="00682D5C" w:rsidRPr="00A86134" w:rsidRDefault="00682D5C" w:rsidP="00682D5C">
      <w:pPr>
        <w:pStyle w:val="Paragrafi"/>
        <w:jc w:val="right"/>
        <w:rPr>
          <w:spacing w:val="-4"/>
          <w:lang w:val="sq-AL"/>
        </w:rPr>
      </w:pPr>
      <w:r w:rsidRPr="00A86134">
        <w:rPr>
          <w:spacing w:val="-4"/>
          <w:lang w:val="sq-AL"/>
        </w:rPr>
        <w:t>ZËVENDËSKRYEMINISTRI</w:t>
      </w:r>
    </w:p>
    <w:p w:rsidR="00682D5C" w:rsidRPr="00A86134" w:rsidRDefault="00682D5C" w:rsidP="00682D5C">
      <w:pPr>
        <w:pStyle w:val="Paragrafi"/>
        <w:jc w:val="right"/>
        <w:rPr>
          <w:b/>
          <w:spacing w:val="-4"/>
          <w:lang w:val="sq-AL"/>
        </w:rPr>
      </w:pPr>
      <w:r w:rsidRPr="00A86134">
        <w:rPr>
          <w:b/>
          <w:spacing w:val="-4"/>
          <w:lang w:val="sq-AL"/>
        </w:rPr>
        <w:t>Niko Peleshi</w:t>
      </w:r>
    </w:p>
    <w:p w:rsidR="00F43391" w:rsidRDefault="00F43391"/>
    <w:sectPr w:rsidR="00F43391">
      <w:pgSz w:w="11906" w:h="16838"/>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Garamond">
    <w:panose1 w:val="02020404030301010803"/>
    <w:charset w:val="00"/>
    <w:family w:val="roman"/>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0000012" w:usb3="00000000" w:csb0="0002009F" w:csb1="00000000"/>
  </w:font>
  <w:font w:name="CG Times">
    <w:altName w:val="Times New Roman"/>
    <w:charset w:val="00"/>
    <w:family w:val="roman"/>
    <w:pitch w:val="variable"/>
    <w:sig w:usb0="00000007" w:usb1="00000000" w:usb2="00000000" w:usb3="00000000" w:csb0="00000093"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82D5C"/>
    <w:rsid w:val="00682D5C"/>
    <w:rsid w:val="00F43391"/>
  </w:rsids>
  <m:mathPr>
    <m:mathFont m:val="Cambria Math"/>
    <m:brkBin m:val="before"/>
    <m:brkBinSub m:val="--"/>
    <m:smallFrac m:val="0"/>
    <m:dispDef/>
    <m:lMargin m:val="0"/>
    <m:rMargin m:val="0"/>
    <m:defJc m:val="centerGroup"/>
    <m:wrapIndent m:val="1440"/>
    <m:intLim m:val="subSup"/>
    <m:naryLim m:val="undOvr"/>
  </m:mathPr>
  <w:themeFontLang w:val="sq-A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sq-AL"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Paragrafi">
    <w:name w:val="Paragrafi"/>
    <w:link w:val="ParagrafiChar"/>
    <w:rsid w:val="00682D5C"/>
    <w:pPr>
      <w:widowControl w:val="0"/>
      <w:spacing w:after="0" w:line="240" w:lineRule="auto"/>
      <w:ind w:firstLine="284"/>
      <w:jc w:val="both"/>
    </w:pPr>
    <w:rPr>
      <w:rFonts w:ascii="Garamond" w:eastAsia="MS Mincho" w:hAnsi="Garamond" w:cs="CG Times"/>
      <w:sz w:val="24"/>
      <w:lang w:val="en-US"/>
    </w:rPr>
  </w:style>
  <w:style w:type="character" w:customStyle="1" w:styleId="ParagrafiChar">
    <w:name w:val="Paragrafi Char"/>
    <w:basedOn w:val="DefaultParagraphFont"/>
    <w:link w:val="Paragrafi"/>
    <w:locked/>
    <w:rsid w:val="00682D5C"/>
    <w:rPr>
      <w:rFonts w:ascii="Garamond" w:eastAsia="MS Mincho" w:hAnsi="Garamond" w:cs="CG Times"/>
      <w:sz w:val="24"/>
      <w:lang w:val="en-US"/>
    </w:rPr>
  </w:style>
  <w:style w:type="paragraph" w:customStyle="1" w:styleId="NeniNr">
    <w:name w:val="Neni_Nr"/>
    <w:next w:val="Normal"/>
    <w:link w:val="NeniNrChar"/>
    <w:rsid w:val="00682D5C"/>
    <w:pPr>
      <w:keepNext/>
      <w:widowControl w:val="0"/>
      <w:spacing w:after="0" w:line="240" w:lineRule="auto"/>
      <w:jc w:val="center"/>
    </w:pPr>
    <w:rPr>
      <w:rFonts w:ascii="Garamond" w:eastAsia="MS Mincho" w:hAnsi="Garamond" w:cs="CG Times"/>
      <w:sz w:val="24"/>
      <w:lang w:val="en-GB"/>
    </w:rPr>
  </w:style>
  <w:style w:type="paragraph" w:customStyle="1" w:styleId="NeniTitull">
    <w:name w:val="Neni_Titull"/>
    <w:next w:val="Normal"/>
    <w:rsid w:val="00682D5C"/>
    <w:pPr>
      <w:keepNext/>
      <w:widowControl w:val="0"/>
      <w:spacing w:after="0" w:line="240" w:lineRule="auto"/>
      <w:jc w:val="center"/>
      <w:outlineLvl w:val="2"/>
    </w:pPr>
    <w:rPr>
      <w:rFonts w:ascii="Garamond" w:eastAsia="MS Mincho" w:hAnsi="Garamond" w:cs="CG Times"/>
      <w:b/>
      <w:bCs/>
      <w:sz w:val="24"/>
      <w:lang w:val="en-GB"/>
    </w:rPr>
  </w:style>
  <w:style w:type="character" w:customStyle="1" w:styleId="NeniNrChar">
    <w:name w:val="Neni_Nr Char"/>
    <w:basedOn w:val="DefaultParagraphFont"/>
    <w:link w:val="NeniNr"/>
    <w:rsid w:val="00682D5C"/>
    <w:rPr>
      <w:rFonts w:ascii="Garamond" w:eastAsia="MS Mincho" w:hAnsi="Garamond" w:cs="CG Times"/>
      <w:sz w:val="24"/>
      <w:lang w:val="en-GB"/>
    </w:rPr>
  </w:style>
  <w:style w:type="paragraph" w:customStyle="1" w:styleId="Hapesira7">
    <w:name w:val="Hapesira 7"/>
    <w:basedOn w:val="Paragrafi"/>
    <w:qFormat/>
    <w:rsid w:val="00682D5C"/>
    <w:rPr>
      <w:sz w:val="1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sq-AL"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Paragrafi">
    <w:name w:val="Paragrafi"/>
    <w:link w:val="ParagrafiChar"/>
    <w:rsid w:val="00682D5C"/>
    <w:pPr>
      <w:widowControl w:val="0"/>
      <w:spacing w:after="0" w:line="240" w:lineRule="auto"/>
      <w:ind w:firstLine="284"/>
      <w:jc w:val="both"/>
    </w:pPr>
    <w:rPr>
      <w:rFonts w:ascii="Garamond" w:eastAsia="MS Mincho" w:hAnsi="Garamond" w:cs="CG Times"/>
      <w:sz w:val="24"/>
      <w:lang w:val="en-US"/>
    </w:rPr>
  </w:style>
  <w:style w:type="character" w:customStyle="1" w:styleId="ParagrafiChar">
    <w:name w:val="Paragrafi Char"/>
    <w:basedOn w:val="DefaultParagraphFont"/>
    <w:link w:val="Paragrafi"/>
    <w:locked/>
    <w:rsid w:val="00682D5C"/>
    <w:rPr>
      <w:rFonts w:ascii="Garamond" w:eastAsia="MS Mincho" w:hAnsi="Garamond" w:cs="CG Times"/>
      <w:sz w:val="24"/>
      <w:lang w:val="en-US"/>
    </w:rPr>
  </w:style>
  <w:style w:type="paragraph" w:customStyle="1" w:styleId="NeniNr">
    <w:name w:val="Neni_Nr"/>
    <w:next w:val="Normal"/>
    <w:link w:val="NeniNrChar"/>
    <w:rsid w:val="00682D5C"/>
    <w:pPr>
      <w:keepNext/>
      <w:widowControl w:val="0"/>
      <w:spacing w:after="0" w:line="240" w:lineRule="auto"/>
      <w:jc w:val="center"/>
    </w:pPr>
    <w:rPr>
      <w:rFonts w:ascii="Garamond" w:eastAsia="MS Mincho" w:hAnsi="Garamond" w:cs="CG Times"/>
      <w:sz w:val="24"/>
      <w:lang w:val="en-GB"/>
    </w:rPr>
  </w:style>
  <w:style w:type="paragraph" w:customStyle="1" w:styleId="NeniTitull">
    <w:name w:val="Neni_Titull"/>
    <w:next w:val="Normal"/>
    <w:rsid w:val="00682D5C"/>
    <w:pPr>
      <w:keepNext/>
      <w:widowControl w:val="0"/>
      <w:spacing w:after="0" w:line="240" w:lineRule="auto"/>
      <w:jc w:val="center"/>
      <w:outlineLvl w:val="2"/>
    </w:pPr>
    <w:rPr>
      <w:rFonts w:ascii="Garamond" w:eastAsia="MS Mincho" w:hAnsi="Garamond" w:cs="CG Times"/>
      <w:b/>
      <w:bCs/>
      <w:sz w:val="24"/>
      <w:lang w:val="en-GB"/>
    </w:rPr>
  </w:style>
  <w:style w:type="character" w:customStyle="1" w:styleId="NeniNrChar">
    <w:name w:val="Neni_Nr Char"/>
    <w:basedOn w:val="DefaultParagraphFont"/>
    <w:link w:val="NeniNr"/>
    <w:rsid w:val="00682D5C"/>
    <w:rPr>
      <w:rFonts w:ascii="Garamond" w:eastAsia="MS Mincho" w:hAnsi="Garamond" w:cs="CG Times"/>
      <w:sz w:val="24"/>
      <w:lang w:val="en-GB"/>
    </w:rPr>
  </w:style>
  <w:style w:type="paragraph" w:customStyle="1" w:styleId="Hapesira7">
    <w:name w:val="Hapesira 7"/>
    <w:basedOn w:val="Paragrafi"/>
    <w:qFormat/>
    <w:rsid w:val="00682D5C"/>
    <w:rPr>
      <w:sz w:val="1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406</Words>
  <Characters>2319</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2720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Vjollca Pacrami</dc:creator>
  <cp:lastModifiedBy>Vjollca Pacrami</cp:lastModifiedBy>
  <cp:revision>1</cp:revision>
  <dcterms:created xsi:type="dcterms:W3CDTF">2016-04-22T10:01:00Z</dcterms:created>
  <dcterms:modified xsi:type="dcterms:W3CDTF">2016-04-22T10:01:00Z</dcterms:modified>
</cp:coreProperties>
</file>