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B1D" w:rsidRPr="00012E86" w:rsidRDefault="00EF7B1D" w:rsidP="00EF7B1D">
      <w:pPr>
        <w:pStyle w:val="Paragrafi"/>
        <w:jc w:val="center"/>
        <w:rPr>
          <w:b/>
          <w:lang w:val="sq-AL"/>
        </w:rPr>
      </w:pPr>
      <w:r w:rsidRPr="00012E86">
        <w:rPr>
          <w:b/>
          <w:lang w:val="sq-AL"/>
        </w:rPr>
        <w:t>VENDIM</w:t>
      </w:r>
    </w:p>
    <w:p w:rsidR="00EF7B1D" w:rsidRPr="00012E86" w:rsidRDefault="00EF7B1D" w:rsidP="00EF7B1D">
      <w:pPr>
        <w:pStyle w:val="Paragrafi"/>
        <w:jc w:val="center"/>
        <w:rPr>
          <w:b/>
          <w:lang w:val="sq-AL"/>
        </w:rPr>
      </w:pPr>
      <w:bookmarkStart w:id="0" w:name="_GoBack"/>
      <w:r w:rsidRPr="00012E86">
        <w:rPr>
          <w:b/>
          <w:lang w:val="sq-AL"/>
        </w:rPr>
        <w:t>Nr. 305, datë 20.4.2016</w:t>
      </w:r>
    </w:p>
    <w:bookmarkEnd w:id="0"/>
    <w:p w:rsidR="00EF7B1D" w:rsidRPr="00012E86" w:rsidRDefault="00EF7B1D" w:rsidP="00EF7B1D">
      <w:pPr>
        <w:pStyle w:val="Hapesira7"/>
        <w:rPr>
          <w:lang w:val="sq-AL"/>
        </w:rPr>
      </w:pPr>
    </w:p>
    <w:p w:rsidR="00EF7B1D" w:rsidRPr="00012E86" w:rsidRDefault="00EF7B1D" w:rsidP="00EF7B1D">
      <w:pPr>
        <w:pStyle w:val="Paragrafi"/>
        <w:jc w:val="center"/>
        <w:rPr>
          <w:b/>
          <w:lang w:val="sq-AL"/>
        </w:rPr>
      </w:pPr>
      <w:r w:rsidRPr="00012E86">
        <w:rPr>
          <w:b/>
          <w:lang w:val="sq-AL"/>
        </w:rPr>
        <w:t>PËR NJË NDRYSHIM NË VENDIMIN NR.</w:t>
      </w:r>
      <w:r>
        <w:rPr>
          <w:b/>
          <w:lang w:val="sq-AL"/>
        </w:rPr>
        <w:t xml:space="preserve"> </w:t>
      </w:r>
      <w:r w:rsidRPr="00012E86">
        <w:rPr>
          <w:b/>
          <w:lang w:val="sq-AL"/>
        </w:rPr>
        <w:t xml:space="preserve">124, DATË 5.3.2014, TË KËSHILLIT TË MINISTRAVE, </w:t>
      </w:r>
      <w:r>
        <w:rPr>
          <w:b/>
          <w:lang w:val="sq-AL"/>
        </w:rPr>
        <w:t>“</w:t>
      </w:r>
      <w:r w:rsidRPr="00012E86">
        <w:rPr>
          <w:b/>
          <w:lang w:val="sq-AL"/>
        </w:rPr>
        <w:t>PËR MIRATIMIN E STATUTIT TË FONDIT TË SIGURIMIT TË DETYRUESHËM TË KUJDESIT SHËNDETËSOR NË REPUBLIKËN E SHQIPËRISË</w:t>
      </w:r>
      <w:r>
        <w:rPr>
          <w:b/>
          <w:lang w:val="sq-AL"/>
        </w:rPr>
        <w:t>”</w:t>
      </w:r>
    </w:p>
    <w:p w:rsidR="00EF7B1D" w:rsidRPr="00012E86" w:rsidRDefault="00EF7B1D" w:rsidP="00EF7B1D">
      <w:pPr>
        <w:pStyle w:val="Hapesira7"/>
        <w:rPr>
          <w:lang w:val="sq-AL"/>
        </w:rPr>
      </w:pPr>
    </w:p>
    <w:p w:rsidR="00EF7B1D" w:rsidRPr="00012E86" w:rsidRDefault="00EF7B1D" w:rsidP="00EF7B1D">
      <w:pPr>
        <w:pStyle w:val="Paragrafi"/>
        <w:rPr>
          <w:lang w:val="sq-AL"/>
        </w:rPr>
      </w:pPr>
      <w:r w:rsidRPr="00012E86">
        <w:rPr>
          <w:lang w:val="sq-AL"/>
        </w:rPr>
        <w:t>Në mbështetje të nenit 100 të Kushtetutës dhe të pikës 1, të nenit 14, të ligjit nr.</w:t>
      </w:r>
      <w:r>
        <w:rPr>
          <w:lang w:val="sq-AL"/>
        </w:rPr>
        <w:t xml:space="preserve"> </w:t>
      </w:r>
      <w:r w:rsidRPr="00012E86">
        <w:rPr>
          <w:lang w:val="sq-AL"/>
        </w:rPr>
        <w:t xml:space="preserve">10383, datë 24.2.2011, </w:t>
      </w:r>
      <w:r>
        <w:rPr>
          <w:lang w:val="sq-AL"/>
        </w:rPr>
        <w:t>“</w:t>
      </w:r>
      <w:r w:rsidRPr="00012E86">
        <w:rPr>
          <w:lang w:val="sq-AL"/>
        </w:rPr>
        <w:t>Për sigurimin e detyrueshëm të kujdesit shëndetësor në Republikën e Shqipërisë</w:t>
      </w:r>
      <w:r>
        <w:rPr>
          <w:lang w:val="sq-AL"/>
        </w:rPr>
        <w:t>”</w:t>
      </w:r>
      <w:r w:rsidRPr="00012E86">
        <w:rPr>
          <w:lang w:val="sq-AL"/>
        </w:rPr>
        <w:t>, të ndryshuar, me propozimin e ministrit të Shëndetësisë, Këshilli i Ministrave</w:t>
      </w:r>
    </w:p>
    <w:p w:rsidR="00EF7B1D" w:rsidRPr="00012E86" w:rsidRDefault="00EF7B1D" w:rsidP="00EF7B1D">
      <w:pPr>
        <w:pStyle w:val="Hapesira7"/>
        <w:rPr>
          <w:lang w:val="sq-AL"/>
        </w:rPr>
      </w:pPr>
    </w:p>
    <w:p w:rsidR="00EF7B1D" w:rsidRPr="00012E86" w:rsidRDefault="00EF7B1D" w:rsidP="00EF7B1D">
      <w:pPr>
        <w:pStyle w:val="Paragrafi"/>
        <w:jc w:val="center"/>
        <w:rPr>
          <w:lang w:val="sq-AL"/>
        </w:rPr>
      </w:pPr>
      <w:r w:rsidRPr="00012E86">
        <w:rPr>
          <w:lang w:val="sq-AL"/>
        </w:rPr>
        <w:t>VENDOSI:</w:t>
      </w:r>
    </w:p>
    <w:p w:rsidR="00EF7B1D" w:rsidRPr="00012E86" w:rsidRDefault="00EF7B1D" w:rsidP="00EF7B1D">
      <w:pPr>
        <w:pStyle w:val="Hapesira7"/>
        <w:rPr>
          <w:lang w:val="sq-AL"/>
        </w:rPr>
      </w:pPr>
    </w:p>
    <w:p w:rsidR="00EF7B1D" w:rsidRPr="00012E86" w:rsidRDefault="00EF7B1D" w:rsidP="00EF7B1D">
      <w:pPr>
        <w:pStyle w:val="Paragrafi"/>
        <w:rPr>
          <w:lang w:val="sq-AL"/>
        </w:rPr>
      </w:pPr>
      <w:r w:rsidRPr="00012E86">
        <w:rPr>
          <w:lang w:val="sq-AL"/>
        </w:rPr>
        <w:t>Pika 5 e nenit 23, të statutit të miratuar me vendimin nr.</w:t>
      </w:r>
      <w:r>
        <w:rPr>
          <w:lang w:val="sq-AL"/>
        </w:rPr>
        <w:t xml:space="preserve"> </w:t>
      </w:r>
      <w:r w:rsidRPr="00012E86">
        <w:rPr>
          <w:lang w:val="sq-AL"/>
        </w:rPr>
        <w:t xml:space="preserve">124, datë 5.3.2014, të Këshillit të Ministrave, ndryshon si më poshtë vijon: </w:t>
      </w:r>
    </w:p>
    <w:p w:rsidR="00EF7B1D" w:rsidRPr="00012E86" w:rsidRDefault="00EF7B1D" w:rsidP="00EF7B1D">
      <w:pPr>
        <w:pStyle w:val="Paragrafi"/>
        <w:rPr>
          <w:lang w:val="sq-AL"/>
        </w:rPr>
      </w:pPr>
      <w:r>
        <w:rPr>
          <w:lang w:val="sq-AL"/>
        </w:rPr>
        <w:t>“</w:t>
      </w:r>
      <w:r w:rsidRPr="00012E86">
        <w:rPr>
          <w:lang w:val="sq-AL"/>
        </w:rPr>
        <w:t>5. Drejtori i përgjithshëm, me miratimin e Këshillit Administrativ, investon në letra me vlerë të qeverisë shqiptare deri në 100 për qind të fondit rezervë. Interesat e lidhura me investimin e fondit rezervë transferohen në llogaritë e Fondit.</w:t>
      </w:r>
      <w:r>
        <w:rPr>
          <w:lang w:val="sq-AL"/>
        </w:rPr>
        <w:t>”</w:t>
      </w:r>
      <w:r w:rsidRPr="00012E86">
        <w:rPr>
          <w:lang w:val="sq-AL"/>
        </w:rPr>
        <w:t>.</w:t>
      </w:r>
    </w:p>
    <w:p w:rsidR="00EF7B1D" w:rsidRPr="00012E86" w:rsidRDefault="00EF7B1D" w:rsidP="00EF7B1D">
      <w:pPr>
        <w:pStyle w:val="Paragrafi"/>
        <w:rPr>
          <w:lang w:val="sq-AL"/>
        </w:rPr>
      </w:pPr>
      <w:r w:rsidRPr="00012E86">
        <w:rPr>
          <w:lang w:val="sq-AL"/>
        </w:rPr>
        <w:t xml:space="preserve">Ky vendim hyn në fuqi pas botimit në Fletoren Zyrtare. </w:t>
      </w:r>
    </w:p>
    <w:p w:rsidR="00EF7B1D" w:rsidRPr="00012E86" w:rsidRDefault="00EF7B1D" w:rsidP="00EF7B1D">
      <w:pPr>
        <w:pStyle w:val="Autoriteti"/>
        <w:keepNext w:val="0"/>
        <w:rPr>
          <w:lang w:val="sq-AL"/>
        </w:rPr>
      </w:pPr>
      <w:r w:rsidRPr="00012E86">
        <w:rPr>
          <w:lang w:val="sq-AL"/>
        </w:rPr>
        <w:t>KRYEMINISTRI</w:t>
      </w:r>
    </w:p>
    <w:p w:rsidR="00EF7B1D" w:rsidRPr="00012E86" w:rsidRDefault="00EF7B1D" w:rsidP="00EF7B1D">
      <w:pPr>
        <w:pStyle w:val="AutoritetiEmer"/>
        <w:rPr>
          <w:lang w:val="sq-AL"/>
        </w:rPr>
      </w:pPr>
      <w:r w:rsidRPr="00012E86">
        <w:rPr>
          <w:lang w:val="sq-AL"/>
        </w:rPr>
        <w:t>Edi Rama</w:t>
      </w:r>
    </w:p>
    <w:p w:rsidR="00B3185E" w:rsidRDefault="00B3185E"/>
    <w:sectPr w:rsidR="00B3185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B1D"/>
    <w:rsid w:val="00B3185E"/>
    <w:rsid w:val="00EF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F7B1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F7B1D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EF7B1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F7B1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F7B1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F7B1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EF7B1D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F7B1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F7B1D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EF7B1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F7B1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F7B1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F7B1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EF7B1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2016-04-27T12:23:00Z</dcterms:created>
  <dcterms:modified xsi:type="dcterms:W3CDTF">2016-04-27T12:24:00Z</dcterms:modified>
</cp:coreProperties>
</file>