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F6" w:rsidRPr="00F50F5C" w:rsidRDefault="000D4EF6" w:rsidP="000D4EF6">
      <w:pPr>
        <w:pStyle w:val="Akti"/>
        <w:keepNext w:val="0"/>
        <w:rPr>
          <w:spacing w:val="-4"/>
          <w:lang w:val="sq-AL"/>
        </w:rPr>
      </w:pPr>
      <w:r w:rsidRPr="00F50F5C">
        <w:rPr>
          <w:spacing w:val="-4"/>
          <w:lang w:val="sq-AL"/>
        </w:rPr>
        <w:t>VENDIM</w:t>
      </w:r>
    </w:p>
    <w:p w:rsidR="000D4EF6" w:rsidRPr="00F50F5C" w:rsidRDefault="000D4EF6" w:rsidP="000D4EF6">
      <w:pPr>
        <w:pStyle w:val="NumriData"/>
        <w:keepNext w:val="0"/>
        <w:rPr>
          <w:spacing w:val="-4"/>
          <w:lang w:val="sq-AL"/>
        </w:rPr>
      </w:pPr>
      <w:r w:rsidRPr="00F50F5C">
        <w:rPr>
          <w:spacing w:val="-4"/>
          <w:lang w:val="sq-AL"/>
        </w:rPr>
        <w:t>Nr. 343, datë 4.5.2016</w:t>
      </w:r>
    </w:p>
    <w:p w:rsidR="000D4EF6" w:rsidRPr="00241290" w:rsidRDefault="000D4EF6" w:rsidP="000D4EF6">
      <w:pPr>
        <w:pStyle w:val="Hapesira7"/>
        <w:rPr>
          <w:spacing w:val="-4"/>
          <w:sz w:val="10"/>
          <w:lang w:val="sq-AL"/>
        </w:rPr>
      </w:pPr>
    </w:p>
    <w:p w:rsidR="000D4EF6" w:rsidRPr="00F50F5C" w:rsidRDefault="000D4EF6" w:rsidP="000D4EF6">
      <w:pPr>
        <w:pStyle w:val="Titulli"/>
        <w:keepNext w:val="0"/>
        <w:rPr>
          <w:spacing w:val="-4"/>
          <w:lang w:val="sq-AL"/>
        </w:rPr>
      </w:pPr>
      <w:r w:rsidRPr="00F50F5C">
        <w:rPr>
          <w:spacing w:val="-4"/>
          <w:lang w:val="sq-AL"/>
        </w:rPr>
        <w:t>PËR PËRCAKTIMIN E AUTORITETIT PËRGJEGJËS PËR HARTIMIN E MODELEVE</w:t>
      </w:r>
    </w:p>
    <w:p w:rsidR="000D4EF6" w:rsidRPr="00241290" w:rsidRDefault="000D4EF6" w:rsidP="000D4EF6">
      <w:pPr>
        <w:pStyle w:val="Hapesira7"/>
        <w:rPr>
          <w:spacing w:val="-4"/>
          <w:sz w:val="10"/>
          <w:lang w:val="sq-AL"/>
        </w:rPr>
      </w:pPr>
    </w:p>
    <w:p w:rsidR="000D4EF6" w:rsidRPr="00F50F5C" w:rsidRDefault="000D4EF6" w:rsidP="000D4EF6">
      <w:pPr>
        <w:pStyle w:val="Paragrafi"/>
        <w:rPr>
          <w:spacing w:val="-4"/>
          <w:lang w:val="sq-AL"/>
        </w:rPr>
      </w:pPr>
      <w:r w:rsidRPr="00F50F5C">
        <w:rPr>
          <w:spacing w:val="-4"/>
          <w:lang w:val="sq-AL"/>
        </w:rPr>
        <w:t>Në mbështetje të nenit 100 të Kushtetutës dhe të pikës 1, nenit 36, të ligjit nr. 13/2016, “Për mënyrën e ofrimit në sportel të shërbimeve publike në Republikën e Shqipërisë”, me propozimin e ministrit të Shtetit për Inovacionin dhe Administratën Publike, Këshilli i Ministrave</w:t>
      </w:r>
    </w:p>
    <w:p w:rsidR="000D4EF6" w:rsidRPr="00F50F5C" w:rsidRDefault="000D4EF6" w:rsidP="000D4EF6">
      <w:pPr>
        <w:pStyle w:val="Hapesira7"/>
        <w:rPr>
          <w:spacing w:val="-4"/>
          <w:sz w:val="10"/>
          <w:lang w:val="sq-AL"/>
        </w:rPr>
      </w:pPr>
    </w:p>
    <w:p w:rsidR="000D4EF6" w:rsidRPr="00F50F5C" w:rsidRDefault="000D4EF6" w:rsidP="000D4EF6">
      <w:pPr>
        <w:pStyle w:val="Titull-Titull"/>
        <w:rPr>
          <w:spacing w:val="-4"/>
          <w:lang w:val="sq-AL"/>
        </w:rPr>
      </w:pPr>
      <w:r w:rsidRPr="00F50F5C">
        <w:rPr>
          <w:spacing w:val="-4"/>
          <w:lang w:val="sq-AL"/>
        </w:rPr>
        <w:t>VENDOSI:</w:t>
      </w:r>
    </w:p>
    <w:p w:rsidR="000D4EF6" w:rsidRPr="00F50F5C" w:rsidRDefault="000D4EF6" w:rsidP="000D4EF6">
      <w:pPr>
        <w:pStyle w:val="Hapesira7"/>
        <w:rPr>
          <w:spacing w:val="-4"/>
          <w:sz w:val="10"/>
          <w:lang w:val="sq-AL"/>
        </w:rPr>
      </w:pPr>
    </w:p>
    <w:p w:rsidR="000D4EF6" w:rsidRPr="00F50F5C" w:rsidRDefault="000D4EF6" w:rsidP="000D4EF6">
      <w:pPr>
        <w:pStyle w:val="Paragrafi"/>
        <w:rPr>
          <w:spacing w:val="-4"/>
          <w:lang w:val="sq-AL"/>
        </w:rPr>
      </w:pPr>
      <w:r w:rsidRPr="00F50F5C">
        <w:rPr>
          <w:spacing w:val="-4"/>
          <w:lang w:val="sq-AL"/>
        </w:rPr>
        <w:t>1. Autoriteti përgjegjës për hartimin e modeleve, në kuptim të pikës 1, të nenit 36, të ligjit nr. 13/2016, “Për mënyrën e ofrimit në sportel të shërbimeve publike në Republikën e Shqipërisë”, është Agjencia e Ofrimit të Shërbimeve Publike të Integruara (ADISA).</w:t>
      </w:r>
    </w:p>
    <w:p w:rsidR="000D4EF6" w:rsidRPr="00F50F5C" w:rsidRDefault="000D4EF6" w:rsidP="000D4EF6">
      <w:pPr>
        <w:pStyle w:val="Paragrafi"/>
        <w:rPr>
          <w:spacing w:val="-4"/>
          <w:lang w:val="sq-AL"/>
        </w:rPr>
      </w:pPr>
      <w:r w:rsidRPr="00F50F5C">
        <w:rPr>
          <w:spacing w:val="-4"/>
          <w:lang w:val="sq-AL"/>
        </w:rPr>
        <w:t>2. Ngarkohet Agjencia e Ofrimit të Shërbimeve Publike të Integruara (ADISA) për zbatimin e këtij vendimi.</w:t>
      </w:r>
    </w:p>
    <w:p w:rsidR="000D4EF6" w:rsidRPr="00F50F5C" w:rsidRDefault="000D4EF6" w:rsidP="000D4EF6">
      <w:pPr>
        <w:pStyle w:val="Paragrafi"/>
        <w:rPr>
          <w:spacing w:val="-4"/>
          <w:lang w:val="sq-AL"/>
        </w:rPr>
      </w:pPr>
      <w:r w:rsidRPr="00F50F5C">
        <w:rPr>
          <w:spacing w:val="-4"/>
          <w:lang w:val="sq-AL"/>
        </w:rPr>
        <w:t>Ky vendim hyn në fuqi pas botimit në Fletoren Zyrtare.</w:t>
      </w:r>
    </w:p>
    <w:p w:rsidR="000D4EF6" w:rsidRPr="0053792F" w:rsidRDefault="000D4EF6" w:rsidP="0053792F">
      <w:pPr>
        <w:pStyle w:val="Autoriteti"/>
        <w:keepNext w:val="0"/>
        <w:rPr>
          <w:spacing w:val="-4"/>
          <w:szCs w:val="24"/>
          <w:lang w:val="sq-AL"/>
        </w:rPr>
      </w:pPr>
      <w:r w:rsidRPr="0053792F">
        <w:rPr>
          <w:spacing w:val="-4"/>
          <w:szCs w:val="24"/>
          <w:lang w:val="sq-AL"/>
        </w:rPr>
        <w:t>KRYEMINISTRI</w:t>
      </w:r>
    </w:p>
    <w:p w:rsidR="00347A43" w:rsidRPr="0053792F" w:rsidRDefault="000D4EF6" w:rsidP="0053792F">
      <w:pPr>
        <w:jc w:val="right"/>
        <w:rPr>
          <w:rFonts w:ascii="Garamond" w:hAnsi="Garamond"/>
          <w:b/>
          <w:sz w:val="24"/>
          <w:szCs w:val="24"/>
        </w:rPr>
      </w:pPr>
      <w:r w:rsidRPr="0053792F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  <w:bookmarkStart w:id="0" w:name="_GoBack"/>
      <w:bookmarkEnd w:id="0"/>
    </w:p>
    <w:sectPr w:rsidR="00347A43" w:rsidRPr="005379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F6"/>
    <w:rsid w:val="000D4EF6"/>
    <w:rsid w:val="00347A43"/>
    <w:rsid w:val="005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F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D4EF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D4EF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D4EF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D4EF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D4EF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D4EF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D4EF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D4EF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D4EF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D4EF6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0D4EF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D4EF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F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D4EF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D4EF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D4EF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D4EF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D4EF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D4EF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D4EF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D4EF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D4EF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D4EF6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0D4EF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D4EF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2016-05-17T10:39:00Z</dcterms:created>
  <dcterms:modified xsi:type="dcterms:W3CDTF">2018-01-18T09:49:00Z</dcterms:modified>
</cp:coreProperties>
</file>