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77A" w:rsidRPr="00137D24" w:rsidRDefault="0042677A" w:rsidP="0042677A">
      <w:pPr>
        <w:pStyle w:val="Paragrafi"/>
        <w:jc w:val="center"/>
        <w:rPr>
          <w:b/>
          <w:lang w:val="sq-AL"/>
        </w:rPr>
      </w:pPr>
      <w:r w:rsidRPr="00137D24">
        <w:rPr>
          <w:b/>
          <w:lang w:val="sq-AL"/>
        </w:rPr>
        <w:t>VENDIM</w:t>
      </w:r>
    </w:p>
    <w:p w:rsidR="0042677A" w:rsidRPr="00137D24" w:rsidRDefault="0042677A" w:rsidP="0042677A">
      <w:pPr>
        <w:pStyle w:val="Paragrafi"/>
        <w:jc w:val="center"/>
        <w:rPr>
          <w:b/>
          <w:lang w:val="sq-AL"/>
        </w:rPr>
      </w:pPr>
      <w:bookmarkStart w:id="0" w:name="_GoBack"/>
      <w:r>
        <w:rPr>
          <w:b/>
          <w:lang w:val="sq-AL"/>
        </w:rPr>
        <w:t xml:space="preserve">Nr. </w:t>
      </w:r>
      <w:r w:rsidRPr="00137D24">
        <w:rPr>
          <w:b/>
          <w:lang w:val="sq-AL"/>
        </w:rPr>
        <w:t>419, datë 8.6</w:t>
      </w:r>
      <w:r>
        <w:rPr>
          <w:b/>
          <w:lang w:val="sq-AL"/>
        </w:rPr>
        <w:t>.</w:t>
      </w:r>
      <w:r w:rsidRPr="00137D24">
        <w:rPr>
          <w:b/>
          <w:lang w:val="sq-AL"/>
        </w:rPr>
        <w:t>2016</w:t>
      </w:r>
    </w:p>
    <w:bookmarkEnd w:id="0"/>
    <w:p w:rsidR="0042677A" w:rsidRPr="00137D24" w:rsidRDefault="0042677A" w:rsidP="0042677A">
      <w:pPr>
        <w:pStyle w:val="Hapesira7"/>
        <w:rPr>
          <w:lang w:val="sq-AL"/>
        </w:rPr>
      </w:pPr>
    </w:p>
    <w:p w:rsidR="0042677A" w:rsidRPr="00137D24" w:rsidRDefault="0042677A" w:rsidP="0042677A">
      <w:pPr>
        <w:pStyle w:val="Paragrafi"/>
        <w:jc w:val="center"/>
        <w:rPr>
          <w:b/>
          <w:lang w:val="sq-AL"/>
        </w:rPr>
      </w:pPr>
      <w:r w:rsidRPr="00137D24">
        <w:rPr>
          <w:b/>
          <w:lang w:val="sq-AL"/>
        </w:rPr>
        <w:t xml:space="preserve">PËR NJË NDRYSHIM NË VENDIMIN </w:t>
      </w:r>
      <w:r>
        <w:rPr>
          <w:b/>
          <w:lang w:val="sq-AL"/>
        </w:rPr>
        <w:t xml:space="preserve">NR. </w:t>
      </w:r>
      <w:r w:rsidRPr="00137D24">
        <w:rPr>
          <w:b/>
          <w:lang w:val="sq-AL"/>
        </w:rPr>
        <w:t xml:space="preserve">484, DATË 10.6.2015, TË KËSHILLIT TË MINISTRAVE, </w:t>
      </w:r>
      <w:r>
        <w:rPr>
          <w:b/>
          <w:lang w:val="sq-AL"/>
        </w:rPr>
        <w:t>“</w:t>
      </w:r>
      <w:r w:rsidRPr="00137D24">
        <w:rPr>
          <w:b/>
          <w:lang w:val="sq-AL"/>
        </w:rPr>
        <w:t xml:space="preserve">PËR KALIMIN NË PËRGJEGJËSI ADMINISTRIMI, NGA MINISTRIA E PUNËVE TË BRENDSHME DHE DREJTORIA E PËRGJITHSHME E DOGANAVE TE KOMISIONERI PËR TË DREJTËN E INFORMIMIT DHE MBROJTJEN E TË DHËNAVE PERSONALE, KOMISIONERI PËR MBIKËQYRJEN E SHËRBIMIT CIVIL DHE AVOKATURA E SHTETIT, TË MJEDISEVE NË GODINËN E ISH-HOTEL </w:t>
      </w:r>
      <w:r>
        <w:rPr>
          <w:b/>
          <w:lang w:val="sq-AL"/>
        </w:rPr>
        <w:t>“</w:t>
      </w:r>
      <w:r w:rsidRPr="00137D24">
        <w:rPr>
          <w:b/>
          <w:lang w:val="sq-AL"/>
        </w:rPr>
        <w:t>DRINIT</w:t>
      </w:r>
      <w:r>
        <w:rPr>
          <w:b/>
          <w:lang w:val="sq-AL"/>
        </w:rPr>
        <w:t>”</w:t>
      </w:r>
    </w:p>
    <w:p w:rsidR="0042677A" w:rsidRPr="00137D24" w:rsidRDefault="0042677A" w:rsidP="0042677A">
      <w:pPr>
        <w:pStyle w:val="Hapesira7"/>
        <w:rPr>
          <w:lang w:val="sq-AL"/>
        </w:rPr>
      </w:pPr>
    </w:p>
    <w:p w:rsidR="0042677A" w:rsidRPr="00505921" w:rsidRDefault="0042677A" w:rsidP="0042677A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 xml:space="preserve">Në mbështetje të nenit 100 të Kushtetutës dhe të neneve 13 e 15, të ligjit nr. 8743, datë 22.2.2001, “Për pronat e paluajtshme të shtetit”, të ndryshuar, me propozimin e Kryeministrit, Këshilli i Ministrave </w:t>
      </w:r>
    </w:p>
    <w:p w:rsidR="0042677A" w:rsidRPr="00505921" w:rsidRDefault="0042677A" w:rsidP="0042677A">
      <w:pPr>
        <w:pStyle w:val="Hapesira7"/>
        <w:rPr>
          <w:spacing w:val="-4"/>
          <w:lang w:val="sq-AL"/>
        </w:rPr>
      </w:pPr>
    </w:p>
    <w:p w:rsidR="0042677A" w:rsidRPr="00505921" w:rsidRDefault="0042677A" w:rsidP="0042677A">
      <w:pPr>
        <w:pStyle w:val="Paragrafi"/>
        <w:jc w:val="center"/>
        <w:rPr>
          <w:spacing w:val="-4"/>
          <w:lang w:val="sq-AL"/>
        </w:rPr>
      </w:pPr>
      <w:r w:rsidRPr="00505921">
        <w:rPr>
          <w:spacing w:val="-4"/>
          <w:lang w:val="sq-AL"/>
        </w:rPr>
        <w:t>VENDOSI:</w:t>
      </w:r>
    </w:p>
    <w:p w:rsidR="0042677A" w:rsidRPr="00505921" w:rsidRDefault="0042677A" w:rsidP="0042677A">
      <w:pPr>
        <w:pStyle w:val="Hapesira7"/>
        <w:rPr>
          <w:spacing w:val="-4"/>
          <w:lang w:val="sq-AL"/>
        </w:rPr>
      </w:pPr>
    </w:p>
    <w:p w:rsidR="0042677A" w:rsidRPr="00505921" w:rsidRDefault="0042677A" w:rsidP="0042677A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Paragrafi i fundit, i pikës 2, të vendimit nr. 484, datë 10.6.2015, të Këshillit të Ministrave, ndry</w:t>
      </w:r>
      <w:r>
        <w:rPr>
          <w:spacing w:val="-4"/>
          <w:lang w:val="sq-AL"/>
        </w:rPr>
        <w:t>-</w:t>
      </w:r>
      <w:r w:rsidRPr="00505921">
        <w:rPr>
          <w:spacing w:val="-4"/>
          <w:lang w:val="sq-AL"/>
        </w:rPr>
        <w:t>shohet, si më poshtë vijon:</w:t>
      </w:r>
    </w:p>
    <w:p w:rsidR="0042677A" w:rsidRPr="00505921" w:rsidRDefault="0042677A" w:rsidP="0042677A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“Një pjesë e oborrit të brendshëm, me sipërfaqe 135.30 (njëqind e tridhjetë e pesë pikë tridhjetë) m², me numër pasurie 1/501, kalon në përgjegjësi administrimi të përbashkët të të tria institucioneve të përmendura në pikën 1, të vendimit në fuqi, për t’u përdorur prej tyre.”.</w:t>
      </w:r>
    </w:p>
    <w:p w:rsidR="0042677A" w:rsidRPr="00505921" w:rsidRDefault="0042677A" w:rsidP="0042677A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Ky vendim hyn në fuqi menjëherë dhe botohet në Fletoren Zyrtare.</w:t>
      </w:r>
    </w:p>
    <w:p w:rsidR="0042677A" w:rsidRPr="00505921" w:rsidRDefault="0042677A" w:rsidP="0042677A">
      <w:pPr>
        <w:pStyle w:val="Hapesira7"/>
        <w:rPr>
          <w:lang w:val="sq-AL"/>
        </w:rPr>
      </w:pPr>
    </w:p>
    <w:p w:rsidR="0042677A" w:rsidRPr="00505921" w:rsidRDefault="0042677A" w:rsidP="0042677A">
      <w:pPr>
        <w:pStyle w:val="Autoriteti"/>
        <w:keepNext w:val="0"/>
        <w:rPr>
          <w:spacing w:val="-4"/>
          <w:lang w:val="sq-AL"/>
        </w:rPr>
      </w:pPr>
      <w:r w:rsidRPr="00505921">
        <w:rPr>
          <w:spacing w:val="-4"/>
          <w:lang w:val="sq-AL"/>
        </w:rPr>
        <w:t>ZËVENDËSKRYEMINISTRI</w:t>
      </w:r>
    </w:p>
    <w:p w:rsidR="0042677A" w:rsidRPr="00505921" w:rsidRDefault="0042677A" w:rsidP="0042677A">
      <w:pPr>
        <w:pStyle w:val="AutoritetiEmer"/>
        <w:rPr>
          <w:spacing w:val="-4"/>
          <w:lang w:val="sq-AL"/>
        </w:rPr>
      </w:pPr>
      <w:r w:rsidRPr="00505921">
        <w:rPr>
          <w:spacing w:val="-4"/>
          <w:lang w:val="sq-AL"/>
        </w:rPr>
        <w:t>Niko Peleshi</w:t>
      </w:r>
    </w:p>
    <w:p w:rsidR="00F13CF6" w:rsidRDefault="00F13CF6"/>
    <w:sectPr w:rsidR="00F13CF6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77A"/>
    <w:rsid w:val="0042677A"/>
    <w:rsid w:val="00F13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42677A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42677A"/>
    <w:rPr>
      <w:rFonts w:ascii="Garamond" w:eastAsia="MS Mincho" w:hAnsi="Garamond" w:cs="CG Times"/>
      <w:sz w:val="24"/>
      <w:lang w:val="en-US"/>
    </w:rPr>
  </w:style>
  <w:style w:type="paragraph" w:customStyle="1" w:styleId="Autoriteti">
    <w:name w:val="Autoriteti"/>
    <w:next w:val="Normal"/>
    <w:link w:val="AutoritetiChar"/>
    <w:rsid w:val="0042677A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42677A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42677A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42677A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42677A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42677A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42677A"/>
    <w:rPr>
      <w:rFonts w:ascii="Garamond" w:eastAsia="MS Mincho" w:hAnsi="Garamond" w:cs="CG Times"/>
      <w:sz w:val="24"/>
      <w:lang w:val="en-US"/>
    </w:rPr>
  </w:style>
  <w:style w:type="paragraph" w:customStyle="1" w:styleId="Autoriteti">
    <w:name w:val="Autoriteti"/>
    <w:next w:val="Normal"/>
    <w:link w:val="AutoritetiChar"/>
    <w:rsid w:val="0042677A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42677A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42677A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42677A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42677A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Vjollca Pacrami</cp:lastModifiedBy>
  <cp:revision>1</cp:revision>
  <dcterms:created xsi:type="dcterms:W3CDTF">2016-06-15T07:02:00Z</dcterms:created>
  <dcterms:modified xsi:type="dcterms:W3CDTF">2016-06-15T07:03:00Z</dcterms:modified>
</cp:coreProperties>
</file>