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A8" w:rsidRPr="00850D9B" w:rsidRDefault="00A654A8" w:rsidP="00A654A8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VENDIM</w:t>
      </w:r>
    </w:p>
    <w:p w:rsidR="00A654A8" w:rsidRPr="00850D9B" w:rsidRDefault="00A654A8" w:rsidP="00A654A8">
      <w:pPr>
        <w:pStyle w:val="NeniTitull"/>
        <w:rPr>
          <w:spacing w:val="-4"/>
          <w:lang w:val="sq-AL"/>
        </w:rPr>
      </w:pPr>
      <w:bookmarkStart w:id="0" w:name="_GoBack"/>
      <w:r w:rsidRPr="00850D9B">
        <w:rPr>
          <w:spacing w:val="-4"/>
          <w:lang w:val="sq-AL"/>
        </w:rPr>
        <w:t xml:space="preserve">Nr. </w:t>
      </w:r>
      <w:r>
        <w:rPr>
          <w:spacing w:val="-4"/>
          <w:lang w:val="sq-AL"/>
        </w:rPr>
        <w:t>471, datë 23</w:t>
      </w:r>
      <w:r w:rsidRPr="00850D9B">
        <w:rPr>
          <w:spacing w:val="-4"/>
          <w:lang w:val="sq-AL"/>
        </w:rPr>
        <w:t>.6.</w:t>
      </w:r>
      <w:r>
        <w:rPr>
          <w:spacing w:val="-4"/>
          <w:lang w:val="sq-AL"/>
        </w:rPr>
        <w:t>2016</w:t>
      </w:r>
    </w:p>
    <w:bookmarkEnd w:id="0"/>
    <w:p w:rsidR="00A654A8" w:rsidRPr="00850D9B" w:rsidRDefault="00A654A8" w:rsidP="00A654A8">
      <w:pPr>
        <w:pStyle w:val="Hapesira7"/>
        <w:rPr>
          <w:lang w:val="sq-AL"/>
        </w:rPr>
      </w:pPr>
      <w:r w:rsidRPr="00850D9B">
        <w:rPr>
          <w:lang w:val="sq-AL"/>
        </w:rPr>
        <w:t xml:space="preserve"> </w:t>
      </w:r>
    </w:p>
    <w:p w:rsidR="00A654A8" w:rsidRPr="00850D9B" w:rsidRDefault="00A654A8" w:rsidP="00A654A8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PËR DISA SHTESA NË VENDIMIN NR. 335, DATË 2.9.1997, TË KËSHILLIT TË MINISTRAVE, “PËR LËSHIMIN E PASAPORTAVE DIPLOMATIKE DHE TË SHËRBIMIT”, TË NDRYSHUAR</w:t>
      </w:r>
    </w:p>
    <w:p w:rsidR="00A654A8" w:rsidRPr="00850D9B" w:rsidRDefault="00A654A8" w:rsidP="00A654A8">
      <w:pPr>
        <w:pStyle w:val="Hapesira7"/>
        <w:rPr>
          <w:lang w:val="sq-AL"/>
        </w:rPr>
      </w:pP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Në mbështetje të nenit 100 të Kushtetutës dhe të nenit 4</w:t>
      </w:r>
      <w:r>
        <w:rPr>
          <w:spacing w:val="-4"/>
          <w:lang w:val="sq-AL"/>
        </w:rPr>
        <w:t>,</w:t>
      </w:r>
      <w:r w:rsidRPr="00850D9B">
        <w:rPr>
          <w:spacing w:val="-4"/>
          <w:lang w:val="sq-AL"/>
        </w:rPr>
        <w:t xml:space="preserve"> të ligjit nr. 8668, datë 23.11.2000 “Për pajisjen e shtetasve shqiptarë me pasaportë për jashtë shtetit”, me propozimin e ministrit të Punëve të Jashtme, Këshilli i Ministrave</w:t>
      </w:r>
    </w:p>
    <w:p w:rsidR="00A654A8" w:rsidRPr="00F67B01" w:rsidRDefault="00A654A8" w:rsidP="00A654A8">
      <w:pPr>
        <w:pStyle w:val="Hapesira7"/>
        <w:rPr>
          <w:sz w:val="18"/>
          <w:lang w:val="sq-AL"/>
        </w:rPr>
      </w:pPr>
    </w:p>
    <w:p w:rsidR="00A654A8" w:rsidRPr="00850D9B" w:rsidRDefault="00A654A8" w:rsidP="00A654A8">
      <w:pPr>
        <w:pStyle w:val="NeniNr"/>
        <w:rPr>
          <w:spacing w:val="-4"/>
          <w:lang w:val="sq-AL"/>
        </w:rPr>
      </w:pPr>
      <w:r w:rsidRPr="00850D9B">
        <w:rPr>
          <w:spacing w:val="-4"/>
          <w:lang w:val="sq-AL"/>
        </w:rPr>
        <w:t>VENDOSI:</w:t>
      </w:r>
    </w:p>
    <w:p w:rsidR="00A654A8" w:rsidRPr="00F67B01" w:rsidRDefault="00A654A8" w:rsidP="00A654A8">
      <w:pPr>
        <w:pStyle w:val="Hapesira7"/>
        <w:rPr>
          <w:sz w:val="18"/>
          <w:lang w:val="sq-AL"/>
        </w:rPr>
      </w:pP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Në pikën 3, të vendimit nr. 335, datë 2.9.1997 të Këshillit të Ministrave, të ndryshuar, shtohen emërtimet:</w:t>
      </w: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- Presidenti, zëvendëspresidenti dhe sekretari i Përgjithshëm i Federatës Shqiptare të Futbollit, pjesëmarrës në Kampionatin Evropian ë Futbollit 2016;</w:t>
      </w: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- Trajneri, zëvendëstrajnerët, trajneri i portierëve dhe menaxheri i Ekipit Kombëtar të Futbollit, pjesëmarrës në Kampionatin Evropian të Futbollit 2016;</w:t>
      </w: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- Futbollistët e Ekipit Kombëtar të Futbollit, pjesëmarrës në Kampionatin Evropian të Futbollit 2016.</w:t>
      </w:r>
    </w:p>
    <w:p w:rsidR="00A654A8" w:rsidRPr="00850D9B" w:rsidRDefault="00A654A8" w:rsidP="00A654A8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Ky vendim hyn në fuqi menjëherë dhe botohet në Fletoren Zyrtare.</w:t>
      </w:r>
    </w:p>
    <w:p w:rsidR="00A654A8" w:rsidRDefault="00A654A8" w:rsidP="00A654A8">
      <w:pPr>
        <w:pStyle w:val="Hapesira7"/>
        <w:rPr>
          <w:lang w:val="sq-AL"/>
        </w:rPr>
      </w:pPr>
    </w:p>
    <w:p w:rsidR="00A654A8" w:rsidRPr="00850D9B" w:rsidRDefault="00A654A8" w:rsidP="00A654A8">
      <w:pPr>
        <w:pStyle w:val="Paragrafi"/>
        <w:jc w:val="right"/>
        <w:rPr>
          <w:spacing w:val="-4"/>
          <w:lang w:val="sq-AL"/>
        </w:rPr>
      </w:pPr>
      <w:r w:rsidRPr="00850D9B">
        <w:rPr>
          <w:spacing w:val="-4"/>
          <w:lang w:val="sq-AL"/>
        </w:rPr>
        <w:t>KRYEMINISTRI</w:t>
      </w:r>
    </w:p>
    <w:p w:rsidR="00A654A8" w:rsidRDefault="00A654A8" w:rsidP="00A654A8">
      <w:pPr>
        <w:pStyle w:val="Paragrafi"/>
        <w:jc w:val="right"/>
        <w:rPr>
          <w:b/>
          <w:spacing w:val="-4"/>
          <w:lang w:val="sq-AL"/>
        </w:rPr>
      </w:pPr>
      <w:r w:rsidRPr="00850D9B">
        <w:rPr>
          <w:b/>
          <w:spacing w:val="-4"/>
          <w:lang w:val="sq-AL"/>
        </w:rPr>
        <w:t>Edi Rama</w:t>
      </w:r>
    </w:p>
    <w:p w:rsidR="00A654A8" w:rsidRDefault="00A654A8" w:rsidP="00A654A8">
      <w:pPr>
        <w:pStyle w:val="Paragrafi"/>
        <w:jc w:val="right"/>
        <w:rPr>
          <w:b/>
          <w:spacing w:val="-4"/>
          <w:lang w:val="sq-AL"/>
        </w:rPr>
      </w:pPr>
    </w:p>
    <w:p w:rsidR="0007583F" w:rsidRDefault="0007583F"/>
    <w:sectPr w:rsidR="000758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A8"/>
    <w:rsid w:val="0007583F"/>
    <w:rsid w:val="00A6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654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654A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654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654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654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654A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654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654A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654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654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654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654A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2016-06-29T07:05:00Z</dcterms:created>
  <dcterms:modified xsi:type="dcterms:W3CDTF">2016-06-29T07:05:00Z</dcterms:modified>
</cp:coreProperties>
</file>