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BEE" w:rsidRPr="00090586" w:rsidRDefault="00821BEE" w:rsidP="00821BEE">
      <w:pPr>
        <w:pStyle w:val="NeniTitull"/>
        <w:rPr>
          <w:lang w:val="sq-AL"/>
        </w:rPr>
      </w:pPr>
      <w:bookmarkStart w:id="0" w:name="_GoBack"/>
      <w:r w:rsidRPr="00090586">
        <w:rPr>
          <w:lang w:val="sq-AL"/>
        </w:rPr>
        <w:t>VENDIM</w:t>
      </w:r>
    </w:p>
    <w:p w:rsidR="00821BEE" w:rsidRPr="00090586" w:rsidRDefault="00821BEE" w:rsidP="00821BEE">
      <w:pPr>
        <w:pStyle w:val="NeniTitull"/>
        <w:rPr>
          <w:lang w:val="sq-AL"/>
        </w:rPr>
      </w:pPr>
      <w:r w:rsidRPr="00090586">
        <w:rPr>
          <w:lang w:val="sq-AL"/>
        </w:rPr>
        <w:t>Nr. 546, datë 27.7.2016</w:t>
      </w:r>
    </w:p>
    <w:p w:rsidR="00821BEE" w:rsidRPr="00090586" w:rsidRDefault="00821BEE" w:rsidP="00821BEE">
      <w:pPr>
        <w:pStyle w:val="Hapesira7"/>
        <w:rPr>
          <w:lang w:val="sq-AL"/>
        </w:rPr>
      </w:pPr>
    </w:p>
    <w:p w:rsidR="00821BEE" w:rsidRPr="00090586" w:rsidRDefault="00821BEE" w:rsidP="00821BEE">
      <w:pPr>
        <w:pStyle w:val="NeniTitull"/>
        <w:rPr>
          <w:lang w:val="sq-AL"/>
        </w:rPr>
      </w:pPr>
      <w:r w:rsidRPr="00090586">
        <w:rPr>
          <w:lang w:val="sq-AL"/>
        </w:rPr>
        <w:t>PËR MIRATIMIN E NDRYSHIMIT TË STATUSIT, NGA TOKË BUJQËSORE NË TOKË TRUALL, PËR NDËRTIMIN E STACIONIT TË TRANSFERIMIT TË MBETJEVE TË BASHKISË POGRADEC</w:t>
      </w:r>
      <w:r w:rsidR="00090586" w:rsidRPr="00090586">
        <w:rPr>
          <w:rStyle w:val="FootnoteReference"/>
          <w:lang w:val="sq-AL"/>
        </w:rPr>
        <w:footnoteReference w:id="1"/>
      </w:r>
    </w:p>
    <w:p w:rsidR="00090586" w:rsidRPr="00090586" w:rsidRDefault="00090586" w:rsidP="00090586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090586">
        <w:rPr>
          <w:rFonts w:ascii="Garamond" w:hAnsi="Garamond"/>
          <w:i/>
          <w:sz w:val="24"/>
          <w:szCs w:val="24"/>
          <w:lang w:val="sq-AL"/>
        </w:rPr>
        <w:t>(Ndryshuar me VKM nr.91, datë 8.2.2017)</w:t>
      </w:r>
    </w:p>
    <w:p w:rsidR="00090586" w:rsidRPr="00090586" w:rsidRDefault="00090586" w:rsidP="00090586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09058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21BEE" w:rsidRPr="00090586" w:rsidRDefault="00821BEE" w:rsidP="00821BEE">
      <w:pPr>
        <w:pStyle w:val="Hapesira7"/>
        <w:rPr>
          <w:lang w:val="sq-AL"/>
        </w:rPr>
      </w:pPr>
    </w:p>
    <w:p w:rsidR="00821BEE" w:rsidRPr="00090586" w:rsidRDefault="00821BEE" w:rsidP="00821BEE">
      <w:pPr>
        <w:pStyle w:val="Paragrafi"/>
        <w:rPr>
          <w:lang w:val="sq-AL"/>
        </w:rPr>
      </w:pPr>
      <w:r w:rsidRPr="00090586">
        <w:rPr>
          <w:lang w:val="sq-AL"/>
        </w:rPr>
        <w:t>Në mbështetje të nenit 100 të Kushtetutës dhe të nenit 11/1, të ligjit nr.8752, datë 26.3.2001, “Për krijimin dhe funksionimin e strukturave për administrimin dhe mbrojtjen e tokës”, të ndryshuar, me propozimin e ministrit të Transportit dhe Infrastrukturës, Këshilli i Ministrave</w:t>
      </w:r>
    </w:p>
    <w:p w:rsidR="00821BEE" w:rsidRPr="00090586" w:rsidRDefault="00821BEE" w:rsidP="00821BEE">
      <w:pPr>
        <w:pStyle w:val="Hapesira7"/>
        <w:rPr>
          <w:sz w:val="8"/>
          <w:lang w:val="sq-AL"/>
        </w:rPr>
      </w:pPr>
    </w:p>
    <w:p w:rsidR="00821BEE" w:rsidRPr="00090586" w:rsidRDefault="00821BEE" w:rsidP="00821BEE">
      <w:pPr>
        <w:pStyle w:val="NeniNr"/>
        <w:rPr>
          <w:lang w:val="sq-AL"/>
        </w:rPr>
      </w:pPr>
      <w:r w:rsidRPr="00090586">
        <w:rPr>
          <w:lang w:val="sq-AL"/>
        </w:rPr>
        <w:t>VENDOSI:</w:t>
      </w:r>
    </w:p>
    <w:p w:rsidR="00821BEE" w:rsidRPr="00090586" w:rsidRDefault="00821BEE" w:rsidP="00821BEE">
      <w:pPr>
        <w:pStyle w:val="Hapesira7"/>
        <w:rPr>
          <w:lang w:val="sq-AL"/>
        </w:rPr>
      </w:pPr>
    </w:p>
    <w:p w:rsidR="00821BEE" w:rsidRPr="00090586" w:rsidRDefault="00821BEE" w:rsidP="00821BEE">
      <w:pPr>
        <w:pStyle w:val="Paragrafi"/>
        <w:rPr>
          <w:lang w:val="sq-AL"/>
        </w:rPr>
      </w:pPr>
      <w:r w:rsidRPr="00090586">
        <w:rPr>
          <w:lang w:val="sq-AL"/>
        </w:rPr>
        <w:t>1. Miratimin e ndryshimit të statusit, nga tokë bujqësore në tokë truall, të sipërfaqes prej 5 900 (pesë mijë e nëntëqind) m</w:t>
      </w:r>
      <w:r w:rsidRPr="00090586">
        <w:rPr>
          <w:vertAlign w:val="superscript"/>
          <w:lang w:val="sq-AL"/>
        </w:rPr>
        <w:t>2</w:t>
      </w:r>
      <w:r w:rsidRPr="00090586">
        <w:rPr>
          <w:lang w:val="sq-AL"/>
        </w:rPr>
        <w:t>, me vendndodhje sipas të dhënave në lidhjen 1, bashkëlidhur këtij vendimi, për ndërtimin e Stacionit të Transferimit të Mbetjeve të Bashkisë Pogradec.</w:t>
      </w:r>
    </w:p>
    <w:p w:rsidR="00821BEE" w:rsidRPr="00090586" w:rsidRDefault="00821BEE" w:rsidP="00821BEE">
      <w:pPr>
        <w:pStyle w:val="Paragrafi"/>
        <w:rPr>
          <w:lang w:val="sq-AL"/>
        </w:rPr>
      </w:pPr>
      <w:r w:rsidRPr="00090586">
        <w:rPr>
          <w:lang w:val="sq-AL"/>
        </w:rPr>
        <w:t>2. Drejtoria e Administrimit dhe Mbrojtjes së Tokës, në Qarkun e Korçës, të pasqyrojë në dokumentacionin kadastral përkatës ndryshimet e kategorisë së resursit, nga tokë bujqësore (arë) në tokë truall, për sipërfaqen prej 5 900 (pesë mijë e nëntëqind) m2, sipas pikës 1, të këtij vendimi.</w:t>
      </w:r>
    </w:p>
    <w:p w:rsidR="00821BEE" w:rsidRPr="00090586" w:rsidRDefault="00821BEE" w:rsidP="00821BEE">
      <w:pPr>
        <w:pStyle w:val="Paragrafi"/>
        <w:rPr>
          <w:lang w:val="sq-AL"/>
        </w:rPr>
      </w:pPr>
      <w:r w:rsidRPr="00090586">
        <w:rPr>
          <w:lang w:val="sq-AL"/>
        </w:rPr>
        <w:t>3. Ngarkohen Ministria e Transportit dhe Infrastrukturës, Ministria e Bujqësisë, Zhvillimit Rural dhe Administrimit të Ujërave, Këshilli i Qarkut Korçë, Zyra Vendore e Regjistrimit të Pasurive të Paluajtshme Pogradec dhe Bashkia Pogradec për zbatimin e këtij vendimi.</w:t>
      </w:r>
    </w:p>
    <w:p w:rsidR="00821BEE" w:rsidRPr="00090586" w:rsidRDefault="00821BEE" w:rsidP="00821BEE">
      <w:pPr>
        <w:pStyle w:val="Paragrafi"/>
        <w:rPr>
          <w:lang w:val="sq-AL"/>
        </w:rPr>
      </w:pPr>
      <w:r w:rsidRPr="00090586">
        <w:rPr>
          <w:lang w:val="sq-AL"/>
        </w:rPr>
        <w:t>Ky vendim hyn në fuqi pas botimit në Fletoren Zyrtare.</w:t>
      </w:r>
    </w:p>
    <w:p w:rsidR="00821BEE" w:rsidRPr="00090586" w:rsidRDefault="00821BEE" w:rsidP="00821BEE">
      <w:pPr>
        <w:pStyle w:val="Hapesira7"/>
        <w:rPr>
          <w:lang w:val="sq-AL"/>
        </w:rPr>
      </w:pPr>
    </w:p>
    <w:p w:rsidR="00821BEE" w:rsidRPr="00090586" w:rsidRDefault="00821BEE" w:rsidP="00821BEE">
      <w:pPr>
        <w:pStyle w:val="Paragrafi"/>
        <w:jc w:val="right"/>
        <w:rPr>
          <w:lang w:val="sq-AL"/>
        </w:rPr>
      </w:pPr>
      <w:r w:rsidRPr="00090586">
        <w:rPr>
          <w:lang w:val="sq-AL"/>
        </w:rPr>
        <w:t>KRYEMINISTRI</w:t>
      </w:r>
    </w:p>
    <w:p w:rsidR="00821BEE" w:rsidRPr="00090586" w:rsidRDefault="00821BEE" w:rsidP="00821BEE">
      <w:pPr>
        <w:pStyle w:val="Paragrafi"/>
        <w:jc w:val="right"/>
        <w:rPr>
          <w:b/>
          <w:lang w:val="sq-AL"/>
        </w:rPr>
        <w:sectPr w:rsidR="00821BEE" w:rsidRPr="00090586" w:rsidSect="0045340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090586">
        <w:rPr>
          <w:b/>
          <w:lang w:val="sq-AL"/>
        </w:rPr>
        <w:t>Edi Rama</w:t>
      </w:r>
    </w:p>
    <w:p w:rsidR="0045340D" w:rsidRPr="00090586" w:rsidRDefault="0045340D" w:rsidP="00821BE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45340D" w:rsidRPr="00090586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21BEE" w:rsidRPr="00090586" w:rsidRDefault="00821BEE" w:rsidP="00821BE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090586">
        <w:rPr>
          <w:rFonts w:ascii="Garamond" w:hAnsi="Garamond"/>
          <w:b/>
          <w:sz w:val="24"/>
          <w:szCs w:val="24"/>
          <w:lang w:val="sq-AL"/>
        </w:rPr>
        <w:lastRenderedPageBreak/>
        <w:t xml:space="preserve">Lidhja nr. 1 </w:t>
      </w:r>
    </w:p>
    <w:p w:rsidR="00821BEE" w:rsidRPr="00090586" w:rsidRDefault="00821BEE" w:rsidP="00821BE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0586">
        <w:rPr>
          <w:rFonts w:ascii="Garamond" w:hAnsi="Garamond"/>
          <w:sz w:val="24"/>
          <w:szCs w:val="24"/>
          <w:lang w:val="sq-AL"/>
        </w:rPr>
        <w:t>TOKË BUJQËSORE (KATEGORIA VIII)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"/>
        <w:gridCol w:w="1429"/>
        <w:gridCol w:w="787"/>
        <w:gridCol w:w="1081"/>
        <w:gridCol w:w="919"/>
        <w:gridCol w:w="844"/>
        <w:gridCol w:w="919"/>
        <w:gridCol w:w="1548"/>
        <w:gridCol w:w="1393"/>
      </w:tblGrid>
      <w:tr w:rsidR="00090586" w:rsidRPr="00090586" w:rsidTr="00AA0DC1">
        <w:trPr>
          <w:trHeight w:val="863"/>
        </w:trPr>
        <w:tc>
          <w:tcPr>
            <w:tcW w:w="45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Bashkia</w:t>
            </w:r>
          </w:p>
        </w:tc>
        <w:tc>
          <w:tcPr>
            <w:tcW w:w="733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Njësia administrative</w:t>
            </w:r>
          </w:p>
        </w:tc>
        <w:tc>
          <w:tcPr>
            <w:tcW w:w="404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Fshati</w:t>
            </w:r>
          </w:p>
        </w:tc>
        <w:tc>
          <w:tcPr>
            <w:tcW w:w="558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Zona kadastrale</w:t>
            </w:r>
          </w:p>
        </w:tc>
        <w:tc>
          <w:tcPr>
            <w:tcW w:w="440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Numri i pasurisë</w:t>
            </w:r>
          </w:p>
        </w:tc>
        <w:tc>
          <w:tcPr>
            <w:tcW w:w="417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Pronari</w:t>
            </w:r>
          </w:p>
        </w:tc>
        <w:tc>
          <w:tcPr>
            <w:tcW w:w="480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Lloji i pasurisë</w:t>
            </w:r>
          </w:p>
        </w:tc>
        <w:tc>
          <w:tcPr>
            <w:tcW w:w="79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Kategoria e tokës bujqësore</w:t>
            </w:r>
          </w:p>
        </w:tc>
        <w:tc>
          <w:tcPr>
            <w:tcW w:w="71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Truall i kërkuar</w:t>
            </w:r>
          </w:p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090586">
              <w:rPr>
                <w:rFonts w:ascii="Garamond" w:hAnsi="Garamond"/>
                <w:b/>
                <w:lang w:val="sq-AL"/>
              </w:rPr>
              <w:t>(m</w:t>
            </w:r>
            <w:r w:rsidRPr="00090586">
              <w:rPr>
                <w:rFonts w:ascii="Garamond" w:hAnsi="Garamond"/>
                <w:b/>
                <w:vertAlign w:val="superscript"/>
                <w:lang w:val="sq-AL"/>
              </w:rPr>
              <w:t>2</w:t>
            </w:r>
            <w:r w:rsidRPr="00090586">
              <w:rPr>
                <w:rFonts w:ascii="Garamond" w:hAnsi="Garamond"/>
                <w:b/>
                <w:lang w:val="sq-AL"/>
              </w:rPr>
              <w:t>)</w:t>
            </w:r>
          </w:p>
        </w:tc>
      </w:tr>
      <w:tr w:rsidR="00090586" w:rsidRPr="00090586" w:rsidTr="00AA0DC1">
        <w:trPr>
          <w:trHeight w:val="584"/>
        </w:trPr>
        <w:tc>
          <w:tcPr>
            <w:tcW w:w="45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Pogradec</w:t>
            </w:r>
          </w:p>
        </w:tc>
        <w:tc>
          <w:tcPr>
            <w:tcW w:w="733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Çërravë</w:t>
            </w:r>
          </w:p>
        </w:tc>
        <w:tc>
          <w:tcPr>
            <w:tcW w:w="404" w:type="pct"/>
          </w:tcPr>
          <w:p w:rsidR="00821BEE" w:rsidRPr="00090586" w:rsidRDefault="00090586" w:rsidP="00AA0DC1">
            <w:pPr>
              <w:ind w:firstLine="0"/>
              <w:jc w:val="center"/>
              <w:rPr>
                <w:rFonts w:ascii="Garamond" w:hAnsi="Garamond"/>
                <w:i/>
                <w:lang w:val="sq-AL"/>
              </w:rPr>
            </w:pPr>
            <w:r w:rsidRPr="00090586">
              <w:rPr>
                <w:rFonts w:ascii="Garamond" w:hAnsi="Garamond"/>
                <w:i/>
                <w:lang w:val="sq-AL"/>
              </w:rPr>
              <w:t>Leshnicë</w:t>
            </w:r>
          </w:p>
        </w:tc>
        <w:tc>
          <w:tcPr>
            <w:tcW w:w="558" w:type="pct"/>
          </w:tcPr>
          <w:p w:rsidR="00821BEE" w:rsidRPr="00090586" w:rsidRDefault="00090586" w:rsidP="00AA0DC1">
            <w:pPr>
              <w:ind w:firstLine="0"/>
              <w:jc w:val="center"/>
              <w:rPr>
                <w:rFonts w:ascii="Garamond" w:hAnsi="Garamond"/>
                <w:i/>
                <w:lang w:val="sq-AL"/>
              </w:rPr>
            </w:pPr>
            <w:r w:rsidRPr="00090586">
              <w:rPr>
                <w:rFonts w:ascii="Garamond" w:hAnsi="Garamond"/>
                <w:i/>
                <w:lang w:val="sq-AL"/>
              </w:rPr>
              <w:t>2420</w:t>
            </w:r>
          </w:p>
        </w:tc>
        <w:tc>
          <w:tcPr>
            <w:tcW w:w="440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77</w:t>
            </w:r>
          </w:p>
        </w:tc>
        <w:tc>
          <w:tcPr>
            <w:tcW w:w="417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tokë shtet</w:t>
            </w:r>
          </w:p>
        </w:tc>
        <w:tc>
          <w:tcPr>
            <w:tcW w:w="480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79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VIII-të</w:t>
            </w:r>
          </w:p>
        </w:tc>
        <w:tc>
          <w:tcPr>
            <w:tcW w:w="716" w:type="pct"/>
          </w:tcPr>
          <w:p w:rsidR="00821BEE" w:rsidRPr="00090586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090586">
              <w:rPr>
                <w:rFonts w:ascii="Garamond" w:hAnsi="Garamond"/>
                <w:lang w:val="sq-AL"/>
              </w:rPr>
              <w:t>5900</w:t>
            </w:r>
          </w:p>
        </w:tc>
      </w:tr>
    </w:tbl>
    <w:p w:rsidR="00821BEE" w:rsidRPr="00090586" w:rsidRDefault="00821BEE" w:rsidP="00821BEE">
      <w:pPr>
        <w:pStyle w:val="NeniTitull"/>
        <w:rPr>
          <w:lang w:val="sq-AL"/>
        </w:rPr>
        <w:sectPr w:rsidR="00821BEE" w:rsidRPr="00090586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bookmarkEnd w:id="0"/>
    <w:p w:rsidR="00A94DD3" w:rsidRPr="00090586" w:rsidRDefault="00A94DD3"/>
    <w:sectPr w:rsidR="00A94DD3" w:rsidRPr="0009058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9B9" w:rsidRDefault="001339B9" w:rsidP="00090586">
      <w:pPr>
        <w:spacing w:after="0" w:line="240" w:lineRule="auto"/>
      </w:pPr>
      <w:r>
        <w:separator/>
      </w:r>
    </w:p>
  </w:endnote>
  <w:endnote w:type="continuationSeparator" w:id="0">
    <w:p w:rsidR="001339B9" w:rsidRDefault="001339B9" w:rsidP="0009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9B9" w:rsidRDefault="001339B9" w:rsidP="00090586">
      <w:pPr>
        <w:spacing w:after="0" w:line="240" w:lineRule="auto"/>
      </w:pPr>
      <w:r>
        <w:separator/>
      </w:r>
    </w:p>
  </w:footnote>
  <w:footnote w:type="continuationSeparator" w:id="0">
    <w:p w:rsidR="001339B9" w:rsidRDefault="001339B9" w:rsidP="00090586">
      <w:pPr>
        <w:spacing w:after="0" w:line="240" w:lineRule="auto"/>
      </w:pPr>
      <w:r>
        <w:continuationSeparator/>
      </w:r>
    </w:p>
  </w:footnote>
  <w:footnote w:id="1">
    <w:p w:rsidR="00090586" w:rsidRDefault="000905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nr.546, </w:t>
      </w:r>
      <w:proofErr w:type="spellStart"/>
      <w:r>
        <w:t>datë</w:t>
      </w:r>
      <w:proofErr w:type="spellEnd"/>
      <w:r>
        <w:t xml:space="preserve"> 27.7.2016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nr.145, 3 </w:t>
      </w:r>
      <w:proofErr w:type="spellStart"/>
      <w:r>
        <w:t>gusht</w:t>
      </w:r>
      <w:proofErr w:type="spellEnd"/>
      <w:r>
        <w:t xml:space="preserve"> 2016.</w:t>
      </w:r>
      <w:proofErr w:type="gramEnd"/>
    </w:p>
    <w:p w:rsidR="00090586" w:rsidRDefault="00090586">
      <w:pPr>
        <w:pStyle w:val="FootnoteText"/>
      </w:pPr>
      <w:proofErr w:type="gramStart"/>
      <w:r>
        <w:t xml:space="preserve">VKM nr.91, </w:t>
      </w:r>
      <w:proofErr w:type="spellStart"/>
      <w:r>
        <w:t>datë</w:t>
      </w:r>
      <w:proofErr w:type="spellEnd"/>
      <w:r>
        <w:t xml:space="preserve"> 8.2.2017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nr.25, 16 </w:t>
      </w:r>
      <w:proofErr w:type="spellStart"/>
      <w:r>
        <w:t>shkurt</w:t>
      </w:r>
      <w:proofErr w:type="spellEnd"/>
      <w:r>
        <w:t xml:space="preserve"> 2017.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E"/>
    <w:rsid w:val="00090586"/>
    <w:rsid w:val="001339B9"/>
    <w:rsid w:val="0045340D"/>
    <w:rsid w:val="00821BEE"/>
    <w:rsid w:val="00A7265A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E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BE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1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B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1BEE"/>
    <w:rPr>
      <w:sz w:val="14"/>
      <w:szCs w:val="24"/>
    </w:rPr>
  </w:style>
  <w:style w:type="table" w:styleId="TableGrid">
    <w:name w:val="Table Grid"/>
    <w:basedOn w:val="TableNormal"/>
    <w:uiPriority w:val="59"/>
    <w:rsid w:val="00821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905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058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9058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E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BE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1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B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1BEE"/>
    <w:rPr>
      <w:sz w:val="14"/>
      <w:szCs w:val="24"/>
    </w:rPr>
  </w:style>
  <w:style w:type="table" w:styleId="TableGrid">
    <w:name w:val="Table Grid"/>
    <w:basedOn w:val="TableNormal"/>
    <w:uiPriority w:val="59"/>
    <w:rsid w:val="00821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905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058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90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43549-46E5-4FF8-9C45-9F8FF0F9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2</cp:revision>
  <dcterms:created xsi:type="dcterms:W3CDTF">2018-01-30T07:47:00Z</dcterms:created>
  <dcterms:modified xsi:type="dcterms:W3CDTF">2018-01-30T07:47:00Z</dcterms:modified>
</cp:coreProperties>
</file>