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28F1" w:rsidRPr="00D44942" w:rsidRDefault="00DE28F1" w:rsidP="00DE28F1">
      <w:pPr>
        <w:pStyle w:val="NeniTitull"/>
        <w:rPr>
          <w:spacing w:val="-4"/>
          <w:szCs w:val="24"/>
          <w:lang w:val="sq-AL"/>
        </w:rPr>
      </w:pPr>
      <w:r w:rsidRPr="00D44942">
        <w:rPr>
          <w:spacing w:val="-4"/>
          <w:szCs w:val="24"/>
          <w:lang w:val="sq-AL"/>
        </w:rPr>
        <w:t>VENDIM</w:t>
      </w:r>
    </w:p>
    <w:p w:rsidR="00DE28F1" w:rsidRPr="00D44942" w:rsidRDefault="00DE28F1" w:rsidP="00DE28F1">
      <w:pPr>
        <w:pStyle w:val="NeniTitull"/>
        <w:rPr>
          <w:spacing w:val="-4"/>
          <w:szCs w:val="24"/>
          <w:lang w:val="sq-AL"/>
        </w:rPr>
      </w:pPr>
      <w:r w:rsidRPr="00D44942">
        <w:rPr>
          <w:spacing w:val="-4"/>
          <w:szCs w:val="24"/>
          <w:lang w:val="sq-AL"/>
        </w:rPr>
        <w:t>Nr. 548, datë 27.7.2016</w:t>
      </w:r>
    </w:p>
    <w:p w:rsidR="00DE28F1" w:rsidRPr="00D44942" w:rsidRDefault="00DE28F1" w:rsidP="00DE28F1">
      <w:pPr>
        <w:pStyle w:val="Hapesira7"/>
        <w:rPr>
          <w:lang w:val="sq-AL"/>
        </w:rPr>
      </w:pPr>
    </w:p>
    <w:p w:rsidR="00DE28F1" w:rsidRPr="00D44942" w:rsidRDefault="00DE28F1" w:rsidP="00DE28F1">
      <w:pPr>
        <w:pStyle w:val="NeniTitull"/>
        <w:rPr>
          <w:spacing w:val="-4"/>
          <w:szCs w:val="24"/>
          <w:lang w:val="sq-AL"/>
        </w:rPr>
      </w:pPr>
      <w:r w:rsidRPr="00D44942">
        <w:rPr>
          <w:spacing w:val="-4"/>
          <w:szCs w:val="24"/>
          <w:lang w:val="sq-AL"/>
        </w:rPr>
        <w:t>PËR MIRATIMIN E KRITEREVE, RREGULLAVE DHE TË PROCEDURAVE PËR PËRFITIMIN E PENSIONEVE SHTETËRORE SUPLEMENTARE TË PERSONAVE QË KRYEJNË FUNKSIONE KUSHTETUESE DHE TË PUNONJËSVE TË SHTETIT</w:t>
      </w:r>
    </w:p>
    <w:p w:rsidR="003727D7" w:rsidRPr="00D44942" w:rsidRDefault="003727D7" w:rsidP="003727D7">
      <w:pPr>
        <w:jc w:val="center"/>
        <w:rPr>
          <w:rFonts w:ascii="Garamond" w:hAnsi="Garamond"/>
          <w:i/>
          <w:lang w:val="sq-AL"/>
        </w:rPr>
      </w:pPr>
      <w:r w:rsidRPr="00D44942">
        <w:rPr>
          <w:rFonts w:ascii="Garamond" w:hAnsi="Garamond"/>
          <w:i/>
          <w:lang w:val="sq-AL"/>
        </w:rPr>
        <w:t>(Ndryshuar me VKM nr.874, datë 14.12.2016</w:t>
      </w:r>
      <w:r w:rsidR="00BB3B59" w:rsidRPr="00D44942">
        <w:rPr>
          <w:rFonts w:ascii="Garamond" w:hAnsi="Garamond"/>
          <w:i/>
          <w:lang w:val="sq-AL"/>
        </w:rPr>
        <w:t>; nr. 129, datë 2.3.2022</w:t>
      </w:r>
      <w:r w:rsidRPr="00D44942">
        <w:rPr>
          <w:rFonts w:ascii="Garamond" w:hAnsi="Garamond"/>
          <w:i/>
          <w:lang w:val="sq-AL"/>
        </w:rPr>
        <w:t>)</w:t>
      </w:r>
    </w:p>
    <w:p w:rsidR="003727D7" w:rsidRPr="00D44942" w:rsidRDefault="003727D7" w:rsidP="003727D7">
      <w:pPr>
        <w:jc w:val="right"/>
        <w:rPr>
          <w:rFonts w:ascii="Garamond" w:hAnsi="Garamond"/>
          <w:i/>
          <w:lang w:val="sq-AL"/>
        </w:rPr>
      </w:pPr>
      <w:r w:rsidRPr="00D44942">
        <w:rPr>
          <w:rFonts w:ascii="Garamond" w:hAnsi="Garamond"/>
          <w:i/>
          <w:lang w:val="sq-AL"/>
        </w:rPr>
        <w:t>(I përditësuar)</w:t>
      </w:r>
    </w:p>
    <w:p w:rsidR="00DE28F1" w:rsidRPr="00D44942" w:rsidRDefault="00DE28F1" w:rsidP="00DE28F1">
      <w:pPr>
        <w:pStyle w:val="Hapesira7"/>
        <w:rPr>
          <w:lang w:val="sq-AL"/>
        </w:rPr>
      </w:pPr>
    </w:p>
    <w:p w:rsidR="00DE28F1" w:rsidRPr="00D44942" w:rsidRDefault="00DE28F1" w:rsidP="00DE28F1">
      <w:pPr>
        <w:pStyle w:val="NoSpacing"/>
        <w:ind w:firstLine="284"/>
        <w:jc w:val="both"/>
        <w:rPr>
          <w:rFonts w:ascii="Garamond" w:hAnsi="Garamond"/>
          <w:spacing w:val="-4"/>
        </w:rPr>
      </w:pPr>
      <w:r w:rsidRPr="00D44942">
        <w:rPr>
          <w:rFonts w:ascii="Garamond" w:hAnsi="Garamond"/>
          <w:spacing w:val="-4"/>
        </w:rPr>
        <w:t>Në mbështetje të nenit 100 të Kushtetutës dhe të neneve 1, 15 e 17, të ligjit nr. 8097, datë 21.3.1996, “Për pensionet shtetërore suplementare të personave që kryejnë funksione kushtetuese dhe të punonjësve të shtetit”, të ndryshuar, me propozimin e ministrit të Mirëqenies Sociale dhe Rinisë, Këshilli i Ministrave</w:t>
      </w:r>
    </w:p>
    <w:p w:rsidR="00DE28F1" w:rsidRPr="00D44942" w:rsidRDefault="00DE28F1" w:rsidP="00DE28F1">
      <w:pPr>
        <w:pStyle w:val="Hapesira7"/>
        <w:rPr>
          <w:lang w:val="sq-AL"/>
        </w:rPr>
      </w:pPr>
    </w:p>
    <w:p w:rsidR="00DE28F1" w:rsidRPr="00D44942" w:rsidRDefault="00DE28F1" w:rsidP="00DE28F1">
      <w:pPr>
        <w:pStyle w:val="NeniNr"/>
        <w:rPr>
          <w:spacing w:val="-4"/>
          <w:szCs w:val="24"/>
          <w:lang w:val="sq-AL"/>
        </w:rPr>
      </w:pPr>
      <w:r w:rsidRPr="00D44942">
        <w:rPr>
          <w:spacing w:val="-4"/>
          <w:szCs w:val="24"/>
          <w:lang w:val="sq-AL"/>
        </w:rPr>
        <w:t>VENDOSI:</w:t>
      </w:r>
      <w:bookmarkStart w:id="0" w:name="_GoBack"/>
      <w:bookmarkEnd w:id="0"/>
    </w:p>
    <w:p w:rsidR="00DE28F1" w:rsidRPr="00D44942" w:rsidRDefault="00DE28F1" w:rsidP="00DE28F1">
      <w:pPr>
        <w:pStyle w:val="Hapesira7"/>
        <w:rPr>
          <w:lang w:val="sq-AL"/>
        </w:rPr>
      </w:pPr>
    </w:p>
    <w:p w:rsidR="00DE28F1" w:rsidRPr="00D44942" w:rsidRDefault="00DE28F1" w:rsidP="00DE28F1">
      <w:pPr>
        <w:pStyle w:val="NoSpacing"/>
        <w:numPr>
          <w:ilvl w:val="0"/>
          <w:numId w:val="17"/>
        </w:numPr>
        <w:ind w:left="0" w:firstLine="284"/>
        <w:jc w:val="both"/>
        <w:rPr>
          <w:rFonts w:ascii="Garamond" w:hAnsi="Garamond"/>
          <w:spacing w:val="-4"/>
        </w:rPr>
      </w:pPr>
      <w:r w:rsidRPr="00D44942">
        <w:rPr>
          <w:rFonts w:ascii="Garamond" w:hAnsi="Garamond"/>
          <w:spacing w:val="-4"/>
        </w:rPr>
        <w:t xml:space="preserve"> Miratimin e listës së institucioneve qendrore buxhetore, funksionarët dhe punonjësit e të cilëve janë subjekte përfituese nga skema e sigurimit shtetëror suplementar, sipas lidhjes nr. 1, bashkëlidhur këtij vendimi. </w:t>
      </w:r>
    </w:p>
    <w:p w:rsidR="00DE28F1" w:rsidRPr="00D44942" w:rsidRDefault="00DE28F1" w:rsidP="00DE28F1">
      <w:pPr>
        <w:pStyle w:val="NoSpacing"/>
        <w:numPr>
          <w:ilvl w:val="0"/>
          <w:numId w:val="17"/>
        </w:numPr>
        <w:ind w:left="0" w:firstLine="284"/>
        <w:jc w:val="both"/>
        <w:rPr>
          <w:rFonts w:ascii="Garamond" w:hAnsi="Garamond"/>
          <w:spacing w:val="-4"/>
        </w:rPr>
      </w:pPr>
      <w:r w:rsidRPr="00D44942">
        <w:rPr>
          <w:rFonts w:ascii="Garamond" w:hAnsi="Garamond"/>
          <w:spacing w:val="-4"/>
        </w:rPr>
        <w:t xml:space="preserve"> Miratimin e listës së funksioneve kushtetuese dhe detyrave në administratën publike, ku vitet e kryera të punës do të njihen si vite shërbimi për efekt të përfitimit të pensioneve shtetërore suplementare, sipas lidhjes nr. 2, bashkëlidhur këtij vendimi.</w:t>
      </w:r>
    </w:p>
    <w:p w:rsidR="00DE28F1" w:rsidRPr="00D44942" w:rsidRDefault="00DE28F1" w:rsidP="00DE28F1">
      <w:pPr>
        <w:pStyle w:val="NoSpacing"/>
        <w:numPr>
          <w:ilvl w:val="0"/>
          <w:numId w:val="17"/>
        </w:numPr>
        <w:ind w:left="0" w:firstLine="284"/>
        <w:jc w:val="both"/>
        <w:rPr>
          <w:rFonts w:ascii="Garamond" w:hAnsi="Garamond"/>
          <w:spacing w:val="-4"/>
        </w:rPr>
      </w:pPr>
      <w:r w:rsidRPr="00D44942">
        <w:rPr>
          <w:rFonts w:ascii="Garamond" w:hAnsi="Garamond"/>
          <w:spacing w:val="-4"/>
        </w:rPr>
        <w:t xml:space="preserve"> Vite shërbimi për efekt të përfitimeve sipas këtij ligji, për funksionet “Shef i Shtabit të Përgjithshëm të Forcave të Armatosura”, “Gjeneral i Forcave të Armatosura” dhe “punonjësit e Policisë së Shtetit të rolit madhor” do të njihen vitet e punës në këto funksione nga data e hyrjes në fuqi të ligjit nr. 27/2015. Personat që kryejnë këto funksione, nga data e hyrjes në fuqi të këtij ligji, përjashtohen nga pagesa e kontributit suplementar, sipas nenit 5, të ligjit nr. 10142, datë 15.5.2009, “Për sigurimin shoqëror suplementar të ushtarakëve të Forcave të Armatosura, të punonjësve të Policisë së Shtetit, të Gardës së Republikës, të Shërbimit Informativ të Shtetit, të Policisë së Burgjeve, të Policisë së Mbrojtjes nga Zjarri dhe të Shpëtimit e të punonjësve të Shërbimit të Kontrollit të Brendshëm në Republikën e Shqipërisë”, të ndryshuar. </w:t>
      </w:r>
    </w:p>
    <w:p w:rsidR="00DE28F1" w:rsidRPr="00D44942" w:rsidRDefault="00DE28F1" w:rsidP="00DE28F1">
      <w:pPr>
        <w:pStyle w:val="NoSpacing"/>
        <w:ind w:firstLine="284"/>
        <w:jc w:val="both"/>
        <w:rPr>
          <w:rFonts w:ascii="Garamond" w:hAnsi="Garamond"/>
          <w:spacing w:val="-4"/>
        </w:rPr>
      </w:pPr>
      <w:r w:rsidRPr="00D44942">
        <w:rPr>
          <w:rFonts w:ascii="Garamond" w:hAnsi="Garamond"/>
          <w:spacing w:val="-4"/>
        </w:rPr>
        <w:t>Për efekt të zbatimit të shkronjës “b”, të pikës 8, të nenit 1, të ligjit nr. 8097, datë 21.3.1996, “Për pensionet shtetërore suplementare të personave që kryejnë funksione kushtetuese dhe të punonjësve të shtetit”, të ndryshuar, “drejtuesit e Policisë së Shtetit të rolit madhor” janë ata të përcaktuar në ligjin nr. 108/2014, “Për Policinë e Shtetit”, të cilët janë aktivë dhe në funksion në datën e hyrjes në fuqi të këtij ligji dhe në vazhdim. Për periudhën nga data e hyrjes në fuqi të ligjit nr. 27/2015 deri në datën e hyrjes në fuqi të këtij vendimi, kalimi i kontributeve të derdhura nga këto funksione dhe, për pasojë, i periudhave të tyre të sigurimit nga skema suplementare, sipas ligjit nr. 10142, datë 15.5.2009, të ndryshuar, në skemën për pensionet shtetërore suplementare bëhet nga Instituti i Sigurimeve Shoqërore.</w:t>
      </w:r>
    </w:p>
    <w:p w:rsidR="00DE28F1" w:rsidRPr="00D44942" w:rsidRDefault="00DE28F1" w:rsidP="00DE28F1">
      <w:pPr>
        <w:pStyle w:val="NoSpacing"/>
        <w:numPr>
          <w:ilvl w:val="0"/>
          <w:numId w:val="17"/>
        </w:numPr>
        <w:ind w:left="0" w:firstLine="284"/>
        <w:jc w:val="both"/>
        <w:rPr>
          <w:rFonts w:ascii="Garamond" w:hAnsi="Garamond"/>
          <w:spacing w:val="-4"/>
        </w:rPr>
      </w:pPr>
      <w:r w:rsidRPr="00D44942">
        <w:rPr>
          <w:rFonts w:ascii="Garamond" w:hAnsi="Garamond"/>
          <w:spacing w:val="-4"/>
        </w:rPr>
        <w:t xml:space="preserve"> Vite shërbimi, për efekt të përfitimeve sipas këtij ligji, për “personelin specialist” dhe “personat e barazuar me ta në funksion” do të njihen vitet e punës të kryera në një nga institucionet qendrore buxhetore, sipas listës së institucioneve që përmenden në pikën 1, të këtij vendimi. Me termin “personel specialist”, për efekt të përfitimit të pensioneve suplementare, do të kuptojmë të gjithë punonjësit me arsim të lartë të nivelit ekzekutiv, sipas përcaktimeve të ligjit nr. 152/2013, “Për nëpunësin civil”, të ndryshuar, pavarësisht nga profesioni, dhe që nuk kryejnë asnjë funksion drejtues.</w:t>
      </w:r>
    </w:p>
    <w:p w:rsidR="00DE28F1" w:rsidRPr="00D44942" w:rsidRDefault="00DE28F1" w:rsidP="00DE28F1">
      <w:pPr>
        <w:pStyle w:val="NoSpacing"/>
        <w:numPr>
          <w:ilvl w:val="0"/>
          <w:numId w:val="17"/>
        </w:numPr>
        <w:ind w:left="0" w:firstLine="284"/>
        <w:jc w:val="both"/>
        <w:rPr>
          <w:rFonts w:ascii="Garamond" w:hAnsi="Garamond"/>
          <w:spacing w:val="-4"/>
        </w:rPr>
      </w:pPr>
      <w:r w:rsidRPr="00D44942">
        <w:rPr>
          <w:rFonts w:ascii="Garamond" w:hAnsi="Garamond"/>
          <w:spacing w:val="-4"/>
        </w:rPr>
        <w:t xml:space="preserve"> Institucionet e përcaktuara në lidhjen nr. 1, të këtij vendimi, në listëpagesën që dorëzojnë pranë organeve tatimore janë të detyruara t’u përmbahen emërtimeve të funksioneve/pozicioneve/detyrave të përcaktuara në lidhjen nr. 2, bashkëlidhur këtij vendimi.</w:t>
      </w:r>
    </w:p>
    <w:p w:rsidR="00DE28F1" w:rsidRPr="00D44942" w:rsidRDefault="00DE28F1" w:rsidP="00DE28F1">
      <w:pPr>
        <w:pStyle w:val="NoSpacing"/>
        <w:numPr>
          <w:ilvl w:val="0"/>
          <w:numId w:val="17"/>
        </w:numPr>
        <w:ind w:left="0" w:firstLine="284"/>
        <w:jc w:val="both"/>
        <w:rPr>
          <w:rFonts w:ascii="Garamond" w:hAnsi="Garamond"/>
          <w:spacing w:val="-4"/>
        </w:rPr>
      </w:pPr>
      <w:r w:rsidRPr="00D44942">
        <w:rPr>
          <w:rFonts w:ascii="Garamond" w:hAnsi="Garamond"/>
          <w:spacing w:val="-4"/>
        </w:rPr>
        <w:t xml:space="preserve"> Për emërtimet e funksioneve apo pozicioneve të personave të punësuar, që do të përfshihen për herë të parë në skemën e sigurimeve suplementare apo janë të përfshirë, por ndryshojnë grupimin përkatës, sipas përcaktimeve të lidhjes nr. 2, që i bashkëlidhet këtij vendimi, duke filluar nga data e hyrjes në fuqi të këtij vendimi e në vazhdim, kontributet për sigurimin suplementar duhet të derdhen sipas përqindjeve të miratuara në legjislacion, në bazë të grupimit ku ata bëjnë pjesë. </w:t>
      </w:r>
    </w:p>
    <w:p w:rsidR="00DE28F1" w:rsidRPr="00D44942" w:rsidRDefault="00DE28F1" w:rsidP="00DE28F1">
      <w:pPr>
        <w:pStyle w:val="NoSpacing"/>
        <w:numPr>
          <w:ilvl w:val="0"/>
          <w:numId w:val="17"/>
        </w:numPr>
        <w:ind w:left="0" w:firstLine="284"/>
        <w:jc w:val="both"/>
        <w:rPr>
          <w:rFonts w:ascii="Garamond" w:hAnsi="Garamond"/>
          <w:i/>
          <w:spacing w:val="-4"/>
        </w:rPr>
      </w:pPr>
      <w:r w:rsidRPr="00D44942">
        <w:rPr>
          <w:rFonts w:ascii="Garamond" w:hAnsi="Garamond"/>
          <w:spacing w:val="-4"/>
        </w:rPr>
        <w:t xml:space="preserve"> </w:t>
      </w:r>
      <w:r w:rsidR="00CA4DD2" w:rsidRPr="00D44942">
        <w:rPr>
          <w:rFonts w:ascii="Garamond" w:hAnsi="Garamond"/>
          <w:i/>
          <w:spacing w:val="-4"/>
          <w:lang w:val="en-US"/>
        </w:rPr>
        <w:t>Krijimi i institucioneve të reja, ndryshimi i emërtimeve ekzistuese të funksioneve, shtimi i emërtimeve të reja në strukturën e institucioneve apo ndryshimi i grupimeve, që nuk përfshihen në listën e miratuar në këtë vendim, miratohen me akt ligjor apo nënligjor.</w:t>
      </w:r>
      <w:r w:rsidRPr="00D44942">
        <w:rPr>
          <w:rFonts w:ascii="Garamond" w:hAnsi="Garamond"/>
          <w:i/>
          <w:spacing w:val="-4"/>
        </w:rPr>
        <w:t xml:space="preserve"> </w:t>
      </w:r>
    </w:p>
    <w:p w:rsidR="00DE28F1" w:rsidRPr="00D44942" w:rsidRDefault="00DE28F1" w:rsidP="00DE28F1">
      <w:pPr>
        <w:pStyle w:val="NoSpacing"/>
        <w:numPr>
          <w:ilvl w:val="0"/>
          <w:numId w:val="17"/>
        </w:numPr>
        <w:ind w:left="0" w:firstLine="284"/>
        <w:jc w:val="both"/>
        <w:rPr>
          <w:rFonts w:ascii="Garamond" w:hAnsi="Garamond"/>
          <w:spacing w:val="-4"/>
        </w:rPr>
      </w:pPr>
      <w:r w:rsidRPr="00D44942">
        <w:rPr>
          <w:rFonts w:ascii="Garamond" w:hAnsi="Garamond"/>
          <w:spacing w:val="-4"/>
        </w:rPr>
        <w:lastRenderedPageBreak/>
        <w:t xml:space="preserve"> Personave të punësuar në institucionet qendrore buxhetore, të cilët kanë paguar kontribute suplementare, pavarësisht ndryshimit të emërtimit të institucionit, e gjithë periudha për të cilën janë derdhur këto kontribute do t’u njihet si vjetërsi shërbimi.</w:t>
      </w:r>
    </w:p>
    <w:p w:rsidR="00DE28F1" w:rsidRPr="00D44942" w:rsidRDefault="00DE28F1" w:rsidP="00DE28F1">
      <w:pPr>
        <w:pStyle w:val="NoSpacing"/>
        <w:numPr>
          <w:ilvl w:val="0"/>
          <w:numId w:val="17"/>
        </w:numPr>
        <w:ind w:left="0" w:firstLine="284"/>
        <w:jc w:val="both"/>
        <w:rPr>
          <w:rFonts w:ascii="Garamond" w:hAnsi="Garamond"/>
          <w:spacing w:val="-4"/>
        </w:rPr>
      </w:pPr>
      <w:r w:rsidRPr="00D44942">
        <w:rPr>
          <w:rFonts w:ascii="Garamond" w:hAnsi="Garamond"/>
          <w:spacing w:val="-4"/>
        </w:rPr>
        <w:t xml:space="preserve"> Me termin “pagë referuese” kuptohet paga bruto e muajit të fundit që zbatohet për atë funksion apo detyrë në momentin e lindjes të së drejtës për përfitime shtetërore suplementare. Paga bruto llogaritet si shumë e elementeve përbërëse të saj, sipas strukturës së pagës, miratuar me aktin ligjor/nënligjor përkatës.</w:t>
      </w:r>
    </w:p>
    <w:p w:rsidR="00CA4DD2" w:rsidRPr="00D44942" w:rsidRDefault="00DE28F1" w:rsidP="00CA4DD2">
      <w:pPr>
        <w:pStyle w:val="NoSpacing"/>
        <w:numPr>
          <w:ilvl w:val="0"/>
          <w:numId w:val="17"/>
        </w:numPr>
        <w:ind w:left="0" w:firstLine="284"/>
        <w:jc w:val="both"/>
        <w:rPr>
          <w:rFonts w:ascii="Garamond" w:hAnsi="Garamond"/>
          <w:i/>
          <w:spacing w:val="-4"/>
        </w:rPr>
      </w:pPr>
      <w:r w:rsidRPr="00D44942">
        <w:rPr>
          <w:rFonts w:ascii="Garamond" w:hAnsi="Garamond"/>
          <w:spacing w:val="-4"/>
        </w:rPr>
        <w:t xml:space="preserve"> </w:t>
      </w:r>
      <w:r w:rsidR="00CA4DD2" w:rsidRPr="00D44942">
        <w:rPr>
          <w:rFonts w:ascii="Garamond" w:hAnsi="Garamond"/>
          <w:i/>
          <w:spacing w:val="-4"/>
        </w:rPr>
        <w:t>Në rastet kur në momentin e lindjes të së drejtës për përfitime suplementare, në aktet ligjore apo nënligjore përkatëse nuk ekziston institucioni dhe mungon funksioni/pozicioni/detyra dhe paga për atë funksion/pozicion/detyrë, paga referuese përcaktohet nga Departamenti i Administratës Publike, duke bërë njësimin e funksionit/pozicionit/detyrës, për të cilin nuk ka pagë, me funksione/pozicione të ngjashme.</w:t>
      </w:r>
    </w:p>
    <w:p w:rsidR="00DE28F1" w:rsidRPr="00D44942" w:rsidRDefault="00DE28F1" w:rsidP="00DE28F1">
      <w:pPr>
        <w:pStyle w:val="NoSpacing"/>
        <w:numPr>
          <w:ilvl w:val="0"/>
          <w:numId w:val="17"/>
        </w:numPr>
        <w:ind w:left="0" w:firstLine="284"/>
        <w:jc w:val="both"/>
        <w:rPr>
          <w:rFonts w:ascii="Garamond" w:hAnsi="Garamond"/>
          <w:spacing w:val="-4"/>
        </w:rPr>
      </w:pPr>
      <w:r w:rsidRPr="00D44942">
        <w:rPr>
          <w:rFonts w:ascii="Garamond" w:hAnsi="Garamond"/>
          <w:spacing w:val="-4"/>
        </w:rPr>
        <w:t xml:space="preserve"> Njehsimi i pagës referuese nga DAP-i bëhet duke marrë parasysh njehsimin e institucioneve për efekt page, si më poshtë vijon: </w:t>
      </w:r>
    </w:p>
    <w:p w:rsidR="00DE28F1" w:rsidRPr="00D44942" w:rsidRDefault="00DE28F1" w:rsidP="00DE28F1">
      <w:pPr>
        <w:pStyle w:val="NoSpacing"/>
        <w:numPr>
          <w:ilvl w:val="0"/>
          <w:numId w:val="18"/>
        </w:numPr>
        <w:ind w:left="0" w:firstLine="284"/>
        <w:jc w:val="both"/>
        <w:rPr>
          <w:rFonts w:ascii="Garamond" w:hAnsi="Garamond"/>
          <w:spacing w:val="-4"/>
        </w:rPr>
      </w:pPr>
      <w:r w:rsidRPr="00D44942">
        <w:rPr>
          <w:rFonts w:ascii="Garamond" w:hAnsi="Garamond"/>
          <w:spacing w:val="-4"/>
        </w:rPr>
        <w:t xml:space="preserve"> “Deputetët e legjislaturës 1991–1992”, të cilët, në të njëjtën kohë, punonin në funksione dhe detyra të tjera, si pagë referuese do të kenë pagën referuese të deputetit, në momentin e daljes së tyre në pension; </w:t>
      </w:r>
    </w:p>
    <w:p w:rsidR="00DE28F1" w:rsidRPr="00D44942" w:rsidRDefault="00DE28F1" w:rsidP="00DE28F1">
      <w:pPr>
        <w:pStyle w:val="NoSpacing"/>
        <w:numPr>
          <w:ilvl w:val="0"/>
          <w:numId w:val="18"/>
        </w:numPr>
        <w:ind w:left="0" w:firstLine="284"/>
        <w:jc w:val="both"/>
        <w:rPr>
          <w:rFonts w:ascii="Garamond" w:hAnsi="Garamond"/>
          <w:spacing w:val="-4"/>
        </w:rPr>
      </w:pPr>
      <w:r w:rsidRPr="00D44942">
        <w:rPr>
          <w:rFonts w:ascii="Garamond" w:hAnsi="Garamond"/>
          <w:spacing w:val="-4"/>
        </w:rPr>
        <w:t xml:space="preserve"> “Sekretarët e Shtetit”, në Kryeministri apo në ministritë e linjës, të cilët kanë qenë dekretuar si anëtarë të Këshillit të Ministrave, do të kenë pagën referuese të anëtarit të Këshillit të Ministrave;</w:t>
      </w:r>
    </w:p>
    <w:p w:rsidR="00DE28F1" w:rsidRPr="00D44942" w:rsidRDefault="00DE28F1" w:rsidP="00DE28F1">
      <w:pPr>
        <w:pStyle w:val="NoSpacing"/>
        <w:numPr>
          <w:ilvl w:val="0"/>
          <w:numId w:val="18"/>
        </w:numPr>
        <w:ind w:left="0" w:firstLine="284"/>
        <w:jc w:val="both"/>
        <w:rPr>
          <w:rFonts w:ascii="Garamond" w:hAnsi="Garamond"/>
          <w:spacing w:val="-4"/>
        </w:rPr>
      </w:pPr>
      <w:r w:rsidRPr="00D44942">
        <w:rPr>
          <w:rFonts w:ascii="Garamond" w:hAnsi="Garamond"/>
          <w:spacing w:val="-4"/>
        </w:rPr>
        <w:t xml:space="preserve"> Pozicionet e punës në prokuroritë ushtarake të apelit, pa përfshirë punonjësit administrativë, për efekt të pagës referuese njehsohen me pozicionet homologe në gjykatën e rrethit gjyqësor; </w:t>
      </w:r>
    </w:p>
    <w:p w:rsidR="00DE28F1" w:rsidRPr="00D44942" w:rsidRDefault="00DE28F1" w:rsidP="00DE28F1">
      <w:pPr>
        <w:pStyle w:val="NoSpacing"/>
        <w:ind w:firstLine="284"/>
        <w:jc w:val="both"/>
        <w:rPr>
          <w:rFonts w:ascii="Garamond" w:hAnsi="Garamond"/>
          <w:spacing w:val="-4"/>
        </w:rPr>
      </w:pPr>
      <w:r w:rsidRPr="00D44942">
        <w:rPr>
          <w:rFonts w:ascii="Garamond" w:hAnsi="Garamond"/>
          <w:spacing w:val="-4"/>
        </w:rPr>
        <w:t xml:space="preserve">ç) Funksioni/pozicioni “Kryetar i Këshillit të Rrethit” dhe “Kryetar i Komitetit Ekzekutiv Pluralist”, njehsohen me funksionin e “Kryetarit të Bashkisë”; </w:t>
      </w:r>
    </w:p>
    <w:p w:rsidR="00DE28F1" w:rsidRPr="00D44942" w:rsidRDefault="00DE28F1" w:rsidP="00DE28F1">
      <w:pPr>
        <w:pStyle w:val="NoSpacing"/>
        <w:numPr>
          <w:ilvl w:val="0"/>
          <w:numId w:val="18"/>
        </w:numPr>
        <w:ind w:left="0" w:firstLine="284"/>
        <w:jc w:val="both"/>
        <w:rPr>
          <w:rFonts w:ascii="Garamond" w:hAnsi="Garamond"/>
          <w:spacing w:val="-4"/>
        </w:rPr>
      </w:pPr>
      <w:r w:rsidRPr="00D44942">
        <w:rPr>
          <w:rFonts w:ascii="Garamond" w:hAnsi="Garamond"/>
          <w:spacing w:val="-4"/>
        </w:rPr>
        <w:t xml:space="preserve"> Pozicionet e punës në drejtoritë e përgjithshme të bankave të nivelit të dytë, nga “titullar institucioni” deri te “specialist”, njehsohen me pozicionet homologe të punës në drejtoritë e përgjithshme në varësi të ministrave të linjës të grupit të parë;</w:t>
      </w:r>
    </w:p>
    <w:p w:rsidR="00DE28F1" w:rsidRPr="00D44942" w:rsidRDefault="00DE28F1" w:rsidP="00DE28F1">
      <w:pPr>
        <w:pStyle w:val="NoSpacing"/>
        <w:ind w:firstLine="284"/>
        <w:jc w:val="both"/>
        <w:rPr>
          <w:rFonts w:ascii="Garamond" w:hAnsi="Garamond"/>
          <w:spacing w:val="-4"/>
        </w:rPr>
      </w:pPr>
      <w:r w:rsidRPr="00D44942">
        <w:rPr>
          <w:rFonts w:ascii="Garamond" w:hAnsi="Garamond"/>
          <w:spacing w:val="-4"/>
        </w:rPr>
        <w:t xml:space="preserve">dh) </w:t>
      </w:r>
      <w:r w:rsidRPr="00D44942">
        <w:rPr>
          <w:rFonts w:ascii="Garamond" w:hAnsi="Garamond"/>
          <w:spacing w:val="-4"/>
        </w:rPr>
        <w:tab/>
      </w:r>
      <w:r w:rsidR="004906CD" w:rsidRPr="00D44942">
        <w:rPr>
          <w:rFonts w:ascii="Garamond" w:hAnsi="Garamond"/>
          <w:i/>
          <w:spacing w:val="-4"/>
          <w:lang w:val="en-US"/>
        </w:rPr>
        <w:t>Pozicioni “Inspektor në Këshillin e Ministrave” njësohet rast pas rasti me pozicione të ngjashme në Kryeministri, duke gjykuar mbi përshkrimin e punës dhe në përputhje me strukturën dhe organikën e këtij institucioni</w:t>
      </w:r>
      <w:r w:rsidRPr="00D44942">
        <w:rPr>
          <w:rFonts w:ascii="Garamond" w:hAnsi="Garamond"/>
          <w:i/>
          <w:spacing w:val="-4"/>
        </w:rPr>
        <w:t xml:space="preserve">; </w:t>
      </w:r>
    </w:p>
    <w:p w:rsidR="00DE28F1" w:rsidRPr="00D44942" w:rsidRDefault="00DE28F1" w:rsidP="00DE28F1">
      <w:pPr>
        <w:pStyle w:val="NoSpacing"/>
        <w:numPr>
          <w:ilvl w:val="0"/>
          <w:numId w:val="18"/>
        </w:numPr>
        <w:ind w:left="0" w:firstLine="284"/>
        <w:jc w:val="both"/>
        <w:rPr>
          <w:rFonts w:ascii="Garamond" w:hAnsi="Garamond"/>
          <w:i/>
          <w:spacing w:val="-4"/>
        </w:rPr>
      </w:pPr>
      <w:r w:rsidRPr="00D44942">
        <w:rPr>
          <w:rFonts w:ascii="Garamond" w:hAnsi="Garamond"/>
          <w:spacing w:val="-4"/>
        </w:rPr>
        <w:t xml:space="preserve"> </w:t>
      </w:r>
      <w:r w:rsidR="004906CD" w:rsidRPr="00D44942">
        <w:rPr>
          <w:rFonts w:ascii="Garamond" w:hAnsi="Garamond"/>
          <w:i/>
          <w:spacing w:val="-4"/>
          <w:lang w:val="en-US"/>
        </w:rPr>
        <w:t>Pozicionet nga “Titullar institucioni” deri te “Specialist” në ish-Arbitrazhin e Shtetit, pa përfshirë degët në rrethe, njësohen me pozicionet homologe të institucioneve të pavarura;</w:t>
      </w:r>
    </w:p>
    <w:p w:rsidR="004906CD" w:rsidRPr="00D44942" w:rsidRDefault="004906CD" w:rsidP="004906CD">
      <w:pPr>
        <w:pStyle w:val="NoSpacing"/>
        <w:ind w:left="284"/>
        <w:jc w:val="both"/>
        <w:rPr>
          <w:rFonts w:ascii="Garamond" w:hAnsi="Garamond"/>
          <w:i/>
          <w:spacing w:val="-4"/>
          <w:lang w:val="en-US"/>
        </w:rPr>
      </w:pPr>
      <w:r w:rsidRPr="00D44942">
        <w:rPr>
          <w:rFonts w:ascii="Garamond" w:hAnsi="Garamond"/>
          <w:i/>
          <w:spacing w:val="-4"/>
          <w:lang w:val="en-US"/>
        </w:rPr>
        <w:t xml:space="preserve">ë) Pozicionet nga “titullar i institucionit” deri </w:t>
      </w:r>
      <w:proofErr w:type="gramStart"/>
      <w:r w:rsidRPr="00D44942">
        <w:rPr>
          <w:rFonts w:ascii="Garamond" w:hAnsi="Garamond"/>
          <w:i/>
          <w:spacing w:val="-4"/>
          <w:lang w:val="en-US"/>
        </w:rPr>
        <w:t>te</w:t>
      </w:r>
      <w:proofErr w:type="gramEnd"/>
      <w:r w:rsidRPr="00D44942">
        <w:rPr>
          <w:rFonts w:ascii="Garamond" w:hAnsi="Garamond"/>
          <w:i/>
          <w:spacing w:val="-4"/>
          <w:lang w:val="en-US"/>
        </w:rPr>
        <w:t xml:space="preserve"> “specialist” në ish-Komitetin e Shkencës dhe Teknologjisë njësohen me pozicionet homologe në ministritë e linjës.</w:t>
      </w:r>
    </w:p>
    <w:p w:rsidR="004906CD" w:rsidRPr="00D44942" w:rsidRDefault="004906CD" w:rsidP="004906CD">
      <w:pPr>
        <w:pStyle w:val="NoSpacing"/>
        <w:ind w:left="284"/>
        <w:jc w:val="both"/>
        <w:rPr>
          <w:rFonts w:ascii="Garamond" w:hAnsi="Garamond"/>
          <w:i/>
          <w:spacing w:val="-4"/>
        </w:rPr>
      </w:pPr>
      <w:r w:rsidRPr="00D44942">
        <w:rPr>
          <w:rFonts w:ascii="Garamond" w:hAnsi="Garamond"/>
          <w:i/>
          <w:spacing w:val="-4"/>
          <w:lang w:val="en-US"/>
        </w:rPr>
        <w:t>Për efekt të përcaktimit të pagës referuese nga Departamenti i Administratës Publike, në zbatim të pikave 10 e 11, të këtij vendimi, shtesat për kualifikim dhe për natyrë të veçantë pune nuk do të merren parasysh. Këto shtesa do të llogariten si pjesë e pagës bruto vetëm në rastet kur nëpunësi/punonjësi i ka përfituar këto shtesa gjatë kohës që ka qenë i punësuar në një nga pozicionet që përfshihen në lidhjen nr.2.</w:t>
      </w:r>
    </w:p>
    <w:p w:rsidR="00DE28F1" w:rsidRPr="00D44942" w:rsidRDefault="00DE28F1" w:rsidP="00DE28F1">
      <w:pPr>
        <w:pStyle w:val="NoSpacing"/>
        <w:numPr>
          <w:ilvl w:val="0"/>
          <w:numId w:val="17"/>
        </w:numPr>
        <w:ind w:left="0" w:firstLine="284"/>
        <w:jc w:val="both"/>
        <w:rPr>
          <w:rFonts w:ascii="Garamond" w:hAnsi="Garamond"/>
          <w:spacing w:val="-4"/>
        </w:rPr>
      </w:pPr>
      <w:r w:rsidRPr="00D44942">
        <w:rPr>
          <w:rFonts w:ascii="Garamond" w:hAnsi="Garamond"/>
          <w:spacing w:val="-4"/>
        </w:rPr>
        <w:t xml:space="preserve"> Personat e interesuar paraqesin pranë DAP-it kërkesën për përcaktimin e pagës referuese të funksionit/pozicionit/detyrës, që do të shërbejë si bazë për përfitimin nga skema e sigurimeve shtetërore suplementare. </w:t>
      </w:r>
    </w:p>
    <w:p w:rsidR="00DE28F1" w:rsidRPr="00D44942" w:rsidRDefault="00DE28F1" w:rsidP="00DE28F1">
      <w:pPr>
        <w:pStyle w:val="NoSpacing"/>
        <w:numPr>
          <w:ilvl w:val="0"/>
          <w:numId w:val="17"/>
        </w:numPr>
        <w:ind w:left="0" w:firstLine="284"/>
        <w:jc w:val="both"/>
        <w:rPr>
          <w:rFonts w:ascii="Garamond" w:hAnsi="Garamond"/>
          <w:spacing w:val="-4"/>
        </w:rPr>
      </w:pPr>
      <w:r w:rsidRPr="00D44942">
        <w:rPr>
          <w:rFonts w:ascii="Garamond" w:hAnsi="Garamond"/>
          <w:spacing w:val="-4"/>
        </w:rPr>
        <w:t xml:space="preserve"> Funksionarët apo nëpunësit që kryejnë funksione kushtetuese apo ushtrojnë detyra në institucionet e administratës publike dhe që janë përfitues të skemës së sigurimeve suplementare, në momentin e largimit nga funksioni përfitojnë pagesë kalimtare, si më poshtë vijon: </w:t>
      </w:r>
    </w:p>
    <w:p w:rsidR="00DE28F1" w:rsidRPr="00D44942" w:rsidRDefault="00DE28F1" w:rsidP="00DE28F1">
      <w:pPr>
        <w:pStyle w:val="NoSpacing"/>
        <w:numPr>
          <w:ilvl w:val="0"/>
          <w:numId w:val="19"/>
        </w:numPr>
        <w:ind w:left="0" w:firstLine="284"/>
        <w:jc w:val="both"/>
        <w:rPr>
          <w:rFonts w:ascii="Garamond" w:hAnsi="Garamond"/>
          <w:spacing w:val="-4"/>
        </w:rPr>
      </w:pPr>
      <w:r w:rsidRPr="00D44942">
        <w:rPr>
          <w:rFonts w:ascii="Garamond" w:hAnsi="Garamond"/>
          <w:spacing w:val="-4"/>
        </w:rPr>
        <w:t xml:space="preserve"> Funksionarit të grupit të parë, të shkronjës “a”, të pikës 8, të nenit 1, të ligjit nr. 8097, datë 21.3.1996, të ndryshuar, pas largimit nga funksioni i paguhen 3 (tri) paga mujore të funksionit dhe, duke filluar nga muaji i katërt, sigurimet shoqërore i paguajnë 50 për qind të pagës referuese bruto, për aq kohë sa ka punuar në funksione të tilla, por jo më shumë se 3 vjet nga momenti i largimit nga ky funksion;</w:t>
      </w:r>
    </w:p>
    <w:p w:rsidR="00DE28F1" w:rsidRPr="00D44942" w:rsidRDefault="00DE28F1" w:rsidP="00DE28F1">
      <w:pPr>
        <w:pStyle w:val="NoSpacing"/>
        <w:numPr>
          <w:ilvl w:val="0"/>
          <w:numId w:val="19"/>
        </w:numPr>
        <w:ind w:left="0" w:firstLine="284"/>
        <w:jc w:val="both"/>
        <w:rPr>
          <w:rFonts w:ascii="Garamond" w:hAnsi="Garamond"/>
          <w:spacing w:val="-4"/>
        </w:rPr>
      </w:pPr>
      <w:r w:rsidRPr="00D44942">
        <w:rPr>
          <w:rFonts w:ascii="Garamond" w:hAnsi="Garamond"/>
          <w:spacing w:val="-4"/>
        </w:rPr>
        <w:t xml:space="preserve"> Funksionarit të grupit të parë, të shkronjës “b”, të pikës 8, të nenit 1, të ligjit nr. 8097, datë 21.3.1996, të ndryshuar, pas largimit nga funksioni i paguhen 2 (dy) paga mujore të funksionit dhe, duke filluar nga muaji i tretë, sigurimet shoqërore i paguajnë 50 për qind të pagës referuese bruto, për aq kohë sa ka punuar në funksione të tilla, por jo më shumë se 3 vjet nga momenti i largimit nga ky funksion;</w:t>
      </w:r>
    </w:p>
    <w:p w:rsidR="00DE28F1" w:rsidRPr="00D44942" w:rsidRDefault="00DE28F1" w:rsidP="00DE28F1">
      <w:pPr>
        <w:pStyle w:val="NoSpacing"/>
        <w:numPr>
          <w:ilvl w:val="0"/>
          <w:numId w:val="19"/>
        </w:numPr>
        <w:ind w:left="0" w:firstLine="284"/>
        <w:jc w:val="both"/>
        <w:rPr>
          <w:rFonts w:ascii="Garamond" w:hAnsi="Garamond"/>
          <w:spacing w:val="-4"/>
        </w:rPr>
      </w:pPr>
      <w:r w:rsidRPr="00D44942">
        <w:rPr>
          <w:rFonts w:ascii="Garamond" w:hAnsi="Garamond"/>
          <w:spacing w:val="-4"/>
        </w:rPr>
        <w:t xml:space="preserve"> Funksionarit të grupit të dytë, të shkronjës “a”, të pikës 9, të nenit 1, të ligjit nr. 8097, datë 21.3.1996, të ndryshuar, pas largimit nga funksioni i paguhen 2 (dy) paga mujore të funksionit dhe, duke filluar nga muaji i tretë, sigurimet shoqërore i paguajnë 40 për qind të pagës referuese bruto, për aq kohë sa ka punuar në funksione të tilla, por jo më shumë se 1 vit nga momenti i largimit nga ky funksion.</w:t>
      </w:r>
    </w:p>
    <w:p w:rsidR="00DE28F1" w:rsidRPr="00D44942" w:rsidRDefault="00DE28F1" w:rsidP="00DE28F1">
      <w:pPr>
        <w:pStyle w:val="NoSpacing"/>
        <w:numPr>
          <w:ilvl w:val="0"/>
          <w:numId w:val="17"/>
        </w:numPr>
        <w:ind w:left="0" w:firstLine="284"/>
        <w:jc w:val="both"/>
        <w:rPr>
          <w:rFonts w:ascii="Garamond" w:hAnsi="Garamond"/>
          <w:spacing w:val="-4"/>
        </w:rPr>
      </w:pPr>
      <w:r w:rsidRPr="00D44942">
        <w:rPr>
          <w:rFonts w:ascii="Garamond" w:hAnsi="Garamond"/>
          <w:spacing w:val="-4"/>
        </w:rPr>
        <w:t xml:space="preserve"> “Pagesa pas ndërprerjes së funksionit të fundit” bëhet çdo muaj, nga punëdhënësi i fundit, për aq muaj sa përcaktohet në nenin 7, të ligjit nr. 8097, datë 21.3.1996, të ndryshuar. </w:t>
      </w:r>
    </w:p>
    <w:p w:rsidR="00DE28F1" w:rsidRPr="00D44942" w:rsidRDefault="00DE28F1" w:rsidP="00DE28F1">
      <w:pPr>
        <w:pStyle w:val="NoSpacing"/>
        <w:numPr>
          <w:ilvl w:val="0"/>
          <w:numId w:val="17"/>
        </w:numPr>
        <w:ind w:left="0" w:firstLine="284"/>
        <w:jc w:val="both"/>
        <w:rPr>
          <w:rFonts w:ascii="Garamond" w:hAnsi="Garamond"/>
          <w:spacing w:val="-4"/>
        </w:rPr>
      </w:pPr>
      <w:r w:rsidRPr="00D44942">
        <w:rPr>
          <w:rFonts w:ascii="Garamond" w:hAnsi="Garamond"/>
          <w:spacing w:val="-4"/>
        </w:rPr>
        <w:lastRenderedPageBreak/>
        <w:t xml:space="preserve"> “Pagesa kalimtare” dhe “pensionet shtete-rore suplementare” të të gjitha llojeve caktohen, administrohen dhe paguhen nga Instituti i Sigurimeve Shoqërore.</w:t>
      </w:r>
    </w:p>
    <w:p w:rsidR="00DE28F1" w:rsidRPr="00D44942" w:rsidRDefault="00DE28F1" w:rsidP="00DE28F1">
      <w:pPr>
        <w:pStyle w:val="NoSpacing"/>
        <w:numPr>
          <w:ilvl w:val="0"/>
          <w:numId w:val="17"/>
        </w:numPr>
        <w:ind w:left="0" w:firstLine="284"/>
        <w:jc w:val="both"/>
        <w:rPr>
          <w:rFonts w:ascii="Garamond" w:hAnsi="Garamond"/>
          <w:spacing w:val="-4"/>
        </w:rPr>
      </w:pPr>
      <w:r w:rsidRPr="00D44942">
        <w:rPr>
          <w:rFonts w:ascii="Garamond" w:hAnsi="Garamond"/>
          <w:spacing w:val="-4"/>
        </w:rPr>
        <w:t xml:space="preserve"> Në kuptim të paragrafit të dytë, të nenit 9, të ligjit nr. 8097, datë 21.3.1996, të ndryshuar, masa e pensionit suplementar për personat që kanë kryer funksione të përcaktuara në grupin e parë, shkronja “a”, nuk duhet të jetë më e madhe se 60 për qind dhe, për funksionet në grupin e parë, shkronja “b”, nuk duhet të jetë më e madhe se 50 për qind e pagës referuese të funksionit më të lartë. Në rastet kur personi, në varësi të periudhave të ushtrimit të funksioneve, përfiton pension suplementar nga të dyja grupet e sipërpërmendura, atëherë masa e përgjithshme e pensionit suplementar që do të marrë nuk mund të kalojë 60 për qind të pagës referuese të funksionit më të lartë.</w:t>
      </w:r>
    </w:p>
    <w:p w:rsidR="00DE28F1" w:rsidRPr="00D44942" w:rsidRDefault="00DE28F1" w:rsidP="00DE28F1">
      <w:pPr>
        <w:pStyle w:val="NoSpacing"/>
        <w:numPr>
          <w:ilvl w:val="0"/>
          <w:numId w:val="17"/>
        </w:numPr>
        <w:ind w:left="0" w:firstLine="284"/>
        <w:jc w:val="both"/>
        <w:rPr>
          <w:rFonts w:ascii="Garamond" w:hAnsi="Garamond"/>
          <w:spacing w:val="-4"/>
        </w:rPr>
      </w:pPr>
      <w:r w:rsidRPr="00D44942">
        <w:rPr>
          <w:rFonts w:ascii="Garamond" w:hAnsi="Garamond"/>
          <w:spacing w:val="-4"/>
        </w:rPr>
        <w:t xml:space="preserve"> Në kuptim të shkronjës “b”, të nenit 10, të ligjit nr. 8097, datë 21.3.1996, të ndryshuar, me “pension pleqërie” kuptojmë pensionet e pleqërisë të caktuara sipas neneve 31, pikat 1 e 2, dhe 31/1.</w:t>
      </w:r>
    </w:p>
    <w:p w:rsidR="00DE28F1" w:rsidRPr="00D44942" w:rsidRDefault="00DE28F1" w:rsidP="00DE28F1">
      <w:pPr>
        <w:pStyle w:val="Paragrafi"/>
        <w:rPr>
          <w:lang w:val="sq-AL"/>
        </w:rPr>
      </w:pPr>
      <w:r w:rsidRPr="00D44942">
        <w:rPr>
          <w:lang w:val="sq-AL"/>
        </w:rPr>
        <w:t xml:space="preserve"> 18. Personat e interesuar për të përfituar pagesë kalimtare apo pensione shtetërore suplementare duhet të paraqesin pranë organeve të sigurimeve shoqërore, ku kanë qendrën e tyre të banimit, kërkesën për përfitim, të shoqëruar me dokumentacionin e nevojshëm për këtë qëllim, si më poshtë vijon:</w:t>
      </w:r>
    </w:p>
    <w:p w:rsidR="00DE28F1" w:rsidRPr="00D44942" w:rsidRDefault="00DE28F1" w:rsidP="00DE28F1">
      <w:pPr>
        <w:pStyle w:val="Paragrafi"/>
        <w:rPr>
          <w:szCs w:val="24"/>
          <w:lang w:val="sq-AL"/>
        </w:rPr>
      </w:pPr>
      <w:r w:rsidRPr="00D44942">
        <w:rPr>
          <w:szCs w:val="24"/>
          <w:lang w:val="sq-AL"/>
        </w:rPr>
        <w:t>a) Për të përfituar pagesën kalimtare:</w:t>
      </w:r>
    </w:p>
    <w:p w:rsidR="00DE28F1" w:rsidRPr="00D44942" w:rsidRDefault="00DE28F1" w:rsidP="00DE28F1">
      <w:pPr>
        <w:pStyle w:val="Paragrafi"/>
        <w:rPr>
          <w:szCs w:val="24"/>
          <w:lang w:val="sq-AL"/>
        </w:rPr>
      </w:pPr>
      <w:r w:rsidRPr="00D44942">
        <w:rPr>
          <w:szCs w:val="24"/>
          <w:lang w:val="sq-AL"/>
        </w:rPr>
        <w:t>i) vërtetim nga qendra e punës për largimin nga funksioni a detyra;</w:t>
      </w:r>
    </w:p>
    <w:p w:rsidR="00DE28F1" w:rsidRPr="00D44942" w:rsidRDefault="00DE28F1" w:rsidP="00DE28F1">
      <w:pPr>
        <w:pStyle w:val="Paragrafi"/>
        <w:rPr>
          <w:szCs w:val="24"/>
          <w:lang w:val="sq-AL"/>
        </w:rPr>
      </w:pPr>
      <w:r w:rsidRPr="00D44942">
        <w:rPr>
          <w:szCs w:val="24"/>
          <w:lang w:val="sq-AL"/>
        </w:rPr>
        <w:t>ii) vërtetim për vitet e shërbimit në funksion apo detyrë;</w:t>
      </w:r>
    </w:p>
    <w:p w:rsidR="00DE28F1" w:rsidRPr="00D44942" w:rsidRDefault="00DE28F1" w:rsidP="00DE28F1">
      <w:pPr>
        <w:pStyle w:val="Paragrafi"/>
        <w:rPr>
          <w:szCs w:val="24"/>
          <w:lang w:val="sq-AL"/>
        </w:rPr>
      </w:pPr>
      <w:r w:rsidRPr="00D44942">
        <w:rPr>
          <w:szCs w:val="24"/>
          <w:lang w:val="sq-AL"/>
        </w:rPr>
        <w:t>iii) vërtetim për pagën referuese;</w:t>
      </w:r>
    </w:p>
    <w:p w:rsidR="00DE28F1" w:rsidRPr="00D44942" w:rsidRDefault="00DE28F1" w:rsidP="00DE28F1">
      <w:pPr>
        <w:pStyle w:val="Paragrafi"/>
        <w:rPr>
          <w:szCs w:val="24"/>
          <w:lang w:val="sq-AL"/>
        </w:rPr>
      </w:pPr>
      <w:r w:rsidRPr="00D44942">
        <w:rPr>
          <w:szCs w:val="24"/>
          <w:lang w:val="sq-AL"/>
        </w:rPr>
        <w:t>iv) deklaratë nëse është i punësuar dhe pagën që merr ose deklaratë që nuk është i punësuar;</w:t>
      </w:r>
    </w:p>
    <w:p w:rsidR="00DE28F1" w:rsidRPr="00D44942" w:rsidRDefault="00DE28F1" w:rsidP="00DE28F1">
      <w:pPr>
        <w:pStyle w:val="Paragrafi"/>
        <w:rPr>
          <w:szCs w:val="24"/>
          <w:lang w:val="sq-AL"/>
        </w:rPr>
      </w:pPr>
      <w:r w:rsidRPr="00D44942">
        <w:rPr>
          <w:szCs w:val="24"/>
          <w:lang w:val="sq-AL"/>
        </w:rPr>
        <w:t>v) vërtetim të gjendjes gjyqësore.</w:t>
      </w:r>
    </w:p>
    <w:p w:rsidR="00DE28F1" w:rsidRPr="00D44942" w:rsidRDefault="00DE28F1" w:rsidP="00DE28F1">
      <w:pPr>
        <w:pStyle w:val="Paragrafi"/>
        <w:rPr>
          <w:szCs w:val="24"/>
          <w:lang w:val="sq-AL"/>
        </w:rPr>
      </w:pPr>
      <w:r w:rsidRPr="00D44942">
        <w:rPr>
          <w:szCs w:val="24"/>
          <w:lang w:val="sq-AL"/>
        </w:rPr>
        <w:t>b) Për pensionet shtetërore suplementare:</w:t>
      </w:r>
    </w:p>
    <w:p w:rsidR="00DE28F1" w:rsidRPr="00D44942" w:rsidRDefault="00DE28F1" w:rsidP="00DE28F1">
      <w:pPr>
        <w:pStyle w:val="Paragrafi"/>
        <w:rPr>
          <w:szCs w:val="24"/>
          <w:lang w:val="sq-AL"/>
        </w:rPr>
      </w:pPr>
      <w:r w:rsidRPr="00D44942">
        <w:rPr>
          <w:szCs w:val="24"/>
          <w:lang w:val="sq-AL"/>
        </w:rPr>
        <w:t>i) vërtetim/e nga qendra/t e punës për funksionet a detyrat e kryera, për të cilat i lind e drejta për pension dhe vitet e shërbimit për funksionin a detyrën;</w:t>
      </w:r>
    </w:p>
    <w:p w:rsidR="00DE28F1" w:rsidRPr="00D44942" w:rsidRDefault="00DE28F1" w:rsidP="00DE28F1">
      <w:pPr>
        <w:pStyle w:val="Paragrafi"/>
        <w:rPr>
          <w:szCs w:val="24"/>
          <w:lang w:val="sq-AL"/>
        </w:rPr>
      </w:pPr>
      <w:r w:rsidRPr="00D44942">
        <w:rPr>
          <w:szCs w:val="24"/>
          <w:lang w:val="sq-AL"/>
        </w:rPr>
        <w:t>ii) vërtetimin/et e pagës për funksionin apo detyrën;</w:t>
      </w:r>
    </w:p>
    <w:p w:rsidR="00DE28F1" w:rsidRPr="00D44942" w:rsidRDefault="00DE28F1" w:rsidP="00DE28F1">
      <w:pPr>
        <w:pStyle w:val="Paragrafi"/>
        <w:rPr>
          <w:szCs w:val="24"/>
          <w:lang w:val="sq-AL"/>
        </w:rPr>
      </w:pPr>
      <w:r w:rsidRPr="00D44942">
        <w:rPr>
          <w:szCs w:val="24"/>
          <w:lang w:val="sq-AL"/>
        </w:rPr>
        <w:t>iii) vërtetim të gjendjes gjyqësore.</w:t>
      </w:r>
    </w:p>
    <w:p w:rsidR="00DE28F1" w:rsidRPr="00D44942" w:rsidRDefault="00DE28F1" w:rsidP="00DE28F1">
      <w:pPr>
        <w:pStyle w:val="Paragrafi"/>
      </w:pPr>
      <w:r w:rsidRPr="00D44942">
        <w:t>19. Për personat që kanë kryer funksione kushtetuese dhe punonjësit e administratës publike, institucionet e të cilave janë suprimuar apo nuk ekzistojnë më, dokumentacioni për vjetërsinë në shërbim do të plotësohet nga Arkiva Qendrore e Institutit të Sigurimeve Shoqërore. Në rastet kur institucionet, të cilat kanë marrë në administrim dokumentacionin e vjetërsisë në punë, nuk e kanë dorëzuar pranë organeve të sigurimeve shoqërore, ato janë përgjegjëse për plotësimin e tyre.</w:t>
      </w:r>
    </w:p>
    <w:p w:rsidR="00DE28F1" w:rsidRPr="00D44942" w:rsidRDefault="00DE28F1" w:rsidP="00DE28F1">
      <w:pPr>
        <w:pStyle w:val="Paragrafi"/>
      </w:pPr>
      <w:r w:rsidRPr="00D44942">
        <w:t xml:space="preserve">20. Personat, të cilët në të njëjtën kohë ushtrojnë një detyrë apo funksion që bën pjesë si në ligjin nr. 8097, datë 21.3.1996, të ndryshuar, ashtu edhe në një skemë tjetër suplementare apo trajtim të veçantë, për efekt të derdhjes së kontributeve dhe përfitimeve, nga data e hyrjes në fuqi të ligjit nr. 27/2015, e në vazhdim kanë të drejtë të zgjedhin njërën nga skemat. </w:t>
      </w:r>
    </w:p>
    <w:p w:rsidR="00DE28F1" w:rsidRPr="00D44942" w:rsidRDefault="00DE28F1" w:rsidP="00DE28F1">
      <w:pPr>
        <w:pStyle w:val="Paragrafi"/>
      </w:pPr>
      <w:r w:rsidRPr="00D44942">
        <w:t>21. Shpenzimet administrative për funksioni-min e kësaj skeme të përballohen nga buxheti i Institutit të Sigurimeve Shoqërore.</w:t>
      </w:r>
    </w:p>
    <w:p w:rsidR="00DE28F1" w:rsidRPr="00D44942" w:rsidRDefault="00DE28F1" w:rsidP="00DE28F1">
      <w:pPr>
        <w:pStyle w:val="Paragrafi"/>
      </w:pPr>
      <w:r w:rsidRPr="00D44942">
        <w:t>22. Ngarkohen Instituti i Sigurimeve Shoqë-rore për hartimin e rregullores dhe dokumenta-cionit për zbatimin e këtij vendimi dhe Ministria e Financave për mbulimin e efekteve financiare të institucioneve që japin pagesën kalimtare pas ndërprerjes së funksionit.</w:t>
      </w:r>
    </w:p>
    <w:p w:rsidR="00DE28F1" w:rsidRPr="00D44942" w:rsidRDefault="00DE28F1" w:rsidP="00DE28F1">
      <w:pPr>
        <w:pStyle w:val="Paragrafi"/>
      </w:pPr>
      <w:r w:rsidRPr="00D44942">
        <w:t xml:space="preserve">23. Vendimi nr. 382, datë 20.5.1996, i Këshillit të Ministrave, “Për zbatimin e ligjit nr. 8097, datë 21.3.1996, “Për pensionet shtetërore suplementare të personave që kryejnë funksione kushtetuese dhe punonjësve të shtetit”, të ndryshuar, shfuqizohet. </w:t>
      </w:r>
    </w:p>
    <w:p w:rsidR="00DE28F1" w:rsidRPr="00D44942" w:rsidRDefault="00DE28F1" w:rsidP="00DE28F1">
      <w:pPr>
        <w:pStyle w:val="Paragrafi"/>
      </w:pPr>
      <w:r w:rsidRPr="00D44942">
        <w:t xml:space="preserve">24. Institucionet që kanë qenë pjesë në skemën e sigurimeve suplementare dhe që, pas miratimit të këtij vendimi, nuk do të jenë më pjesë e listës së miratuar me këtë vendim, nuk do të derdhin kontribute për sigurime suplementare për punonjësit e tyre. Vitet e punës të kryera në një nga funksionet apo detyrat e pasqyruara në lidhjen nr. 3, bashkëlidhur këtij vendimi, do të njihen deri në datën e hyrjes në fuqi të këtij vendimi. </w:t>
      </w:r>
    </w:p>
    <w:p w:rsidR="00DE28F1" w:rsidRPr="00D44942" w:rsidRDefault="00DE28F1" w:rsidP="00DE28F1">
      <w:pPr>
        <w:pStyle w:val="Paragrafi"/>
        <w:rPr>
          <w:sz w:val="28"/>
          <w:szCs w:val="28"/>
        </w:rPr>
      </w:pPr>
      <w:proofErr w:type="gramStart"/>
      <w:r w:rsidRPr="00D44942">
        <w:t>Ky</w:t>
      </w:r>
      <w:proofErr w:type="gramEnd"/>
      <w:r w:rsidRPr="00D44942">
        <w:t xml:space="preserve"> vendim hyn në fuqi pas botimit në Fletoren Zyrtare.</w:t>
      </w:r>
    </w:p>
    <w:p w:rsidR="00DE28F1" w:rsidRPr="00D44942" w:rsidRDefault="00DE28F1" w:rsidP="00DE28F1">
      <w:pPr>
        <w:pStyle w:val="Paragrafi"/>
        <w:rPr>
          <w:sz w:val="14"/>
          <w:lang w:val="sq-AL"/>
        </w:rPr>
      </w:pPr>
    </w:p>
    <w:p w:rsidR="00DE28F1" w:rsidRPr="00D44942" w:rsidRDefault="00DE28F1" w:rsidP="00DE28F1">
      <w:pPr>
        <w:pStyle w:val="Paragrafi"/>
        <w:jc w:val="right"/>
      </w:pPr>
      <w:r w:rsidRPr="00D44942">
        <w:t>KRYEMINISTRI</w:t>
      </w:r>
    </w:p>
    <w:p w:rsidR="00DE28F1" w:rsidRPr="00D44942" w:rsidRDefault="00DE28F1" w:rsidP="00DE28F1">
      <w:pPr>
        <w:pStyle w:val="Paragrafi"/>
        <w:jc w:val="right"/>
        <w:rPr>
          <w:b/>
        </w:rPr>
      </w:pPr>
      <w:r w:rsidRPr="00D44942">
        <w:rPr>
          <w:b/>
        </w:rPr>
        <w:t>Edi Rama</w:t>
      </w:r>
    </w:p>
    <w:p w:rsidR="00DE28F1" w:rsidRPr="00D44942" w:rsidRDefault="00DE28F1" w:rsidP="00DE28F1">
      <w:pPr>
        <w:pStyle w:val="Paragrafi"/>
        <w:rPr>
          <w:i/>
          <w:sz w:val="14"/>
          <w:lang w:val="sq-AL"/>
        </w:rPr>
        <w:sectPr w:rsidR="00DE28F1" w:rsidRPr="00D44942" w:rsidSect="003727D7">
          <w:headerReference w:type="even" r:id="rId7"/>
          <w:footerReference w:type="even" r:id="rId8"/>
          <w:footerReference w:type="default" r:id="rId9"/>
          <w:headerReference w:type="first" r:id="rId10"/>
          <w:footerReference w:type="first" r:id="rId11"/>
          <w:pgSz w:w="11907" w:h="16840" w:code="9"/>
          <w:pgMar w:top="720" w:right="1134" w:bottom="720" w:left="1134" w:header="851" w:footer="851" w:gutter="0"/>
          <w:pgNumType w:start="1"/>
          <w:cols w:space="454"/>
          <w:docGrid w:linePitch="360"/>
        </w:sectPr>
      </w:pPr>
    </w:p>
    <w:p w:rsidR="00DE28F1" w:rsidRPr="00D44942" w:rsidRDefault="00DE28F1" w:rsidP="00DE28F1">
      <w:pPr>
        <w:pStyle w:val="Paragrafi"/>
        <w:rPr>
          <w:i/>
          <w:sz w:val="14"/>
          <w:lang w:val="sq-AL"/>
        </w:rPr>
      </w:pPr>
    </w:p>
    <w:p w:rsidR="00DE28F1" w:rsidRPr="00D44942" w:rsidRDefault="00DE28F1" w:rsidP="00DE28F1">
      <w:pPr>
        <w:spacing w:after="0" w:line="240" w:lineRule="auto"/>
        <w:rPr>
          <w:rFonts w:ascii="Garamond" w:hAnsi="Garamond"/>
          <w:i/>
          <w:sz w:val="14"/>
          <w:lang w:val="sq-AL"/>
        </w:rPr>
      </w:pPr>
    </w:p>
    <w:p w:rsidR="00DE28F1" w:rsidRPr="00D44942" w:rsidRDefault="00DE28F1" w:rsidP="00DE28F1">
      <w:pPr>
        <w:spacing w:after="0" w:line="240" w:lineRule="auto"/>
        <w:rPr>
          <w:rFonts w:ascii="Garamond" w:hAnsi="Garamond"/>
          <w:i/>
          <w:sz w:val="14"/>
          <w:lang w:val="sq-AL"/>
        </w:rPr>
      </w:pPr>
    </w:p>
    <w:p w:rsidR="00DE28F1" w:rsidRPr="00D44942" w:rsidRDefault="00DE28F1" w:rsidP="00DE28F1">
      <w:pPr>
        <w:spacing w:after="0" w:line="240" w:lineRule="auto"/>
        <w:rPr>
          <w:rFonts w:ascii="Garamond" w:hAnsi="Garamond"/>
          <w:i/>
          <w:sz w:val="14"/>
          <w:lang w:val="sq-AL"/>
        </w:rPr>
      </w:pPr>
    </w:p>
    <w:p w:rsidR="00DE28F1" w:rsidRPr="00D44942" w:rsidRDefault="00DE28F1" w:rsidP="00DE28F1">
      <w:pPr>
        <w:spacing w:after="0" w:line="240" w:lineRule="auto"/>
        <w:rPr>
          <w:rFonts w:ascii="Garamond" w:hAnsi="Garamond"/>
          <w:i/>
          <w:sz w:val="14"/>
          <w:lang w:val="sq-AL"/>
        </w:rPr>
      </w:pPr>
    </w:p>
    <w:p w:rsidR="00DE28F1" w:rsidRPr="00D44942" w:rsidRDefault="00DE28F1" w:rsidP="00DE28F1">
      <w:pPr>
        <w:spacing w:after="0" w:line="240" w:lineRule="auto"/>
        <w:rPr>
          <w:rFonts w:ascii="Garamond" w:hAnsi="Garamond"/>
          <w:i/>
          <w:sz w:val="14"/>
          <w:lang w:val="sq-AL"/>
        </w:rPr>
      </w:pPr>
    </w:p>
    <w:p w:rsidR="00DE28F1" w:rsidRPr="00D44942" w:rsidRDefault="00DE28F1" w:rsidP="00DE28F1">
      <w:pPr>
        <w:spacing w:after="0" w:line="240" w:lineRule="auto"/>
        <w:rPr>
          <w:rFonts w:ascii="Garamond" w:hAnsi="Garamond"/>
          <w:i/>
          <w:sz w:val="14"/>
          <w:lang w:val="sq-AL"/>
        </w:rPr>
      </w:pPr>
    </w:p>
    <w:p w:rsidR="00DE28F1" w:rsidRPr="00D44942" w:rsidRDefault="00DE28F1" w:rsidP="00DE28F1">
      <w:pPr>
        <w:spacing w:after="0" w:line="240" w:lineRule="auto"/>
        <w:rPr>
          <w:rFonts w:ascii="Garamond" w:hAnsi="Garamond"/>
          <w:i/>
          <w:sz w:val="14"/>
          <w:lang w:val="sq-AL"/>
        </w:rPr>
      </w:pPr>
    </w:p>
    <w:p w:rsidR="00DE28F1" w:rsidRPr="00D44942" w:rsidRDefault="00DE28F1" w:rsidP="00DE28F1">
      <w:pPr>
        <w:spacing w:after="0" w:line="240" w:lineRule="auto"/>
        <w:rPr>
          <w:rFonts w:ascii="Garamond" w:hAnsi="Garamond"/>
          <w:i/>
          <w:sz w:val="14"/>
          <w:lang w:val="sq-AL"/>
        </w:rPr>
      </w:pPr>
    </w:p>
    <w:p w:rsidR="00DE28F1" w:rsidRPr="00D44942" w:rsidRDefault="00DE28F1" w:rsidP="00DE28F1">
      <w:pPr>
        <w:spacing w:after="0" w:line="240" w:lineRule="auto"/>
        <w:rPr>
          <w:rFonts w:ascii="Garamond" w:hAnsi="Garamond"/>
          <w:i/>
          <w:sz w:val="14"/>
          <w:lang w:val="sq-AL"/>
        </w:rPr>
      </w:pPr>
    </w:p>
    <w:p w:rsidR="00DE28F1" w:rsidRPr="00D44942" w:rsidRDefault="00DE28F1" w:rsidP="00DE28F1">
      <w:pPr>
        <w:spacing w:after="0" w:line="240" w:lineRule="auto"/>
        <w:jc w:val="right"/>
        <w:rPr>
          <w:rFonts w:ascii="Garamond" w:hAnsi="Garamond"/>
          <w:b/>
          <w:lang w:val="sq-AL"/>
        </w:rPr>
      </w:pPr>
      <w:r w:rsidRPr="00D44942">
        <w:rPr>
          <w:rFonts w:ascii="Garamond" w:hAnsi="Garamond"/>
          <w:b/>
          <w:lang w:val="sq-AL"/>
        </w:rPr>
        <w:t>Lidhja nr. 1</w:t>
      </w:r>
    </w:p>
    <w:tbl>
      <w:tblPr>
        <w:tblStyle w:val="TableGrid"/>
        <w:tblpPr w:leftFromText="180" w:rightFromText="180" w:vertAnchor="text" w:tblpY="1"/>
        <w:tblOverlap w:val="never"/>
        <w:tblW w:w="0" w:type="auto"/>
        <w:tblLook w:val="04A0" w:firstRow="1" w:lastRow="0" w:firstColumn="1" w:lastColumn="0" w:noHBand="0" w:noVBand="1"/>
      </w:tblPr>
      <w:tblGrid>
        <w:gridCol w:w="624"/>
        <w:gridCol w:w="8392"/>
      </w:tblGrid>
      <w:tr w:rsidR="00B30DA7" w:rsidRPr="00D44942" w:rsidTr="00BB3B59">
        <w:tc>
          <w:tcPr>
            <w:tcW w:w="9242" w:type="dxa"/>
            <w:gridSpan w:val="2"/>
            <w:tcBorders>
              <w:top w:val="nil"/>
              <w:left w:val="nil"/>
              <w:right w:val="nil"/>
            </w:tcBorders>
          </w:tcPr>
          <w:p w:rsidR="00DE28F1" w:rsidRPr="00D44942" w:rsidRDefault="00DE28F1" w:rsidP="003727D7">
            <w:pPr>
              <w:ind w:firstLine="0"/>
              <w:jc w:val="center"/>
              <w:rPr>
                <w:rFonts w:ascii="Garamond" w:hAnsi="Garamond"/>
                <w:lang w:val="sq-AL"/>
              </w:rPr>
            </w:pPr>
            <w:r w:rsidRPr="00D44942">
              <w:rPr>
                <w:rFonts w:ascii="Garamond" w:hAnsi="Garamond"/>
                <w:lang w:val="sq-AL"/>
              </w:rPr>
              <w:t>LISTA E INSTITUCIONEVE QENDRORE BUXHETORE</w:t>
            </w:r>
          </w:p>
          <w:p w:rsidR="00BB3B59" w:rsidRPr="00D44942" w:rsidRDefault="00BB3B59" w:rsidP="003727D7">
            <w:pPr>
              <w:ind w:firstLine="0"/>
              <w:jc w:val="center"/>
              <w:rPr>
                <w:rFonts w:ascii="Garamond" w:hAnsi="Garamond"/>
                <w:i/>
                <w:lang w:val="sq-AL"/>
              </w:rPr>
            </w:pPr>
            <w:r w:rsidRPr="00D44942">
              <w:rPr>
                <w:rFonts w:ascii="Garamond" w:hAnsi="Garamond"/>
                <w:i/>
                <w:lang w:val="sq-AL"/>
              </w:rPr>
              <w:t>(ndryshuar lista me VKM nr. 129, datë 2.3.2022)</w:t>
            </w:r>
          </w:p>
          <w:p w:rsidR="00BB3B59" w:rsidRPr="00D44942" w:rsidRDefault="00BB3B59" w:rsidP="003727D7">
            <w:pPr>
              <w:ind w:firstLine="0"/>
              <w:jc w:val="center"/>
              <w:rPr>
                <w:rFonts w:ascii="Garamond" w:hAnsi="Garamond"/>
                <w:i/>
                <w:lang w:val="sq-AL"/>
              </w:rPr>
            </w:pPr>
          </w:p>
        </w:tc>
      </w:tr>
      <w:tr w:rsidR="00B30DA7" w:rsidRPr="00D44942" w:rsidTr="00BB3B59">
        <w:trPr>
          <w:trHeight w:val="254"/>
        </w:trPr>
        <w:tc>
          <w:tcPr>
            <w:tcW w:w="9242" w:type="dxa"/>
            <w:gridSpan w:val="2"/>
          </w:tcPr>
          <w:p w:rsidR="00DE28F1" w:rsidRPr="00D44942" w:rsidRDefault="00DE28F1" w:rsidP="003727D7">
            <w:pPr>
              <w:ind w:firstLine="0"/>
              <w:rPr>
                <w:rFonts w:ascii="Garamond" w:hAnsi="Garamond"/>
                <w:b/>
                <w:lang w:val="sq-AL"/>
              </w:rPr>
            </w:pPr>
            <w:r w:rsidRPr="00D44942">
              <w:rPr>
                <w:rFonts w:ascii="Garamond" w:hAnsi="Garamond"/>
                <w:b/>
                <w:lang w:val="sq-AL"/>
              </w:rPr>
              <w:t>Institucione kushtetuese e të pavarura</w:t>
            </w:r>
          </w:p>
        </w:tc>
      </w:tr>
      <w:tr w:rsidR="00B30DA7" w:rsidRPr="00D44942" w:rsidTr="00BB3B59">
        <w:tc>
          <w:tcPr>
            <w:tcW w:w="636" w:type="dxa"/>
          </w:tcPr>
          <w:p w:rsidR="00DE28F1" w:rsidRPr="00D44942" w:rsidRDefault="00DE28F1" w:rsidP="003727D7">
            <w:pPr>
              <w:ind w:firstLine="0"/>
              <w:jc w:val="center"/>
              <w:rPr>
                <w:rFonts w:ascii="Garamond" w:hAnsi="Garamond"/>
                <w:lang w:val="sq-AL"/>
              </w:rPr>
            </w:pPr>
          </w:p>
        </w:tc>
        <w:tc>
          <w:tcPr>
            <w:tcW w:w="8606" w:type="dxa"/>
          </w:tcPr>
          <w:p w:rsidR="00DE28F1" w:rsidRPr="00D44942" w:rsidRDefault="00DE28F1" w:rsidP="003727D7">
            <w:pPr>
              <w:ind w:firstLine="0"/>
              <w:rPr>
                <w:rFonts w:ascii="Garamond" w:hAnsi="Garamond"/>
                <w:lang w:val="sq-AL"/>
              </w:rPr>
            </w:pPr>
            <w:r w:rsidRPr="00D44942">
              <w:rPr>
                <w:rFonts w:ascii="Garamond" w:hAnsi="Garamond"/>
                <w:lang w:val="sq-AL"/>
              </w:rPr>
              <w:t>Presidenca</w:t>
            </w:r>
          </w:p>
        </w:tc>
      </w:tr>
      <w:tr w:rsidR="00B30DA7" w:rsidRPr="00D44942" w:rsidTr="00BB3B59">
        <w:tc>
          <w:tcPr>
            <w:tcW w:w="636" w:type="dxa"/>
          </w:tcPr>
          <w:p w:rsidR="00DE28F1" w:rsidRPr="00D44942" w:rsidRDefault="00DE28F1" w:rsidP="003727D7">
            <w:pPr>
              <w:ind w:firstLine="0"/>
              <w:jc w:val="center"/>
              <w:rPr>
                <w:rFonts w:ascii="Garamond" w:hAnsi="Garamond"/>
                <w:lang w:val="sq-AL"/>
              </w:rPr>
            </w:pPr>
          </w:p>
        </w:tc>
        <w:tc>
          <w:tcPr>
            <w:tcW w:w="8606" w:type="dxa"/>
          </w:tcPr>
          <w:p w:rsidR="00DE28F1" w:rsidRPr="00D44942" w:rsidRDefault="00DE28F1" w:rsidP="003727D7">
            <w:pPr>
              <w:ind w:firstLine="0"/>
              <w:rPr>
                <w:rFonts w:ascii="Garamond" w:hAnsi="Garamond"/>
                <w:lang w:val="sq-AL"/>
              </w:rPr>
            </w:pPr>
            <w:r w:rsidRPr="00D44942">
              <w:rPr>
                <w:rFonts w:ascii="Garamond" w:hAnsi="Garamond"/>
                <w:lang w:val="sq-AL"/>
              </w:rPr>
              <w:t xml:space="preserve">Kuvendi i Shqipërisë </w:t>
            </w:r>
          </w:p>
        </w:tc>
      </w:tr>
      <w:tr w:rsidR="00B30DA7" w:rsidRPr="00D44942" w:rsidTr="00BB3B59">
        <w:tc>
          <w:tcPr>
            <w:tcW w:w="636" w:type="dxa"/>
          </w:tcPr>
          <w:p w:rsidR="00DE28F1" w:rsidRPr="00D44942" w:rsidRDefault="00DE28F1" w:rsidP="003727D7">
            <w:pPr>
              <w:ind w:firstLine="0"/>
              <w:jc w:val="center"/>
              <w:rPr>
                <w:rFonts w:ascii="Garamond" w:hAnsi="Garamond"/>
                <w:lang w:val="sq-AL"/>
              </w:rPr>
            </w:pPr>
          </w:p>
        </w:tc>
        <w:tc>
          <w:tcPr>
            <w:tcW w:w="8606" w:type="dxa"/>
          </w:tcPr>
          <w:p w:rsidR="00DE28F1" w:rsidRPr="00D44942" w:rsidRDefault="00DE28F1" w:rsidP="003727D7">
            <w:pPr>
              <w:ind w:firstLine="0"/>
              <w:rPr>
                <w:rFonts w:ascii="Garamond" w:hAnsi="Garamond"/>
                <w:lang w:val="sq-AL"/>
              </w:rPr>
            </w:pPr>
            <w:r w:rsidRPr="00D44942">
              <w:rPr>
                <w:rFonts w:ascii="Garamond" w:hAnsi="Garamond"/>
                <w:lang w:val="sq-AL"/>
              </w:rPr>
              <w:t xml:space="preserve">Kryeministria </w:t>
            </w:r>
          </w:p>
        </w:tc>
      </w:tr>
      <w:tr w:rsidR="00B30DA7" w:rsidRPr="00D44942" w:rsidTr="00BB3B59">
        <w:tc>
          <w:tcPr>
            <w:tcW w:w="636" w:type="dxa"/>
          </w:tcPr>
          <w:p w:rsidR="00DE28F1" w:rsidRPr="00D44942" w:rsidRDefault="00DE28F1" w:rsidP="003727D7">
            <w:pPr>
              <w:ind w:firstLine="0"/>
              <w:jc w:val="center"/>
              <w:rPr>
                <w:rFonts w:ascii="Garamond" w:hAnsi="Garamond"/>
                <w:lang w:val="sq-AL"/>
              </w:rPr>
            </w:pPr>
          </w:p>
        </w:tc>
        <w:tc>
          <w:tcPr>
            <w:tcW w:w="8606" w:type="dxa"/>
          </w:tcPr>
          <w:p w:rsidR="00DE28F1" w:rsidRPr="00D44942" w:rsidRDefault="00DE28F1" w:rsidP="003727D7">
            <w:pPr>
              <w:ind w:firstLine="0"/>
              <w:rPr>
                <w:rFonts w:ascii="Garamond" w:hAnsi="Garamond"/>
                <w:lang w:val="sq-AL"/>
              </w:rPr>
            </w:pPr>
            <w:r w:rsidRPr="00D44942">
              <w:rPr>
                <w:rFonts w:ascii="Garamond" w:hAnsi="Garamond"/>
                <w:lang w:val="sq-AL"/>
              </w:rPr>
              <w:t xml:space="preserve">Gjykata Kushtetuese </w:t>
            </w:r>
          </w:p>
        </w:tc>
      </w:tr>
      <w:tr w:rsidR="00B30DA7" w:rsidRPr="00D44942" w:rsidTr="00BB3B59">
        <w:tc>
          <w:tcPr>
            <w:tcW w:w="636" w:type="dxa"/>
          </w:tcPr>
          <w:p w:rsidR="00DE28F1" w:rsidRPr="00D44942" w:rsidRDefault="00DE28F1" w:rsidP="003727D7">
            <w:pPr>
              <w:ind w:firstLine="0"/>
              <w:jc w:val="center"/>
              <w:rPr>
                <w:rFonts w:ascii="Garamond" w:hAnsi="Garamond"/>
                <w:lang w:val="sq-AL"/>
              </w:rPr>
            </w:pPr>
          </w:p>
        </w:tc>
        <w:tc>
          <w:tcPr>
            <w:tcW w:w="8606" w:type="dxa"/>
          </w:tcPr>
          <w:p w:rsidR="00DE28F1" w:rsidRPr="00D44942" w:rsidRDefault="00DE28F1" w:rsidP="003727D7">
            <w:pPr>
              <w:ind w:firstLine="0"/>
              <w:rPr>
                <w:rFonts w:ascii="Garamond" w:hAnsi="Garamond"/>
                <w:lang w:val="sq-AL"/>
              </w:rPr>
            </w:pPr>
            <w:r w:rsidRPr="00D44942">
              <w:rPr>
                <w:rFonts w:ascii="Garamond" w:hAnsi="Garamond"/>
                <w:lang w:val="sq-AL"/>
              </w:rPr>
              <w:t xml:space="preserve">Gjykata e Lartë </w:t>
            </w:r>
          </w:p>
        </w:tc>
      </w:tr>
      <w:tr w:rsidR="00B30DA7" w:rsidRPr="00D44942" w:rsidTr="00BB3B59">
        <w:tc>
          <w:tcPr>
            <w:tcW w:w="636" w:type="dxa"/>
          </w:tcPr>
          <w:p w:rsidR="00DE28F1" w:rsidRPr="00D44942" w:rsidRDefault="00DE28F1" w:rsidP="003727D7">
            <w:pPr>
              <w:ind w:firstLine="0"/>
              <w:jc w:val="center"/>
              <w:rPr>
                <w:rFonts w:ascii="Garamond" w:hAnsi="Garamond"/>
                <w:lang w:val="sq-AL"/>
              </w:rPr>
            </w:pPr>
          </w:p>
        </w:tc>
        <w:tc>
          <w:tcPr>
            <w:tcW w:w="8606" w:type="dxa"/>
          </w:tcPr>
          <w:p w:rsidR="00DE28F1" w:rsidRPr="00D44942" w:rsidRDefault="00DE28F1" w:rsidP="003727D7">
            <w:pPr>
              <w:ind w:firstLine="0"/>
              <w:rPr>
                <w:rFonts w:ascii="Garamond" w:hAnsi="Garamond"/>
                <w:lang w:val="sq-AL"/>
              </w:rPr>
            </w:pPr>
            <w:r w:rsidRPr="00D44942">
              <w:rPr>
                <w:rFonts w:ascii="Garamond" w:hAnsi="Garamond"/>
                <w:lang w:val="sq-AL"/>
              </w:rPr>
              <w:t xml:space="preserve">Prokuroria e Përgjithshme </w:t>
            </w:r>
          </w:p>
        </w:tc>
      </w:tr>
      <w:tr w:rsidR="00B30DA7" w:rsidRPr="00D44942" w:rsidTr="00BB3B59">
        <w:tc>
          <w:tcPr>
            <w:tcW w:w="636" w:type="dxa"/>
          </w:tcPr>
          <w:p w:rsidR="00DE28F1" w:rsidRPr="00D44942" w:rsidRDefault="00DE28F1" w:rsidP="003727D7">
            <w:pPr>
              <w:ind w:firstLine="0"/>
              <w:jc w:val="center"/>
              <w:rPr>
                <w:rFonts w:ascii="Garamond" w:hAnsi="Garamond"/>
                <w:lang w:val="sq-AL"/>
              </w:rPr>
            </w:pPr>
          </w:p>
        </w:tc>
        <w:tc>
          <w:tcPr>
            <w:tcW w:w="8606" w:type="dxa"/>
          </w:tcPr>
          <w:p w:rsidR="00DE28F1" w:rsidRPr="00D44942" w:rsidRDefault="00DE28F1" w:rsidP="003727D7">
            <w:pPr>
              <w:ind w:firstLine="0"/>
              <w:rPr>
                <w:rFonts w:ascii="Garamond" w:hAnsi="Garamond"/>
                <w:lang w:val="sq-AL"/>
              </w:rPr>
            </w:pPr>
            <w:r w:rsidRPr="00D44942">
              <w:rPr>
                <w:rFonts w:ascii="Garamond" w:hAnsi="Garamond"/>
                <w:lang w:val="sq-AL"/>
              </w:rPr>
              <w:t xml:space="preserve">Ministritë </w:t>
            </w:r>
          </w:p>
        </w:tc>
      </w:tr>
      <w:tr w:rsidR="00B30DA7" w:rsidRPr="00D44942" w:rsidTr="00BB3B59">
        <w:tc>
          <w:tcPr>
            <w:tcW w:w="636" w:type="dxa"/>
          </w:tcPr>
          <w:p w:rsidR="00DE28F1" w:rsidRPr="00D44942" w:rsidRDefault="00DE28F1" w:rsidP="003727D7">
            <w:pPr>
              <w:ind w:firstLine="0"/>
              <w:jc w:val="center"/>
              <w:rPr>
                <w:rFonts w:ascii="Garamond" w:hAnsi="Garamond"/>
                <w:lang w:val="sq-AL"/>
              </w:rPr>
            </w:pPr>
          </w:p>
        </w:tc>
        <w:tc>
          <w:tcPr>
            <w:tcW w:w="8606" w:type="dxa"/>
          </w:tcPr>
          <w:p w:rsidR="00DE28F1" w:rsidRPr="00D44942" w:rsidRDefault="00DE28F1" w:rsidP="003727D7">
            <w:pPr>
              <w:ind w:firstLine="0"/>
              <w:rPr>
                <w:rFonts w:ascii="Garamond" w:hAnsi="Garamond"/>
                <w:lang w:val="sq-AL"/>
              </w:rPr>
            </w:pPr>
            <w:r w:rsidRPr="00D44942">
              <w:rPr>
                <w:rFonts w:ascii="Garamond" w:hAnsi="Garamond"/>
                <w:lang w:val="sq-AL"/>
              </w:rPr>
              <w:t>Kontrolli i Lartë i Shtetit</w:t>
            </w:r>
          </w:p>
        </w:tc>
      </w:tr>
      <w:tr w:rsidR="00B30DA7" w:rsidRPr="00D44942" w:rsidTr="00BB3B59">
        <w:tc>
          <w:tcPr>
            <w:tcW w:w="636" w:type="dxa"/>
          </w:tcPr>
          <w:p w:rsidR="00DE28F1" w:rsidRPr="00D44942" w:rsidRDefault="00DE28F1" w:rsidP="003727D7">
            <w:pPr>
              <w:ind w:firstLine="0"/>
              <w:jc w:val="center"/>
              <w:rPr>
                <w:rFonts w:ascii="Garamond" w:hAnsi="Garamond"/>
                <w:lang w:val="sq-AL"/>
              </w:rPr>
            </w:pPr>
          </w:p>
        </w:tc>
        <w:tc>
          <w:tcPr>
            <w:tcW w:w="8606" w:type="dxa"/>
          </w:tcPr>
          <w:p w:rsidR="00DE28F1" w:rsidRPr="00D44942" w:rsidRDefault="00DE28F1" w:rsidP="003727D7">
            <w:pPr>
              <w:ind w:firstLine="0"/>
              <w:rPr>
                <w:rFonts w:ascii="Garamond" w:hAnsi="Garamond"/>
                <w:lang w:val="sq-AL"/>
              </w:rPr>
            </w:pPr>
            <w:r w:rsidRPr="00D44942">
              <w:rPr>
                <w:rFonts w:ascii="Garamond" w:hAnsi="Garamond"/>
                <w:lang w:val="sq-AL"/>
              </w:rPr>
              <w:t>Shërbimi Informativ Shtetëror</w:t>
            </w:r>
          </w:p>
        </w:tc>
      </w:tr>
      <w:tr w:rsidR="00B30DA7" w:rsidRPr="00D44942" w:rsidTr="00BB3B59">
        <w:tc>
          <w:tcPr>
            <w:tcW w:w="636" w:type="dxa"/>
            <w:tcBorders>
              <w:bottom w:val="single" w:sz="4" w:space="0" w:color="auto"/>
            </w:tcBorders>
          </w:tcPr>
          <w:p w:rsidR="00DE28F1" w:rsidRPr="00D44942" w:rsidRDefault="00DE28F1" w:rsidP="003727D7">
            <w:pPr>
              <w:ind w:firstLine="0"/>
              <w:jc w:val="center"/>
              <w:rPr>
                <w:rFonts w:ascii="Garamond" w:hAnsi="Garamond"/>
                <w:lang w:val="sq-AL"/>
              </w:rPr>
            </w:pPr>
          </w:p>
        </w:tc>
        <w:tc>
          <w:tcPr>
            <w:tcW w:w="8606" w:type="dxa"/>
          </w:tcPr>
          <w:p w:rsidR="00DE28F1" w:rsidRPr="00D44942" w:rsidRDefault="00DE28F1" w:rsidP="003727D7">
            <w:pPr>
              <w:ind w:firstLine="0"/>
              <w:rPr>
                <w:rFonts w:ascii="Garamond" w:hAnsi="Garamond"/>
                <w:lang w:val="sq-AL"/>
              </w:rPr>
            </w:pPr>
            <w:r w:rsidRPr="00D44942">
              <w:rPr>
                <w:rFonts w:ascii="Garamond" w:hAnsi="Garamond"/>
                <w:lang w:val="sq-AL"/>
              </w:rPr>
              <w:t>Avokati i Popullit</w:t>
            </w:r>
          </w:p>
        </w:tc>
      </w:tr>
      <w:tr w:rsidR="00BB3B59" w:rsidRPr="00D44942" w:rsidTr="00BB3B59">
        <w:tc>
          <w:tcPr>
            <w:tcW w:w="636" w:type="dxa"/>
            <w:tcBorders>
              <w:bottom w:val="single" w:sz="4" w:space="0" w:color="auto"/>
            </w:tcBorders>
          </w:tcPr>
          <w:p w:rsidR="00BB3B59" w:rsidRPr="00D44942" w:rsidRDefault="00BB3B59" w:rsidP="003727D7">
            <w:pPr>
              <w:ind w:firstLine="0"/>
              <w:jc w:val="center"/>
              <w:rPr>
                <w:rFonts w:ascii="Garamond" w:hAnsi="Garamond"/>
                <w:lang w:val="sq-AL"/>
              </w:rPr>
            </w:pPr>
          </w:p>
        </w:tc>
        <w:tc>
          <w:tcPr>
            <w:tcW w:w="8606" w:type="dxa"/>
          </w:tcPr>
          <w:p w:rsidR="00BB3B59" w:rsidRPr="00D44942" w:rsidRDefault="00BB3B59" w:rsidP="003727D7">
            <w:pPr>
              <w:ind w:firstLine="0"/>
              <w:rPr>
                <w:rFonts w:ascii="Garamond" w:hAnsi="Garamond"/>
                <w:i/>
                <w:lang w:val="sq-AL"/>
              </w:rPr>
            </w:pPr>
            <w:r w:rsidRPr="00D44942">
              <w:rPr>
                <w:rFonts w:ascii="Garamond" w:hAnsi="Garamond"/>
                <w:i/>
                <w:lang w:val="sq-AL"/>
              </w:rPr>
              <w:t>Kolegji i Posaçëm i Apelimit</w:t>
            </w:r>
          </w:p>
        </w:tc>
      </w:tr>
      <w:tr w:rsidR="00BB3B59" w:rsidRPr="00D44942" w:rsidTr="00BB3B59">
        <w:tc>
          <w:tcPr>
            <w:tcW w:w="636" w:type="dxa"/>
            <w:tcBorders>
              <w:bottom w:val="single" w:sz="4" w:space="0" w:color="auto"/>
            </w:tcBorders>
          </w:tcPr>
          <w:p w:rsidR="00BB3B59" w:rsidRPr="00D44942" w:rsidRDefault="00BB3B59" w:rsidP="003727D7">
            <w:pPr>
              <w:ind w:firstLine="0"/>
              <w:jc w:val="center"/>
              <w:rPr>
                <w:rFonts w:ascii="Garamond" w:hAnsi="Garamond"/>
                <w:lang w:val="sq-AL"/>
              </w:rPr>
            </w:pPr>
          </w:p>
        </w:tc>
        <w:tc>
          <w:tcPr>
            <w:tcW w:w="8606" w:type="dxa"/>
          </w:tcPr>
          <w:p w:rsidR="00BB3B59" w:rsidRPr="00D44942" w:rsidRDefault="00BB3B59" w:rsidP="003727D7">
            <w:pPr>
              <w:ind w:firstLine="0"/>
              <w:rPr>
                <w:rFonts w:ascii="Garamond" w:hAnsi="Garamond"/>
                <w:i/>
                <w:lang w:val="sq-AL"/>
              </w:rPr>
            </w:pPr>
            <w:r w:rsidRPr="00D44942">
              <w:rPr>
                <w:rFonts w:ascii="Garamond" w:hAnsi="Garamond"/>
                <w:i/>
                <w:lang w:val="sq-AL"/>
              </w:rPr>
              <w:t>Komisioni i Pavarur i Kualifikimit</w:t>
            </w:r>
          </w:p>
        </w:tc>
      </w:tr>
      <w:tr w:rsidR="00BB3B59" w:rsidRPr="00D44942" w:rsidTr="00BB3B59">
        <w:tc>
          <w:tcPr>
            <w:tcW w:w="636" w:type="dxa"/>
            <w:tcBorders>
              <w:bottom w:val="single" w:sz="4" w:space="0" w:color="auto"/>
            </w:tcBorders>
          </w:tcPr>
          <w:p w:rsidR="00BB3B59" w:rsidRPr="00D44942" w:rsidRDefault="00BB3B59" w:rsidP="003727D7">
            <w:pPr>
              <w:ind w:firstLine="0"/>
              <w:jc w:val="center"/>
              <w:rPr>
                <w:rFonts w:ascii="Garamond" w:hAnsi="Garamond"/>
                <w:lang w:val="sq-AL"/>
              </w:rPr>
            </w:pPr>
          </w:p>
        </w:tc>
        <w:tc>
          <w:tcPr>
            <w:tcW w:w="8606" w:type="dxa"/>
          </w:tcPr>
          <w:p w:rsidR="00BB3B59" w:rsidRPr="00D44942" w:rsidRDefault="00BB3B59" w:rsidP="00BB3B59">
            <w:pPr>
              <w:ind w:firstLine="0"/>
              <w:rPr>
                <w:rFonts w:ascii="Garamond" w:hAnsi="Garamond"/>
                <w:i/>
                <w:lang w:val="sq-AL"/>
              </w:rPr>
            </w:pPr>
            <w:r w:rsidRPr="00D44942">
              <w:rPr>
                <w:rFonts w:ascii="Garamond" w:hAnsi="Garamond"/>
                <w:i/>
                <w:lang w:val="sq-AL"/>
              </w:rPr>
              <w:t>Komisionerët Publikë</w:t>
            </w:r>
          </w:p>
        </w:tc>
      </w:tr>
      <w:tr w:rsidR="00BB3B59" w:rsidRPr="00D44942" w:rsidTr="00BB3B59">
        <w:tc>
          <w:tcPr>
            <w:tcW w:w="636" w:type="dxa"/>
            <w:tcBorders>
              <w:bottom w:val="single" w:sz="4" w:space="0" w:color="auto"/>
            </w:tcBorders>
          </w:tcPr>
          <w:p w:rsidR="00BB3B59" w:rsidRPr="00D44942" w:rsidRDefault="00BB3B59" w:rsidP="003727D7">
            <w:pPr>
              <w:ind w:firstLine="0"/>
              <w:jc w:val="center"/>
              <w:rPr>
                <w:rFonts w:ascii="Garamond" w:hAnsi="Garamond"/>
                <w:lang w:val="sq-AL"/>
              </w:rPr>
            </w:pPr>
          </w:p>
        </w:tc>
        <w:tc>
          <w:tcPr>
            <w:tcW w:w="8606" w:type="dxa"/>
          </w:tcPr>
          <w:p w:rsidR="00BB3B59" w:rsidRPr="00D44942" w:rsidRDefault="00BB3B59" w:rsidP="003727D7">
            <w:pPr>
              <w:ind w:firstLine="0"/>
              <w:rPr>
                <w:rFonts w:ascii="Garamond" w:hAnsi="Garamond"/>
                <w:i/>
                <w:lang w:val="sq-AL"/>
              </w:rPr>
            </w:pPr>
            <w:r w:rsidRPr="00D44942">
              <w:rPr>
                <w:rFonts w:ascii="Garamond" w:hAnsi="Garamond"/>
                <w:i/>
                <w:lang w:val="sq-AL"/>
              </w:rPr>
              <w:t>Këshilli i Lartë Gjyqësor</w:t>
            </w:r>
          </w:p>
        </w:tc>
      </w:tr>
      <w:tr w:rsidR="00BB3B59" w:rsidRPr="00D44942" w:rsidTr="00BB3B59">
        <w:tc>
          <w:tcPr>
            <w:tcW w:w="636" w:type="dxa"/>
            <w:tcBorders>
              <w:bottom w:val="single" w:sz="4" w:space="0" w:color="auto"/>
            </w:tcBorders>
          </w:tcPr>
          <w:p w:rsidR="00BB3B59" w:rsidRPr="00D44942" w:rsidRDefault="00BB3B59" w:rsidP="003727D7">
            <w:pPr>
              <w:ind w:firstLine="0"/>
              <w:jc w:val="center"/>
              <w:rPr>
                <w:rFonts w:ascii="Garamond" w:hAnsi="Garamond"/>
                <w:lang w:val="sq-AL"/>
              </w:rPr>
            </w:pPr>
          </w:p>
        </w:tc>
        <w:tc>
          <w:tcPr>
            <w:tcW w:w="8606" w:type="dxa"/>
          </w:tcPr>
          <w:p w:rsidR="00BB3B59" w:rsidRPr="00D44942" w:rsidRDefault="00BB3B59" w:rsidP="003727D7">
            <w:pPr>
              <w:ind w:firstLine="0"/>
              <w:rPr>
                <w:rFonts w:ascii="Garamond" w:hAnsi="Garamond"/>
                <w:i/>
                <w:lang w:val="sq-AL"/>
              </w:rPr>
            </w:pPr>
            <w:r w:rsidRPr="00D44942">
              <w:rPr>
                <w:rFonts w:ascii="Garamond" w:hAnsi="Garamond"/>
                <w:i/>
                <w:lang w:val="sq-AL"/>
              </w:rPr>
              <w:t>Këshilli i Lartë i Prokurorisë</w:t>
            </w:r>
          </w:p>
        </w:tc>
      </w:tr>
      <w:tr w:rsidR="00BB3B59" w:rsidRPr="00D44942" w:rsidTr="00BB3B59">
        <w:tc>
          <w:tcPr>
            <w:tcW w:w="636" w:type="dxa"/>
            <w:tcBorders>
              <w:bottom w:val="single" w:sz="4" w:space="0" w:color="auto"/>
            </w:tcBorders>
          </w:tcPr>
          <w:p w:rsidR="00BB3B59" w:rsidRPr="00D44942" w:rsidRDefault="00BB3B59" w:rsidP="003727D7">
            <w:pPr>
              <w:ind w:firstLine="0"/>
              <w:jc w:val="center"/>
              <w:rPr>
                <w:rFonts w:ascii="Garamond" w:hAnsi="Garamond"/>
                <w:lang w:val="sq-AL"/>
              </w:rPr>
            </w:pPr>
          </w:p>
        </w:tc>
        <w:tc>
          <w:tcPr>
            <w:tcW w:w="8606" w:type="dxa"/>
          </w:tcPr>
          <w:p w:rsidR="00BB3B59" w:rsidRPr="00D44942" w:rsidRDefault="00BB3B59" w:rsidP="00BB3B59">
            <w:pPr>
              <w:tabs>
                <w:tab w:val="left" w:pos="915"/>
              </w:tabs>
              <w:ind w:firstLine="0"/>
              <w:rPr>
                <w:rFonts w:ascii="Garamond" w:hAnsi="Garamond"/>
                <w:i/>
                <w:lang w:val="sq-AL"/>
              </w:rPr>
            </w:pPr>
            <w:r w:rsidRPr="00D44942">
              <w:rPr>
                <w:rFonts w:ascii="Garamond" w:hAnsi="Garamond"/>
                <w:i/>
                <w:lang w:val="sq-AL"/>
              </w:rPr>
              <w:t>Struktura e Posaçme kundër Korrupsionit dhe Krimit të Organizuar</w:t>
            </w:r>
          </w:p>
        </w:tc>
      </w:tr>
      <w:tr w:rsidR="00BB3B59" w:rsidRPr="00D44942" w:rsidTr="00BB3B59">
        <w:tc>
          <w:tcPr>
            <w:tcW w:w="636" w:type="dxa"/>
            <w:tcBorders>
              <w:bottom w:val="single" w:sz="4" w:space="0" w:color="auto"/>
            </w:tcBorders>
          </w:tcPr>
          <w:p w:rsidR="00BB3B59" w:rsidRPr="00D44942" w:rsidRDefault="00BB3B59" w:rsidP="003727D7">
            <w:pPr>
              <w:ind w:firstLine="0"/>
              <w:jc w:val="center"/>
              <w:rPr>
                <w:rFonts w:ascii="Garamond" w:hAnsi="Garamond"/>
                <w:lang w:val="sq-AL"/>
              </w:rPr>
            </w:pPr>
          </w:p>
        </w:tc>
        <w:tc>
          <w:tcPr>
            <w:tcW w:w="8606" w:type="dxa"/>
          </w:tcPr>
          <w:p w:rsidR="00BB3B59" w:rsidRPr="00D44942" w:rsidRDefault="00BB3B59" w:rsidP="00BB3B59">
            <w:pPr>
              <w:tabs>
                <w:tab w:val="left" w:pos="2595"/>
              </w:tabs>
              <w:ind w:firstLine="0"/>
              <w:rPr>
                <w:rFonts w:ascii="Garamond" w:hAnsi="Garamond"/>
                <w:i/>
                <w:lang w:val="sq-AL"/>
              </w:rPr>
            </w:pPr>
            <w:r w:rsidRPr="00D44942">
              <w:rPr>
                <w:rFonts w:ascii="Garamond" w:hAnsi="Garamond"/>
                <w:i/>
                <w:lang w:val="sq-AL"/>
              </w:rPr>
              <w:t xml:space="preserve"> Shkolla e Magjistraturës</w:t>
            </w:r>
          </w:p>
        </w:tc>
      </w:tr>
      <w:tr w:rsidR="00BB3B59" w:rsidRPr="00D44942" w:rsidTr="00BB3B59">
        <w:tc>
          <w:tcPr>
            <w:tcW w:w="636" w:type="dxa"/>
            <w:tcBorders>
              <w:bottom w:val="single" w:sz="4" w:space="0" w:color="auto"/>
            </w:tcBorders>
          </w:tcPr>
          <w:p w:rsidR="00BB3B59" w:rsidRPr="00D44942" w:rsidRDefault="00BB3B59" w:rsidP="003727D7">
            <w:pPr>
              <w:ind w:firstLine="0"/>
              <w:jc w:val="center"/>
              <w:rPr>
                <w:rFonts w:ascii="Garamond" w:hAnsi="Garamond"/>
                <w:lang w:val="sq-AL"/>
              </w:rPr>
            </w:pPr>
          </w:p>
        </w:tc>
        <w:tc>
          <w:tcPr>
            <w:tcW w:w="8606" w:type="dxa"/>
          </w:tcPr>
          <w:p w:rsidR="00BB3B59" w:rsidRPr="00D44942" w:rsidRDefault="00BB3B59" w:rsidP="003727D7">
            <w:pPr>
              <w:ind w:firstLine="0"/>
              <w:rPr>
                <w:rFonts w:ascii="Garamond" w:hAnsi="Garamond"/>
                <w:i/>
                <w:lang w:val="sq-AL"/>
              </w:rPr>
            </w:pPr>
            <w:r w:rsidRPr="00D44942">
              <w:rPr>
                <w:rFonts w:ascii="Garamond" w:hAnsi="Garamond"/>
                <w:i/>
                <w:lang w:val="sq-AL"/>
              </w:rPr>
              <w:t>Inspektori i Lartë i Drejtësisë</w:t>
            </w:r>
          </w:p>
        </w:tc>
      </w:tr>
      <w:tr w:rsidR="00B30DA7" w:rsidRPr="00D44942" w:rsidTr="00BB3B59">
        <w:trPr>
          <w:trHeight w:val="178"/>
        </w:trPr>
        <w:tc>
          <w:tcPr>
            <w:tcW w:w="9242" w:type="dxa"/>
            <w:gridSpan w:val="2"/>
          </w:tcPr>
          <w:p w:rsidR="00DE28F1" w:rsidRPr="00D44942" w:rsidRDefault="00DE28F1" w:rsidP="003727D7">
            <w:pPr>
              <w:ind w:firstLine="0"/>
              <w:rPr>
                <w:rFonts w:ascii="Garamond" w:hAnsi="Garamond"/>
                <w:b/>
                <w:lang w:val="sq-AL"/>
              </w:rPr>
            </w:pPr>
            <w:r w:rsidRPr="00D44942">
              <w:rPr>
                <w:rFonts w:ascii="Garamond" w:hAnsi="Garamond"/>
                <w:b/>
                <w:lang w:val="sq-AL"/>
              </w:rPr>
              <w:t>Institucione të tjera të pavarura të krijuara me ligj</w:t>
            </w:r>
          </w:p>
        </w:tc>
      </w:tr>
      <w:tr w:rsidR="00B30DA7" w:rsidRPr="00D44942" w:rsidTr="00BB3B59">
        <w:tc>
          <w:tcPr>
            <w:tcW w:w="636" w:type="dxa"/>
          </w:tcPr>
          <w:p w:rsidR="00DE28F1" w:rsidRPr="00D44942" w:rsidRDefault="00DE28F1" w:rsidP="003727D7">
            <w:pPr>
              <w:ind w:firstLine="0"/>
              <w:jc w:val="center"/>
              <w:rPr>
                <w:rFonts w:ascii="Garamond" w:hAnsi="Garamond"/>
                <w:lang w:val="sq-AL"/>
              </w:rPr>
            </w:pPr>
          </w:p>
        </w:tc>
        <w:tc>
          <w:tcPr>
            <w:tcW w:w="8606" w:type="dxa"/>
          </w:tcPr>
          <w:p w:rsidR="00DE28F1" w:rsidRPr="00D44942" w:rsidRDefault="00DE28F1" w:rsidP="003727D7">
            <w:pPr>
              <w:ind w:firstLine="0"/>
              <w:rPr>
                <w:rFonts w:ascii="Garamond" w:hAnsi="Garamond"/>
                <w:lang w:val="sq-AL"/>
              </w:rPr>
            </w:pPr>
            <w:r w:rsidRPr="00D44942">
              <w:rPr>
                <w:rFonts w:ascii="Garamond" w:hAnsi="Garamond"/>
                <w:lang w:val="sq-AL"/>
              </w:rPr>
              <w:t xml:space="preserve">Autoriteti i Konkurrencës </w:t>
            </w:r>
          </w:p>
        </w:tc>
      </w:tr>
      <w:tr w:rsidR="00B30DA7" w:rsidRPr="00D44942" w:rsidTr="00BB3B59">
        <w:tc>
          <w:tcPr>
            <w:tcW w:w="636" w:type="dxa"/>
          </w:tcPr>
          <w:p w:rsidR="00DE28F1" w:rsidRPr="00D44942" w:rsidRDefault="00DE28F1" w:rsidP="003727D7">
            <w:pPr>
              <w:ind w:firstLine="0"/>
              <w:jc w:val="center"/>
              <w:rPr>
                <w:rFonts w:ascii="Garamond" w:hAnsi="Garamond"/>
                <w:lang w:val="sq-AL"/>
              </w:rPr>
            </w:pPr>
          </w:p>
        </w:tc>
        <w:tc>
          <w:tcPr>
            <w:tcW w:w="8606" w:type="dxa"/>
          </w:tcPr>
          <w:p w:rsidR="00DE28F1" w:rsidRPr="00D44942" w:rsidRDefault="00DE28F1" w:rsidP="003727D7">
            <w:pPr>
              <w:ind w:firstLine="0"/>
              <w:rPr>
                <w:rFonts w:ascii="Garamond" w:hAnsi="Garamond"/>
                <w:lang w:val="sq-AL"/>
              </w:rPr>
            </w:pPr>
            <w:r w:rsidRPr="00D44942">
              <w:rPr>
                <w:rFonts w:ascii="Garamond" w:hAnsi="Garamond"/>
                <w:lang w:val="sq-AL"/>
              </w:rPr>
              <w:t>Komisioni Qendror i Zgjedhjeve</w:t>
            </w:r>
          </w:p>
        </w:tc>
      </w:tr>
      <w:tr w:rsidR="00B30DA7" w:rsidRPr="00D44942" w:rsidTr="00BB3B59">
        <w:tc>
          <w:tcPr>
            <w:tcW w:w="636" w:type="dxa"/>
          </w:tcPr>
          <w:p w:rsidR="00DE28F1" w:rsidRPr="00D44942" w:rsidRDefault="00DE28F1" w:rsidP="003727D7">
            <w:pPr>
              <w:ind w:firstLine="0"/>
              <w:jc w:val="center"/>
              <w:rPr>
                <w:rFonts w:ascii="Garamond" w:hAnsi="Garamond"/>
                <w:lang w:val="sq-AL"/>
              </w:rPr>
            </w:pPr>
          </w:p>
        </w:tc>
        <w:tc>
          <w:tcPr>
            <w:tcW w:w="8606" w:type="dxa"/>
          </w:tcPr>
          <w:p w:rsidR="00DE28F1" w:rsidRPr="00D44942" w:rsidRDefault="00DE28F1" w:rsidP="003727D7">
            <w:pPr>
              <w:ind w:firstLine="0"/>
              <w:rPr>
                <w:rFonts w:ascii="Garamond" w:hAnsi="Garamond"/>
                <w:lang w:val="sq-AL"/>
              </w:rPr>
            </w:pPr>
            <w:r w:rsidRPr="00D44942">
              <w:rPr>
                <w:rFonts w:ascii="Garamond" w:hAnsi="Garamond"/>
                <w:lang w:val="sq-AL"/>
              </w:rPr>
              <w:t>Komisioneri për Mbrojtjen nga Diskriminimi</w:t>
            </w:r>
          </w:p>
        </w:tc>
      </w:tr>
      <w:tr w:rsidR="00B30DA7" w:rsidRPr="00D44942" w:rsidTr="00BB3B59">
        <w:tc>
          <w:tcPr>
            <w:tcW w:w="636" w:type="dxa"/>
          </w:tcPr>
          <w:p w:rsidR="00DE28F1" w:rsidRPr="00D44942" w:rsidRDefault="00DE28F1" w:rsidP="003727D7">
            <w:pPr>
              <w:ind w:firstLine="0"/>
              <w:jc w:val="center"/>
              <w:rPr>
                <w:rFonts w:ascii="Garamond" w:hAnsi="Garamond"/>
                <w:lang w:val="sq-AL"/>
              </w:rPr>
            </w:pPr>
          </w:p>
        </w:tc>
        <w:tc>
          <w:tcPr>
            <w:tcW w:w="8606" w:type="dxa"/>
          </w:tcPr>
          <w:p w:rsidR="00DE28F1" w:rsidRPr="00D44942" w:rsidRDefault="00DE28F1" w:rsidP="003727D7">
            <w:pPr>
              <w:ind w:firstLine="0"/>
              <w:rPr>
                <w:rFonts w:ascii="Garamond" w:hAnsi="Garamond"/>
                <w:lang w:val="sq-AL"/>
              </w:rPr>
            </w:pPr>
            <w:r w:rsidRPr="00D44942">
              <w:rPr>
                <w:rFonts w:ascii="Garamond" w:hAnsi="Garamond"/>
                <w:lang w:val="sq-AL"/>
              </w:rPr>
              <w:t xml:space="preserve">Komisioneri për të Drejtën e Informimit dhe Mbrojtjen e të Dhënave Personale </w:t>
            </w:r>
          </w:p>
        </w:tc>
      </w:tr>
      <w:tr w:rsidR="00B30DA7" w:rsidRPr="00D44942" w:rsidTr="00BB3B59">
        <w:tc>
          <w:tcPr>
            <w:tcW w:w="636" w:type="dxa"/>
          </w:tcPr>
          <w:p w:rsidR="00DE28F1" w:rsidRPr="00D44942" w:rsidRDefault="00DE28F1" w:rsidP="003727D7">
            <w:pPr>
              <w:ind w:firstLine="0"/>
              <w:jc w:val="center"/>
              <w:rPr>
                <w:rFonts w:ascii="Garamond" w:hAnsi="Garamond"/>
                <w:lang w:val="sq-AL"/>
              </w:rPr>
            </w:pPr>
          </w:p>
        </w:tc>
        <w:tc>
          <w:tcPr>
            <w:tcW w:w="8606" w:type="dxa"/>
          </w:tcPr>
          <w:p w:rsidR="00DE28F1" w:rsidRPr="00D44942" w:rsidRDefault="00DE28F1" w:rsidP="003727D7">
            <w:pPr>
              <w:ind w:firstLine="0"/>
              <w:rPr>
                <w:rFonts w:ascii="Garamond" w:hAnsi="Garamond"/>
                <w:lang w:val="sq-AL"/>
              </w:rPr>
            </w:pPr>
            <w:r w:rsidRPr="00D44942">
              <w:rPr>
                <w:rFonts w:ascii="Garamond" w:hAnsi="Garamond"/>
                <w:lang w:val="sq-AL"/>
              </w:rPr>
              <w:t xml:space="preserve">ILDKP-ja dhe Konflikti i Interesave </w:t>
            </w:r>
          </w:p>
        </w:tc>
      </w:tr>
      <w:tr w:rsidR="00B30DA7" w:rsidRPr="00D44942" w:rsidTr="00BB3B59">
        <w:tc>
          <w:tcPr>
            <w:tcW w:w="636" w:type="dxa"/>
          </w:tcPr>
          <w:p w:rsidR="00DE28F1" w:rsidRPr="00D44942" w:rsidRDefault="00DE28F1" w:rsidP="003727D7">
            <w:pPr>
              <w:ind w:firstLine="0"/>
              <w:jc w:val="center"/>
              <w:rPr>
                <w:rFonts w:ascii="Garamond" w:hAnsi="Garamond"/>
                <w:lang w:val="sq-AL"/>
              </w:rPr>
            </w:pPr>
          </w:p>
        </w:tc>
        <w:tc>
          <w:tcPr>
            <w:tcW w:w="8606" w:type="dxa"/>
          </w:tcPr>
          <w:p w:rsidR="00DE28F1" w:rsidRPr="00D44942" w:rsidRDefault="00DE28F1" w:rsidP="003727D7">
            <w:pPr>
              <w:ind w:firstLine="0"/>
              <w:rPr>
                <w:rFonts w:ascii="Garamond" w:hAnsi="Garamond"/>
                <w:lang w:val="sq-AL"/>
              </w:rPr>
            </w:pPr>
            <w:r w:rsidRPr="00D44942">
              <w:rPr>
                <w:rFonts w:ascii="Garamond" w:hAnsi="Garamond"/>
                <w:lang w:val="sq-AL"/>
              </w:rPr>
              <w:t>Komisioneri për Mbikëqyrjen e Shërbimit Civil</w:t>
            </w:r>
          </w:p>
        </w:tc>
      </w:tr>
      <w:tr w:rsidR="00B30DA7" w:rsidRPr="00D44942" w:rsidTr="00BB3B59">
        <w:tc>
          <w:tcPr>
            <w:tcW w:w="636" w:type="dxa"/>
          </w:tcPr>
          <w:p w:rsidR="00DE28F1" w:rsidRPr="00D44942" w:rsidRDefault="00DE28F1" w:rsidP="003727D7">
            <w:pPr>
              <w:ind w:firstLine="0"/>
              <w:jc w:val="center"/>
              <w:rPr>
                <w:rFonts w:ascii="Garamond" w:hAnsi="Garamond"/>
                <w:lang w:val="sq-AL"/>
              </w:rPr>
            </w:pPr>
          </w:p>
        </w:tc>
        <w:tc>
          <w:tcPr>
            <w:tcW w:w="8606" w:type="dxa"/>
          </w:tcPr>
          <w:p w:rsidR="00DE28F1" w:rsidRPr="00D44942" w:rsidRDefault="00BB3B59" w:rsidP="003727D7">
            <w:pPr>
              <w:ind w:firstLine="0"/>
              <w:rPr>
                <w:rFonts w:ascii="Garamond" w:hAnsi="Garamond"/>
                <w:i/>
                <w:lang w:val="sq-AL"/>
              </w:rPr>
            </w:pPr>
            <w:r w:rsidRPr="00D44942">
              <w:rPr>
                <w:rFonts w:ascii="Garamond" w:hAnsi="Garamond"/>
                <w:i/>
                <w:lang w:val="sq-AL"/>
              </w:rPr>
              <w:t>Komisioni i Prokurimit Publik</w:t>
            </w:r>
          </w:p>
        </w:tc>
      </w:tr>
      <w:tr w:rsidR="00BB3B59" w:rsidRPr="00D44942" w:rsidTr="00BB3B59">
        <w:tc>
          <w:tcPr>
            <w:tcW w:w="636" w:type="dxa"/>
          </w:tcPr>
          <w:p w:rsidR="00BB3B59" w:rsidRPr="00D44942" w:rsidRDefault="00BB3B59" w:rsidP="003727D7">
            <w:pPr>
              <w:ind w:firstLine="0"/>
              <w:jc w:val="center"/>
              <w:rPr>
                <w:rFonts w:ascii="Garamond" w:hAnsi="Garamond"/>
                <w:lang w:val="sq-AL"/>
              </w:rPr>
            </w:pPr>
          </w:p>
        </w:tc>
        <w:tc>
          <w:tcPr>
            <w:tcW w:w="8606" w:type="dxa"/>
          </w:tcPr>
          <w:p w:rsidR="00BB3B59" w:rsidRPr="00D44942" w:rsidRDefault="00BB3B59" w:rsidP="003727D7">
            <w:pPr>
              <w:ind w:firstLine="0"/>
              <w:rPr>
                <w:rFonts w:ascii="Garamond" w:hAnsi="Garamond"/>
                <w:i/>
                <w:lang w:val="sq-AL"/>
              </w:rPr>
            </w:pPr>
            <w:r w:rsidRPr="00D44942">
              <w:rPr>
                <w:rFonts w:ascii="Garamond" w:hAnsi="Garamond"/>
                <w:i/>
                <w:lang w:val="sq-AL"/>
              </w:rPr>
              <w:t>Akademia e Shkencave</w:t>
            </w:r>
          </w:p>
        </w:tc>
      </w:tr>
      <w:tr w:rsidR="00BB3B59" w:rsidRPr="00D44942" w:rsidTr="00BB3B59">
        <w:tc>
          <w:tcPr>
            <w:tcW w:w="636" w:type="dxa"/>
          </w:tcPr>
          <w:p w:rsidR="00BB3B59" w:rsidRPr="00D44942" w:rsidRDefault="00BB3B59" w:rsidP="003727D7">
            <w:pPr>
              <w:ind w:firstLine="0"/>
              <w:jc w:val="center"/>
              <w:rPr>
                <w:rFonts w:ascii="Garamond" w:hAnsi="Garamond"/>
                <w:lang w:val="sq-AL"/>
              </w:rPr>
            </w:pPr>
          </w:p>
        </w:tc>
        <w:tc>
          <w:tcPr>
            <w:tcW w:w="8606" w:type="dxa"/>
          </w:tcPr>
          <w:p w:rsidR="00BB3B59" w:rsidRPr="00D44942" w:rsidRDefault="00BB3B59" w:rsidP="00BB3B59">
            <w:pPr>
              <w:tabs>
                <w:tab w:val="left" w:pos="1140"/>
              </w:tabs>
              <w:ind w:firstLine="0"/>
              <w:rPr>
                <w:rFonts w:ascii="Garamond" w:hAnsi="Garamond"/>
                <w:i/>
                <w:lang w:val="sq-AL"/>
              </w:rPr>
            </w:pPr>
            <w:r w:rsidRPr="00D44942">
              <w:rPr>
                <w:rFonts w:ascii="Garamond" w:hAnsi="Garamond"/>
                <w:i/>
              </w:rPr>
              <w:t xml:space="preserve"> </w:t>
            </w:r>
            <w:r w:rsidRPr="00D44942">
              <w:rPr>
                <w:rFonts w:ascii="Garamond" w:hAnsi="Garamond"/>
                <w:i/>
                <w:lang w:val="sq-AL"/>
              </w:rPr>
              <w:t>Instituti i Statistikave</w:t>
            </w:r>
          </w:p>
        </w:tc>
      </w:tr>
      <w:tr w:rsidR="00B30DA7" w:rsidRPr="00D44942" w:rsidTr="00BB3B59">
        <w:trPr>
          <w:trHeight w:val="147"/>
        </w:trPr>
        <w:tc>
          <w:tcPr>
            <w:tcW w:w="9242" w:type="dxa"/>
            <w:gridSpan w:val="2"/>
            <w:vAlign w:val="center"/>
          </w:tcPr>
          <w:p w:rsidR="00DE28F1" w:rsidRPr="00D44942" w:rsidRDefault="00DE28F1" w:rsidP="003727D7">
            <w:pPr>
              <w:ind w:firstLine="0"/>
              <w:rPr>
                <w:rFonts w:ascii="Garamond" w:hAnsi="Garamond"/>
                <w:b/>
                <w:lang w:val="sq-AL"/>
              </w:rPr>
            </w:pPr>
            <w:r w:rsidRPr="00D44942">
              <w:rPr>
                <w:rFonts w:ascii="Garamond" w:hAnsi="Garamond"/>
                <w:b/>
                <w:lang w:val="sq-AL"/>
              </w:rPr>
              <w:t>Institucione në varësi të Kryeministrit</w:t>
            </w:r>
          </w:p>
        </w:tc>
      </w:tr>
      <w:tr w:rsidR="00B30DA7" w:rsidRPr="00D44942" w:rsidTr="00BB3B59">
        <w:tc>
          <w:tcPr>
            <w:tcW w:w="636" w:type="dxa"/>
          </w:tcPr>
          <w:p w:rsidR="00DE28F1" w:rsidRPr="00D44942" w:rsidRDefault="00DE28F1" w:rsidP="003727D7">
            <w:pPr>
              <w:ind w:firstLine="0"/>
              <w:rPr>
                <w:rFonts w:ascii="Garamond" w:hAnsi="Garamond"/>
                <w:lang w:val="sq-AL"/>
              </w:rPr>
            </w:pPr>
          </w:p>
        </w:tc>
        <w:tc>
          <w:tcPr>
            <w:tcW w:w="8606" w:type="dxa"/>
          </w:tcPr>
          <w:p w:rsidR="00DE28F1" w:rsidRPr="00D44942" w:rsidRDefault="00DE28F1" w:rsidP="003727D7">
            <w:pPr>
              <w:ind w:firstLine="0"/>
              <w:rPr>
                <w:rFonts w:ascii="Garamond" w:hAnsi="Garamond"/>
                <w:lang w:val="sq-AL"/>
              </w:rPr>
            </w:pPr>
            <w:r w:rsidRPr="00D44942">
              <w:rPr>
                <w:rFonts w:ascii="Garamond" w:hAnsi="Garamond"/>
                <w:lang w:val="sq-AL"/>
              </w:rPr>
              <w:t>Akademia e Shkencave</w:t>
            </w:r>
          </w:p>
        </w:tc>
      </w:tr>
      <w:tr w:rsidR="00B30DA7" w:rsidRPr="00D44942" w:rsidTr="00BB3B59">
        <w:tc>
          <w:tcPr>
            <w:tcW w:w="636" w:type="dxa"/>
          </w:tcPr>
          <w:p w:rsidR="00DE28F1" w:rsidRPr="00D44942" w:rsidRDefault="00DE28F1" w:rsidP="003727D7">
            <w:pPr>
              <w:ind w:firstLine="0"/>
              <w:rPr>
                <w:rFonts w:ascii="Garamond" w:hAnsi="Garamond"/>
                <w:highlight w:val="yellow"/>
                <w:lang w:val="sq-AL"/>
              </w:rPr>
            </w:pPr>
          </w:p>
        </w:tc>
        <w:tc>
          <w:tcPr>
            <w:tcW w:w="8606" w:type="dxa"/>
          </w:tcPr>
          <w:p w:rsidR="00DE28F1" w:rsidRPr="00D44942" w:rsidRDefault="00DE28F1" w:rsidP="003727D7">
            <w:pPr>
              <w:ind w:firstLine="0"/>
              <w:rPr>
                <w:rFonts w:ascii="Garamond" w:hAnsi="Garamond"/>
                <w:lang w:val="sq-AL"/>
              </w:rPr>
            </w:pPr>
            <w:r w:rsidRPr="00D44942">
              <w:rPr>
                <w:rFonts w:ascii="Garamond" w:hAnsi="Garamond"/>
                <w:lang w:val="sq-AL"/>
              </w:rPr>
              <w:t>Agjencia e Kërkimit, Teknologjisë dhe Inovacionit</w:t>
            </w:r>
          </w:p>
        </w:tc>
      </w:tr>
      <w:tr w:rsidR="00B30DA7" w:rsidRPr="00D44942" w:rsidTr="00BB3B59">
        <w:tc>
          <w:tcPr>
            <w:tcW w:w="636" w:type="dxa"/>
          </w:tcPr>
          <w:p w:rsidR="00DE28F1" w:rsidRPr="00D44942" w:rsidRDefault="00DE28F1" w:rsidP="003727D7">
            <w:pPr>
              <w:ind w:firstLine="0"/>
              <w:rPr>
                <w:rFonts w:ascii="Garamond" w:hAnsi="Garamond"/>
                <w:highlight w:val="yellow"/>
                <w:lang w:val="sq-AL"/>
              </w:rPr>
            </w:pPr>
          </w:p>
        </w:tc>
        <w:tc>
          <w:tcPr>
            <w:tcW w:w="8606" w:type="dxa"/>
          </w:tcPr>
          <w:p w:rsidR="00DE28F1" w:rsidRPr="00D44942" w:rsidRDefault="00DE28F1" w:rsidP="003727D7">
            <w:pPr>
              <w:ind w:firstLine="0"/>
              <w:rPr>
                <w:rFonts w:ascii="Garamond" w:hAnsi="Garamond"/>
                <w:lang w:val="sq-AL"/>
              </w:rPr>
            </w:pPr>
            <w:r w:rsidRPr="00D44942">
              <w:rPr>
                <w:rFonts w:ascii="Garamond" w:hAnsi="Garamond"/>
                <w:lang w:val="sq-AL"/>
              </w:rPr>
              <w:t>Agjencia e Mbështetjes së Shoqërisë Civile</w:t>
            </w:r>
          </w:p>
        </w:tc>
      </w:tr>
      <w:tr w:rsidR="00B30DA7" w:rsidRPr="00D44942" w:rsidTr="00BB3B59">
        <w:tc>
          <w:tcPr>
            <w:tcW w:w="636" w:type="dxa"/>
          </w:tcPr>
          <w:p w:rsidR="00DE28F1" w:rsidRPr="00D44942" w:rsidRDefault="00DE28F1" w:rsidP="003727D7">
            <w:pPr>
              <w:ind w:firstLine="0"/>
              <w:rPr>
                <w:rFonts w:ascii="Garamond" w:hAnsi="Garamond"/>
                <w:lang w:val="sq-AL"/>
              </w:rPr>
            </w:pPr>
          </w:p>
        </w:tc>
        <w:tc>
          <w:tcPr>
            <w:tcW w:w="8606" w:type="dxa"/>
          </w:tcPr>
          <w:p w:rsidR="00DE28F1" w:rsidRPr="00D44942" w:rsidRDefault="00DE28F1" w:rsidP="003727D7">
            <w:pPr>
              <w:ind w:firstLine="0"/>
              <w:rPr>
                <w:rFonts w:ascii="Garamond" w:hAnsi="Garamond"/>
                <w:lang w:val="sq-AL"/>
              </w:rPr>
            </w:pPr>
            <w:r w:rsidRPr="00D44942">
              <w:rPr>
                <w:rFonts w:ascii="Garamond" w:hAnsi="Garamond"/>
                <w:lang w:val="sq-AL"/>
              </w:rPr>
              <w:t>Agjencia e Prokurimit Publik</w:t>
            </w:r>
          </w:p>
        </w:tc>
      </w:tr>
      <w:tr w:rsidR="00B30DA7" w:rsidRPr="00D44942" w:rsidTr="00BB3B59">
        <w:tc>
          <w:tcPr>
            <w:tcW w:w="636" w:type="dxa"/>
          </w:tcPr>
          <w:p w:rsidR="00DE28F1" w:rsidRPr="00D44942" w:rsidRDefault="00DE28F1" w:rsidP="003727D7">
            <w:pPr>
              <w:ind w:firstLine="0"/>
              <w:rPr>
                <w:rFonts w:ascii="Garamond" w:hAnsi="Garamond"/>
                <w:highlight w:val="yellow"/>
                <w:lang w:val="sq-AL"/>
              </w:rPr>
            </w:pPr>
          </w:p>
        </w:tc>
        <w:tc>
          <w:tcPr>
            <w:tcW w:w="8606" w:type="dxa"/>
          </w:tcPr>
          <w:p w:rsidR="00DE28F1" w:rsidRPr="00D44942" w:rsidRDefault="00DE28F1" w:rsidP="003727D7">
            <w:pPr>
              <w:ind w:firstLine="0"/>
              <w:rPr>
                <w:rFonts w:ascii="Garamond" w:hAnsi="Garamond"/>
                <w:lang w:val="sq-AL"/>
              </w:rPr>
            </w:pPr>
            <w:r w:rsidRPr="00D44942">
              <w:rPr>
                <w:rFonts w:ascii="Garamond" w:hAnsi="Garamond"/>
                <w:lang w:val="sq-AL"/>
              </w:rPr>
              <w:t>Agjencia Kombëtare e Shoqërisë së Informacionit</w:t>
            </w:r>
          </w:p>
        </w:tc>
      </w:tr>
      <w:tr w:rsidR="00B30DA7" w:rsidRPr="00D44942" w:rsidTr="00BB3B59">
        <w:tc>
          <w:tcPr>
            <w:tcW w:w="636" w:type="dxa"/>
          </w:tcPr>
          <w:p w:rsidR="00DE28F1" w:rsidRPr="00D44942" w:rsidRDefault="00DE28F1" w:rsidP="003727D7">
            <w:pPr>
              <w:ind w:firstLine="0"/>
              <w:rPr>
                <w:rFonts w:ascii="Garamond" w:hAnsi="Garamond"/>
                <w:lang w:val="sq-AL"/>
              </w:rPr>
            </w:pPr>
          </w:p>
        </w:tc>
        <w:tc>
          <w:tcPr>
            <w:tcW w:w="8606" w:type="dxa"/>
          </w:tcPr>
          <w:p w:rsidR="00DE28F1" w:rsidRPr="00D44942" w:rsidRDefault="00DE28F1" w:rsidP="003727D7">
            <w:pPr>
              <w:ind w:firstLine="0"/>
              <w:rPr>
                <w:rFonts w:ascii="Garamond" w:hAnsi="Garamond"/>
                <w:lang w:val="sq-AL"/>
              </w:rPr>
            </w:pPr>
            <w:r w:rsidRPr="00D44942">
              <w:rPr>
                <w:rFonts w:ascii="Garamond" w:hAnsi="Garamond"/>
                <w:lang w:val="sq-AL"/>
              </w:rPr>
              <w:t>Agjencia Telegrafike Shqiptare</w:t>
            </w:r>
          </w:p>
        </w:tc>
      </w:tr>
      <w:tr w:rsidR="00B30DA7" w:rsidRPr="00D44942" w:rsidTr="00BB3B59">
        <w:tc>
          <w:tcPr>
            <w:tcW w:w="636" w:type="dxa"/>
          </w:tcPr>
          <w:p w:rsidR="00DE28F1" w:rsidRPr="00D44942" w:rsidRDefault="00DE28F1" w:rsidP="003727D7">
            <w:pPr>
              <w:ind w:firstLine="0"/>
              <w:rPr>
                <w:rFonts w:ascii="Garamond" w:hAnsi="Garamond"/>
                <w:highlight w:val="yellow"/>
                <w:lang w:val="sq-AL"/>
              </w:rPr>
            </w:pPr>
          </w:p>
        </w:tc>
        <w:tc>
          <w:tcPr>
            <w:tcW w:w="8606" w:type="dxa"/>
          </w:tcPr>
          <w:p w:rsidR="00DE28F1" w:rsidRPr="00D44942" w:rsidRDefault="00DE28F1" w:rsidP="003727D7">
            <w:pPr>
              <w:ind w:firstLine="0"/>
              <w:rPr>
                <w:rFonts w:ascii="Garamond" w:hAnsi="Garamond"/>
                <w:lang w:val="sq-AL"/>
              </w:rPr>
            </w:pPr>
            <w:r w:rsidRPr="00D44942">
              <w:rPr>
                <w:rFonts w:ascii="Garamond" w:hAnsi="Garamond"/>
                <w:lang w:val="sq-AL"/>
              </w:rPr>
              <w:t>Agjencia Kombëtare për Sigurinë Kompjuterike</w:t>
            </w:r>
          </w:p>
        </w:tc>
      </w:tr>
      <w:tr w:rsidR="00B30DA7" w:rsidRPr="00D44942" w:rsidTr="00BB3B59">
        <w:tc>
          <w:tcPr>
            <w:tcW w:w="636" w:type="dxa"/>
          </w:tcPr>
          <w:p w:rsidR="00DE28F1" w:rsidRPr="00D44942" w:rsidRDefault="00DE28F1" w:rsidP="003727D7">
            <w:pPr>
              <w:ind w:firstLine="0"/>
              <w:rPr>
                <w:rFonts w:ascii="Garamond" w:hAnsi="Garamond"/>
                <w:highlight w:val="yellow"/>
                <w:lang w:val="sq-AL"/>
              </w:rPr>
            </w:pPr>
          </w:p>
        </w:tc>
        <w:tc>
          <w:tcPr>
            <w:tcW w:w="8606" w:type="dxa"/>
          </w:tcPr>
          <w:p w:rsidR="00DE28F1" w:rsidRPr="00D44942" w:rsidRDefault="00DE28F1" w:rsidP="003727D7">
            <w:pPr>
              <w:ind w:firstLine="0"/>
              <w:rPr>
                <w:rFonts w:ascii="Garamond" w:hAnsi="Garamond"/>
                <w:lang w:val="sq-AL"/>
              </w:rPr>
            </w:pPr>
            <w:r w:rsidRPr="00D44942">
              <w:rPr>
                <w:rFonts w:ascii="Garamond" w:hAnsi="Garamond"/>
                <w:lang w:val="sq-AL"/>
              </w:rPr>
              <w:t>Autoriteti Shtetëror për Informacionin Gjeohapësinor</w:t>
            </w:r>
          </w:p>
        </w:tc>
      </w:tr>
      <w:tr w:rsidR="00B30DA7" w:rsidRPr="00D44942" w:rsidTr="00BB3B59">
        <w:tc>
          <w:tcPr>
            <w:tcW w:w="636" w:type="dxa"/>
          </w:tcPr>
          <w:p w:rsidR="00DE28F1" w:rsidRPr="00D44942" w:rsidRDefault="00DE28F1" w:rsidP="003727D7">
            <w:pPr>
              <w:ind w:firstLine="0"/>
              <w:rPr>
                <w:rFonts w:ascii="Garamond" w:hAnsi="Garamond"/>
                <w:lang w:val="sq-AL"/>
              </w:rPr>
            </w:pPr>
          </w:p>
        </w:tc>
        <w:tc>
          <w:tcPr>
            <w:tcW w:w="8606" w:type="dxa"/>
          </w:tcPr>
          <w:p w:rsidR="00DE28F1" w:rsidRPr="00D44942" w:rsidRDefault="00DE28F1" w:rsidP="003727D7">
            <w:pPr>
              <w:ind w:firstLine="0"/>
              <w:rPr>
                <w:rFonts w:ascii="Garamond" w:hAnsi="Garamond"/>
                <w:lang w:val="sq-AL"/>
              </w:rPr>
            </w:pPr>
            <w:r w:rsidRPr="00D44942">
              <w:rPr>
                <w:rFonts w:ascii="Garamond" w:hAnsi="Garamond"/>
                <w:lang w:val="sq-AL"/>
              </w:rPr>
              <w:t xml:space="preserve">Departamenti i Administratës Publike </w:t>
            </w:r>
          </w:p>
        </w:tc>
      </w:tr>
      <w:tr w:rsidR="00B30DA7" w:rsidRPr="00D44942" w:rsidTr="00BB3B59">
        <w:tc>
          <w:tcPr>
            <w:tcW w:w="636" w:type="dxa"/>
          </w:tcPr>
          <w:p w:rsidR="00DE28F1" w:rsidRPr="00D44942" w:rsidRDefault="00DE28F1" w:rsidP="003727D7">
            <w:pPr>
              <w:ind w:firstLine="0"/>
              <w:rPr>
                <w:rFonts w:ascii="Garamond" w:hAnsi="Garamond"/>
                <w:lang w:val="sq-AL"/>
              </w:rPr>
            </w:pPr>
          </w:p>
        </w:tc>
        <w:tc>
          <w:tcPr>
            <w:tcW w:w="8606" w:type="dxa"/>
          </w:tcPr>
          <w:p w:rsidR="00DE28F1" w:rsidRPr="00D44942" w:rsidRDefault="00DE28F1" w:rsidP="003727D7">
            <w:pPr>
              <w:ind w:firstLine="0"/>
              <w:rPr>
                <w:rFonts w:ascii="Garamond" w:hAnsi="Garamond"/>
                <w:lang w:val="sq-AL"/>
              </w:rPr>
            </w:pPr>
            <w:r w:rsidRPr="00D44942">
              <w:rPr>
                <w:rFonts w:ascii="Garamond" w:hAnsi="Garamond"/>
                <w:lang w:val="sq-AL"/>
              </w:rPr>
              <w:t>Drejtoria e Përgjithshme e Arkivave të Shtetit</w:t>
            </w:r>
          </w:p>
        </w:tc>
      </w:tr>
      <w:tr w:rsidR="00B30DA7" w:rsidRPr="00D44942" w:rsidTr="00BB3B59">
        <w:tc>
          <w:tcPr>
            <w:tcW w:w="636" w:type="dxa"/>
          </w:tcPr>
          <w:p w:rsidR="00DE28F1" w:rsidRPr="00D44942" w:rsidRDefault="00DE28F1" w:rsidP="003727D7">
            <w:pPr>
              <w:ind w:firstLine="0"/>
              <w:rPr>
                <w:rFonts w:ascii="Garamond" w:hAnsi="Garamond"/>
                <w:highlight w:val="yellow"/>
                <w:lang w:val="sq-AL"/>
              </w:rPr>
            </w:pPr>
          </w:p>
        </w:tc>
        <w:tc>
          <w:tcPr>
            <w:tcW w:w="8606" w:type="dxa"/>
          </w:tcPr>
          <w:p w:rsidR="00DE28F1" w:rsidRPr="00D44942" w:rsidRDefault="00DE28F1" w:rsidP="003727D7">
            <w:pPr>
              <w:ind w:firstLine="0"/>
              <w:rPr>
                <w:rFonts w:ascii="Garamond" w:hAnsi="Garamond"/>
                <w:lang w:val="sq-AL"/>
              </w:rPr>
            </w:pPr>
            <w:r w:rsidRPr="00D44942">
              <w:rPr>
                <w:rFonts w:ascii="Garamond" w:hAnsi="Garamond"/>
                <w:lang w:val="sq-AL"/>
              </w:rPr>
              <w:t>Drejtoria e Sigurimit të Informacionit të Klasifikuar</w:t>
            </w:r>
          </w:p>
        </w:tc>
      </w:tr>
      <w:tr w:rsidR="00B30DA7" w:rsidRPr="00D44942" w:rsidTr="00BB3B59">
        <w:tc>
          <w:tcPr>
            <w:tcW w:w="636" w:type="dxa"/>
          </w:tcPr>
          <w:p w:rsidR="00DE28F1" w:rsidRPr="00D44942" w:rsidRDefault="00DE28F1" w:rsidP="003727D7">
            <w:pPr>
              <w:ind w:firstLine="0"/>
              <w:rPr>
                <w:rFonts w:ascii="Garamond" w:hAnsi="Garamond"/>
                <w:highlight w:val="yellow"/>
                <w:lang w:val="sq-AL"/>
              </w:rPr>
            </w:pPr>
          </w:p>
        </w:tc>
        <w:tc>
          <w:tcPr>
            <w:tcW w:w="8606" w:type="dxa"/>
          </w:tcPr>
          <w:p w:rsidR="00DE28F1" w:rsidRPr="00D44942" w:rsidRDefault="00DE28F1" w:rsidP="003727D7">
            <w:pPr>
              <w:ind w:firstLine="0"/>
              <w:rPr>
                <w:rFonts w:ascii="Garamond" w:hAnsi="Garamond"/>
                <w:lang w:val="sq-AL"/>
              </w:rPr>
            </w:pPr>
            <w:r w:rsidRPr="00D44942">
              <w:rPr>
                <w:rFonts w:ascii="Garamond" w:hAnsi="Garamond"/>
                <w:lang w:val="sq-AL"/>
              </w:rPr>
              <w:t xml:space="preserve">Inspektorati Qendror </w:t>
            </w:r>
          </w:p>
        </w:tc>
      </w:tr>
      <w:tr w:rsidR="00B30DA7" w:rsidRPr="00D44942" w:rsidTr="00BB3B59">
        <w:tc>
          <w:tcPr>
            <w:tcW w:w="636" w:type="dxa"/>
          </w:tcPr>
          <w:p w:rsidR="00DE28F1" w:rsidRPr="00D44942" w:rsidRDefault="00DE28F1" w:rsidP="003727D7">
            <w:pPr>
              <w:ind w:firstLine="0"/>
              <w:rPr>
                <w:rFonts w:ascii="Garamond" w:hAnsi="Garamond"/>
                <w:lang w:val="sq-AL"/>
              </w:rPr>
            </w:pPr>
          </w:p>
        </w:tc>
        <w:tc>
          <w:tcPr>
            <w:tcW w:w="8606" w:type="dxa"/>
          </w:tcPr>
          <w:p w:rsidR="00DE28F1" w:rsidRPr="00D44942" w:rsidRDefault="00DE28F1" w:rsidP="003727D7">
            <w:pPr>
              <w:ind w:firstLine="0"/>
              <w:rPr>
                <w:rFonts w:ascii="Garamond" w:hAnsi="Garamond"/>
                <w:lang w:val="sq-AL"/>
              </w:rPr>
            </w:pPr>
            <w:r w:rsidRPr="00D44942">
              <w:rPr>
                <w:rFonts w:ascii="Garamond" w:hAnsi="Garamond"/>
                <w:lang w:val="sq-AL"/>
              </w:rPr>
              <w:t>Instituti i Statistikës</w:t>
            </w:r>
          </w:p>
        </w:tc>
      </w:tr>
      <w:tr w:rsidR="00B30DA7" w:rsidRPr="00D44942" w:rsidTr="00BB3B59">
        <w:tc>
          <w:tcPr>
            <w:tcW w:w="636" w:type="dxa"/>
          </w:tcPr>
          <w:p w:rsidR="00DE28F1" w:rsidRPr="00D44942" w:rsidRDefault="00DE28F1" w:rsidP="003727D7">
            <w:pPr>
              <w:ind w:firstLine="0"/>
              <w:rPr>
                <w:rFonts w:ascii="Garamond" w:hAnsi="Garamond"/>
                <w:highlight w:val="yellow"/>
                <w:lang w:val="sq-AL"/>
              </w:rPr>
            </w:pPr>
          </w:p>
        </w:tc>
        <w:tc>
          <w:tcPr>
            <w:tcW w:w="8606" w:type="dxa"/>
          </w:tcPr>
          <w:p w:rsidR="00DE28F1" w:rsidRPr="00D44942" w:rsidRDefault="00DE28F1" w:rsidP="003727D7">
            <w:pPr>
              <w:ind w:firstLine="0"/>
              <w:rPr>
                <w:rFonts w:ascii="Garamond" w:hAnsi="Garamond"/>
                <w:lang w:val="sq-AL"/>
              </w:rPr>
            </w:pPr>
            <w:r w:rsidRPr="00D44942">
              <w:rPr>
                <w:rFonts w:ascii="Garamond" w:hAnsi="Garamond"/>
                <w:lang w:val="sq-AL"/>
              </w:rPr>
              <w:t>Komisioni i Prokurimit Publik</w:t>
            </w:r>
          </w:p>
        </w:tc>
      </w:tr>
      <w:tr w:rsidR="00B30DA7" w:rsidRPr="00D44942" w:rsidTr="00BB3B59">
        <w:tc>
          <w:tcPr>
            <w:tcW w:w="636" w:type="dxa"/>
          </w:tcPr>
          <w:p w:rsidR="00DE28F1" w:rsidRPr="00D44942" w:rsidRDefault="00DE28F1" w:rsidP="003727D7">
            <w:pPr>
              <w:ind w:firstLine="0"/>
              <w:rPr>
                <w:rFonts w:ascii="Garamond" w:hAnsi="Garamond"/>
                <w:highlight w:val="yellow"/>
                <w:lang w:val="sq-AL"/>
              </w:rPr>
            </w:pPr>
          </w:p>
        </w:tc>
        <w:tc>
          <w:tcPr>
            <w:tcW w:w="8606" w:type="dxa"/>
          </w:tcPr>
          <w:p w:rsidR="00DE28F1" w:rsidRPr="00D44942" w:rsidRDefault="00DE28F1" w:rsidP="003727D7">
            <w:pPr>
              <w:ind w:firstLine="0"/>
              <w:rPr>
                <w:rFonts w:ascii="Garamond" w:hAnsi="Garamond"/>
                <w:lang w:val="sq-AL"/>
              </w:rPr>
            </w:pPr>
            <w:r w:rsidRPr="00D44942">
              <w:rPr>
                <w:rFonts w:ascii="Garamond" w:hAnsi="Garamond"/>
                <w:lang w:val="sq-AL"/>
              </w:rPr>
              <w:t>Komiteti Shtetëror i Minoriteteve</w:t>
            </w:r>
          </w:p>
        </w:tc>
      </w:tr>
      <w:tr w:rsidR="00B30DA7" w:rsidRPr="00D44942" w:rsidTr="00BB3B59">
        <w:trPr>
          <w:trHeight w:val="216"/>
        </w:trPr>
        <w:tc>
          <w:tcPr>
            <w:tcW w:w="636" w:type="dxa"/>
          </w:tcPr>
          <w:p w:rsidR="00DE28F1" w:rsidRPr="00D44942" w:rsidRDefault="00DE28F1" w:rsidP="003727D7">
            <w:pPr>
              <w:ind w:firstLine="0"/>
              <w:rPr>
                <w:rFonts w:ascii="Garamond" w:hAnsi="Garamond"/>
                <w:highlight w:val="yellow"/>
                <w:lang w:val="sq-AL"/>
              </w:rPr>
            </w:pPr>
          </w:p>
        </w:tc>
        <w:tc>
          <w:tcPr>
            <w:tcW w:w="8606" w:type="dxa"/>
          </w:tcPr>
          <w:p w:rsidR="00DE28F1" w:rsidRPr="00D44942" w:rsidRDefault="00DE28F1" w:rsidP="003727D7">
            <w:pPr>
              <w:ind w:firstLine="0"/>
              <w:rPr>
                <w:rFonts w:ascii="Garamond" w:hAnsi="Garamond"/>
                <w:szCs w:val="24"/>
                <w:lang w:val="sq-AL"/>
              </w:rPr>
            </w:pPr>
            <w:r w:rsidRPr="00D44942">
              <w:rPr>
                <w:rFonts w:ascii="Garamond" w:hAnsi="Garamond"/>
                <w:szCs w:val="24"/>
                <w:lang w:val="sq-AL"/>
              </w:rPr>
              <w:t xml:space="preserve">Sekretariati Teknik i Këshillit Kombëtar të Ujit </w:t>
            </w:r>
          </w:p>
        </w:tc>
      </w:tr>
      <w:tr w:rsidR="00B30DA7" w:rsidRPr="00D44942" w:rsidTr="00BB3B59">
        <w:tc>
          <w:tcPr>
            <w:tcW w:w="636" w:type="dxa"/>
          </w:tcPr>
          <w:p w:rsidR="00DE28F1" w:rsidRPr="00D44942" w:rsidRDefault="00DE28F1" w:rsidP="003727D7">
            <w:pPr>
              <w:ind w:firstLine="0"/>
              <w:rPr>
                <w:rFonts w:ascii="Garamond" w:hAnsi="Garamond"/>
                <w:highlight w:val="yellow"/>
                <w:lang w:val="sq-AL"/>
              </w:rPr>
            </w:pPr>
          </w:p>
        </w:tc>
        <w:tc>
          <w:tcPr>
            <w:tcW w:w="8606" w:type="dxa"/>
          </w:tcPr>
          <w:p w:rsidR="00DE28F1" w:rsidRPr="00D44942" w:rsidRDefault="00DE28F1" w:rsidP="003727D7">
            <w:pPr>
              <w:ind w:firstLine="0"/>
              <w:rPr>
                <w:rFonts w:ascii="Garamond" w:hAnsi="Garamond"/>
                <w:lang w:val="sq-AL"/>
              </w:rPr>
            </w:pPr>
            <w:r w:rsidRPr="00D44942">
              <w:rPr>
                <w:rFonts w:ascii="Garamond" w:hAnsi="Garamond"/>
                <w:szCs w:val="24"/>
                <w:lang w:val="sq-AL"/>
              </w:rPr>
              <w:t>Agjencia për Zbatimin e Reformës Territoriale</w:t>
            </w:r>
          </w:p>
        </w:tc>
      </w:tr>
      <w:tr w:rsidR="00B30DA7" w:rsidRPr="00D44942" w:rsidTr="00BB3B59">
        <w:tc>
          <w:tcPr>
            <w:tcW w:w="636" w:type="dxa"/>
          </w:tcPr>
          <w:p w:rsidR="00DE28F1" w:rsidRPr="00D44942" w:rsidRDefault="00DE28F1" w:rsidP="003727D7">
            <w:pPr>
              <w:ind w:firstLine="0"/>
              <w:rPr>
                <w:rFonts w:ascii="Garamond" w:hAnsi="Garamond"/>
                <w:highlight w:val="yellow"/>
                <w:lang w:val="sq-AL"/>
              </w:rPr>
            </w:pPr>
          </w:p>
        </w:tc>
        <w:tc>
          <w:tcPr>
            <w:tcW w:w="8606" w:type="dxa"/>
          </w:tcPr>
          <w:p w:rsidR="00DE28F1" w:rsidRPr="00D44942" w:rsidRDefault="00DE28F1" w:rsidP="003727D7">
            <w:pPr>
              <w:ind w:firstLine="0"/>
              <w:rPr>
                <w:rFonts w:ascii="Garamond" w:hAnsi="Garamond"/>
                <w:lang w:val="sq-AL"/>
              </w:rPr>
            </w:pPr>
            <w:r w:rsidRPr="00D44942">
              <w:rPr>
                <w:rFonts w:ascii="Garamond" w:hAnsi="Garamond"/>
                <w:szCs w:val="24"/>
                <w:lang w:val="sq-AL"/>
              </w:rPr>
              <w:t>Qendra e Ofrimit të shërbimeve Publike të Integruara (ADISA)</w:t>
            </w:r>
          </w:p>
        </w:tc>
      </w:tr>
      <w:tr w:rsidR="00B30DA7" w:rsidRPr="00D44942" w:rsidTr="00BB3B59">
        <w:tc>
          <w:tcPr>
            <w:tcW w:w="636" w:type="dxa"/>
          </w:tcPr>
          <w:p w:rsidR="00DE28F1" w:rsidRPr="00D44942" w:rsidRDefault="00DE28F1" w:rsidP="003727D7">
            <w:pPr>
              <w:ind w:firstLine="0"/>
              <w:rPr>
                <w:rFonts w:ascii="Garamond" w:hAnsi="Garamond"/>
                <w:highlight w:val="yellow"/>
                <w:lang w:val="sq-AL"/>
              </w:rPr>
            </w:pPr>
          </w:p>
        </w:tc>
        <w:tc>
          <w:tcPr>
            <w:tcW w:w="8606" w:type="dxa"/>
          </w:tcPr>
          <w:p w:rsidR="00DE28F1" w:rsidRPr="00D44942" w:rsidRDefault="00DE28F1" w:rsidP="003727D7">
            <w:pPr>
              <w:ind w:firstLine="0"/>
              <w:rPr>
                <w:rFonts w:ascii="Garamond" w:hAnsi="Garamond"/>
                <w:lang w:val="sq-AL"/>
              </w:rPr>
            </w:pPr>
            <w:r w:rsidRPr="00D44942">
              <w:rPr>
                <w:rFonts w:ascii="Garamond" w:hAnsi="Garamond"/>
                <w:szCs w:val="24"/>
                <w:lang w:val="sq-AL"/>
              </w:rPr>
              <w:t>Agjencia e Menaxhimit të Qendrave për Hapje dhe Dialog</w:t>
            </w:r>
          </w:p>
        </w:tc>
      </w:tr>
      <w:tr w:rsidR="00B30DA7" w:rsidRPr="00D44942" w:rsidTr="00BB3B59">
        <w:tc>
          <w:tcPr>
            <w:tcW w:w="636" w:type="dxa"/>
          </w:tcPr>
          <w:p w:rsidR="00DE28F1" w:rsidRPr="00D44942" w:rsidRDefault="00DE28F1" w:rsidP="003727D7">
            <w:pPr>
              <w:ind w:firstLine="0"/>
              <w:rPr>
                <w:rFonts w:ascii="Garamond" w:hAnsi="Garamond"/>
                <w:highlight w:val="yellow"/>
                <w:lang w:val="sq-AL"/>
              </w:rPr>
            </w:pPr>
          </w:p>
        </w:tc>
        <w:tc>
          <w:tcPr>
            <w:tcW w:w="8606" w:type="dxa"/>
          </w:tcPr>
          <w:p w:rsidR="00DE28F1" w:rsidRPr="00D44942" w:rsidRDefault="00DE28F1" w:rsidP="003727D7">
            <w:pPr>
              <w:ind w:firstLine="0"/>
              <w:rPr>
                <w:rFonts w:ascii="Garamond" w:hAnsi="Garamond"/>
                <w:lang w:val="sq-AL"/>
              </w:rPr>
            </w:pPr>
            <w:r w:rsidRPr="00D44942">
              <w:rPr>
                <w:rFonts w:ascii="Garamond" w:hAnsi="Garamond"/>
                <w:szCs w:val="24"/>
                <w:lang w:val="sq-AL"/>
              </w:rPr>
              <w:t>Agjencia Kombëtare për Zhvillimin Rajonal (AKZHR)</w:t>
            </w:r>
          </w:p>
        </w:tc>
      </w:tr>
      <w:tr w:rsidR="00B30DA7" w:rsidRPr="00D44942" w:rsidTr="00BB3B59">
        <w:tc>
          <w:tcPr>
            <w:tcW w:w="636" w:type="dxa"/>
          </w:tcPr>
          <w:p w:rsidR="00DE28F1" w:rsidRPr="00D44942" w:rsidRDefault="00DE28F1" w:rsidP="003727D7">
            <w:pPr>
              <w:ind w:firstLine="0"/>
              <w:rPr>
                <w:rFonts w:ascii="Garamond" w:hAnsi="Garamond"/>
                <w:highlight w:val="yellow"/>
                <w:lang w:val="sq-AL"/>
              </w:rPr>
            </w:pPr>
          </w:p>
        </w:tc>
        <w:tc>
          <w:tcPr>
            <w:tcW w:w="8606" w:type="dxa"/>
          </w:tcPr>
          <w:p w:rsidR="00DE28F1" w:rsidRPr="00D44942" w:rsidRDefault="00DE28F1" w:rsidP="003727D7">
            <w:pPr>
              <w:ind w:firstLine="0"/>
              <w:rPr>
                <w:rFonts w:ascii="Garamond" w:hAnsi="Garamond"/>
                <w:lang w:val="sq-AL"/>
              </w:rPr>
            </w:pPr>
            <w:r w:rsidRPr="00D44942">
              <w:rPr>
                <w:rFonts w:ascii="Garamond" w:hAnsi="Garamond"/>
                <w:szCs w:val="24"/>
                <w:lang w:val="sq-AL"/>
              </w:rPr>
              <w:t>Agjencia për Zhvillimin Ekonomik Rajonal (AZHER)</w:t>
            </w:r>
          </w:p>
        </w:tc>
      </w:tr>
    </w:tbl>
    <w:p w:rsidR="00DE28F1" w:rsidRPr="00D44942" w:rsidRDefault="00DE28F1" w:rsidP="00DE28F1">
      <w:pPr>
        <w:pStyle w:val="Paragrafi"/>
        <w:rPr>
          <w:rFonts w:eastAsia="Times New Roman"/>
          <w:spacing w:val="-4"/>
          <w:sz w:val="20"/>
          <w:szCs w:val="24"/>
          <w:lang w:val="sq-AL" w:eastAsia="en-GB"/>
        </w:rPr>
      </w:pPr>
    </w:p>
    <w:p w:rsidR="00DE28F1" w:rsidRPr="00D44942" w:rsidRDefault="00DE28F1" w:rsidP="00DE28F1">
      <w:pPr>
        <w:autoSpaceDE w:val="0"/>
        <w:autoSpaceDN w:val="0"/>
        <w:adjustRightInd w:val="0"/>
        <w:spacing w:after="0" w:line="240" w:lineRule="auto"/>
        <w:ind w:firstLine="0"/>
        <w:jc w:val="right"/>
        <w:rPr>
          <w:rFonts w:ascii="Garamond" w:hAnsi="Garamond"/>
          <w:b/>
          <w:sz w:val="20"/>
          <w:szCs w:val="20"/>
          <w:lang w:val="sq-AL"/>
        </w:rPr>
      </w:pPr>
      <w:r w:rsidRPr="00D44942">
        <w:rPr>
          <w:rFonts w:ascii="Garamond" w:hAnsi="Garamond"/>
          <w:b/>
          <w:sz w:val="20"/>
          <w:szCs w:val="20"/>
          <w:lang w:val="sq-AL"/>
        </w:rPr>
        <w:t>Lidhja nr. 2</w:t>
      </w:r>
    </w:p>
    <w:p w:rsidR="00DE28F1" w:rsidRPr="00D44942" w:rsidRDefault="00DE28F1" w:rsidP="00DE28F1">
      <w:pPr>
        <w:autoSpaceDE w:val="0"/>
        <w:autoSpaceDN w:val="0"/>
        <w:adjustRightInd w:val="0"/>
        <w:spacing w:after="0" w:line="240" w:lineRule="auto"/>
        <w:ind w:firstLine="0"/>
        <w:jc w:val="right"/>
        <w:rPr>
          <w:rFonts w:ascii="Garamond" w:hAnsi="Garamond"/>
          <w:b/>
          <w:sz w:val="8"/>
          <w:szCs w:val="14"/>
          <w:lang w:val="sq-AL"/>
        </w:rPr>
      </w:pPr>
    </w:p>
    <w:p w:rsidR="00DE28F1" w:rsidRPr="00D44942" w:rsidRDefault="00DE28F1" w:rsidP="00DE28F1">
      <w:pPr>
        <w:autoSpaceDE w:val="0"/>
        <w:autoSpaceDN w:val="0"/>
        <w:adjustRightInd w:val="0"/>
        <w:spacing w:after="0" w:line="240" w:lineRule="auto"/>
        <w:ind w:firstLine="0"/>
        <w:jc w:val="center"/>
        <w:rPr>
          <w:rFonts w:ascii="Garamond" w:hAnsi="Garamond"/>
          <w:sz w:val="20"/>
          <w:szCs w:val="20"/>
          <w:lang w:val="sq-AL"/>
        </w:rPr>
      </w:pPr>
      <w:r w:rsidRPr="00D44942">
        <w:rPr>
          <w:rFonts w:ascii="Garamond" w:hAnsi="Garamond"/>
          <w:sz w:val="20"/>
          <w:szCs w:val="20"/>
          <w:lang w:val="sq-AL"/>
        </w:rPr>
        <w:t xml:space="preserve">LISTA E FUNKSIONEVE KUSHTETUESE DHE DETYRAVE NË ADMINISTRATËN PUBLIKE, PËR TË CILAT </w:t>
      </w:r>
      <w:r w:rsidRPr="00D44942">
        <w:rPr>
          <w:rFonts w:ascii="Garamond" w:eastAsiaTheme="minorEastAsia" w:hAnsi="Garamond"/>
          <w:sz w:val="20"/>
          <w:szCs w:val="20"/>
          <w:lang w:val="sq-AL"/>
        </w:rPr>
        <w:t xml:space="preserve">VITET E PUNËS TË KRYERA </w:t>
      </w:r>
      <w:r w:rsidRPr="00D44942">
        <w:rPr>
          <w:rFonts w:ascii="Garamond" w:hAnsi="Garamond"/>
          <w:sz w:val="20"/>
          <w:szCs w:val="20"/>
          <w:lang w:val="sq-AL"/>
        </w:rPr>
        <w:t>DO TË NJIHEN SI VITE SHËRBIMI PËR EFEKT TË PËRFITIMIT TË PENSIONEVE SHTETËRORE SUPLEMENTARE SIPAS LIGJIT NR. 8097, DATË 21.3.1996, TË NDRYSHUAR</w:t>
      </w:r>
    </w:p>
    <w:p w:rsidR="00BB3B59" w:rsidRPr="00D44942" w:rsidRDefault="00BB3B59" w:rsidP="00DE28F1">
      <w:pPr>
        <w:autoSpaceDE w:val="0"/>
        <w:autoSpaceDN w:val="0"/>
        <w:adjustRightInd w:val="0"/>
        <w:spacing w:after="0" w:line="240" w:lineRule="auto"/>
        <w:ind w:firstLine="0"/>
        <w:jc w:val="center"/>
        <w:rPr>
          <w:rFonts w:ascii="Garamond" w:hAnsi="Garamond"/>
          <w:i/>
          <w:sz w:val="20"/>
          <w:szCs w:val="20"/>
          <w:lang w:val="sq-AL"/>
        </w:rPr>
      </w:pPr>
      <w:r w:rsidRPr="00D44942">
        <w:rPr>
          <w:rFonts w:ascii="Garamond" w:hAnsi="Garamond"/>
          <w:i/>
          <w:sz w:val="20"/>
          <w:szCs w:val="20"/>
          <w:lang w:val="sq-AL"/>
        </w:rPr>
        <w:t>(shtuar me VKM nr. 129, datë 2.3.2022)</w:t>
      </w:r>
    </w:p>
    <w:p w:rsidR="00CA4DD2" w:rsidRPr="00D44942" w:rsidRDefault="00CA4DD2" w:rsidP="00DE28F1">
      <w:pPr>
        <w:autoSpaceDE w:val="0"/>
        <w:autoSpaceDN w:val="0"/>
        <w:adjustRightInd w:val="0"/>
        <w:spacing w:after="0" w:line="240" w:lineRule="auto"/>
        <w:ind w:firstLine="0"/>
        <w:jc w:val="center"/>
        <w:rPr>
          <w:rFonts w:ascii="Garamond" w:hAnsi="Garamond"/>
          <w:sz w:val="20"/>
          <w:szCs w:val="20"/>
          <w:lang w:val="sq-AL"/>
        </w:rPr>
      </w:pPr>
    </w:p>
    <w:p w:rsidR="00DE28F1" w:rsidRPr="00D44942" w:rsidRDefault="00DE28F1" w:rsidP="00DE28F1">
      <w:pPr>
        <w:autoSpaceDE w:val="0"/>
        <w:autoSpaceDN w:val="0"/>
        <w:adjustRightInd w:val="0"/>
        <w:spacing w:after="0" w:line="240" w:lineRule="auto"/>
        <w:ind w:firstLine="0"/>
        <w:rPr>
          <w:rFonts w:ascii="Garamond" w:hAnsi="Garamond"/>
          <w:b/>
          <w:sz w:val="14"/>
          <w:szCs w:val="24"/>
          <w:u w:val="single"/>
          <w:lang w:val="sq-AL"/>
        </w:rPr>
      </w:pPr>
    </w:p>
    <w:tbl>
      <w:tblPr>
        <w:tblStyle w:val="TableGrid"/>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
        <w:gridCol w:w="9288"/>
        <w:gridCol w:w="522"/>
      </w:tblGrid>
      <w:tr w:rsidR="00B30DA7" w:rsidRPr="00D44942" w:rsidTr="003727D7">
        <w:tc>
          <w:tcPr>
            <w:tcW w:w="9918" w:type="dxa"/>
            <w:gridSpan w:val="3"/>
          </w:tcPr>
          <w:p w:rsidR="00DE28F1" w:rsidRPr="00D44942" w:rsidRDefault="00DE28F1" w:rsidP="003727D7">
            <w:pPr>
              <w:autoSpaceDE w:val="0"/>
              <w:autoSpaceDN w:val="0"/>
              <w:adjustRightInd w:val="0"/>
              <w:ind w:firstLine="0"/>
              <w:rPr>
                <w:rFonts w:ascii="Garamond" w:hAnsi="Garamond"/>
                <w:b/>
                <w:szCs w:val="24"/>
                <w:u w:val="single"/>
                <w:lang w:val="sq-AL"/>
              </w:rPr>
            </w:pPr>
            <w:r w:rsidRPr="00D44942">
              <w:rPr>
                <w:rFonts w:ascii="Garamond" w:hAnsi="Garamond"/>
                <w:b/>
                <w:szCs w:val="24"/>
                <w:u w:val="single"/>
                <w:lang w:val="sq-AL"/>
              </w:rPr>
              <w:t>Për grupin e parë germa “a”, pika 8, e nenit 1, të këtij ligji</w:t>
            </w:r>
            <w:r w:rsidRPr="00D44942">
              <w:rPr>
                <w:rFonts w:ascii="Garamond" w:hAnsi="Garamond"/>
                <w:szCs w:val="24"/>
                <w:u w:val="single"/>
                <w:lang w:val="sq-AL"/>
              </w:rPr>
              <w:t>:</w:t>
            </w:r>
          </w:p>
        </w:tc>
      </w:tr>
      <w:tr w:rsidR="00B30DA7" w:rsidRPr="00D44942" w:rsidTr="003727D7">
        <w:tc>
          <w:tcPr>
            <w:tcW w:w="9918" w:type="dxa"/>
            <w:gridSpan w:val="3"/>
          </w:tcPr>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President i Republikës;</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Kryetari i Kuvendit;</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Kryetar i Këshillit të Ministrave/Kryeministër;</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Zëvendëskryetar i Këshillit të Ministrave/zëvendëskryeministër;</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Anëtar i Këshillit të Ministrave/ministër;</w:t>
            </w:r>
          </w:p>
          <w:p w:rsidR="00BB3B59"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Zëvendëskryetar i Kuvendit</w:t>
            </w:r>
          </w:p>
          <w:p w:rsidR="00DE28F1" w:rsidRPr="00D44942" w:rsidRDefault="00DE28F1" w:rsidP="003727D7">
            <w:pPr>
              <w:autoSpaceDE w:val="0"/>
              <w:autoSpaceDN w:val="0"/>
              <w:adjustRightInd w:val="0"/>
              <w:ind w:firstLine="0"/>
              <w:rPr>
                <w:rFonts w:ascii="Garamond" w:hAnsi="Garamond"/>
                <w:b/>
                <w:szCs w:val="24"/>
                <w:u w:val="single"/>
                <w:lang w:val="sq-AL"/>
              </w:rPr>
            </w:pPr>
            <w:r w:rsidRPr="00D44942">
              <w:rPr>
                <w:rFonts w:ascii="Garamond" w:hAnsi="Garamond"/>
                <w:b/>
                <w:szCs w:val="24"/>
                <w:u w:val="single"/>
                <w:lang w:val="sq-AL"/>
              </w:rPr>
              <w:t>Personat e barazuar me anëtarët e Këshillit të Ministrave janë:</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Kryetari i Gjykatës Kushtetuese;</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Prokurori i Përgjithshëm;</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Shef i shtabit të Përgjithshëm të Forcave të Armatosura;</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Kryetari i Kontrollit të Lartë të Shtetit;</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Kryetari i Shërbimit Informativ Shtetëror;</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Gu</w:t>
            </w:r>
            <w:r w:rsidR="00CA4DD2" w:rsidRPr="00D44942">
              <w:rPr>
                <w:rFonts w:ascii="Garamond" w:hAnsi="Garamond"/>
                <w:szCs w:val="24"/>
                <w:lang w:val="sq-AL"/>
              </w:rPr>
              <w:t>vernator i Bankës së Shqipërisë;</w:t>
            </w:r>
          </w:p>
          <w:p w:rsidR="00CA4DD2" w:rsidRPr="00D44942" w:rsidRDefault="008A51DB" w:rsidP="003727D7">
            <w:pPr>
              <w:autoSpaceDE w:val="0"/>
              <w:autoSpaceDN w:val="0"/>
              <w:adjustRightInd w:val="0"/>
              <w:ind w:firstLine="0"/>
              <w:rPr>
                <w:rFonts w:ascii="Garamond" w:hAnsi="Garamond"/>
                <w:szCs w:val="24"/>
                <w:lang w:val="sq-AL"/>
              </w:rPr>
            </w:pPr>
            <w:r w:rsidRPr="00D44942">
              <w:rPr>
                <w:rFonts w:ascii="Garamond" w:hAnsi="Garamond"/>
                <w:szCs w:val="24"/>
                <w:lang w:val="sq-AL"/>
              </w:rPr>
              <w:t>Kryetar i Gjykatës së Lartë;</w:t>
            </w:r>
          </w:p>
          <w:p w:rsidR="008A51DB" w:rsidRPr="00D44942" w:rsidRDefault="008A51DB" w:rsidP="008A51DB">
            <w:pPr>
              <w:autoSpaceDE w:val="0"/>
              <w:autoSpaceDN w:val="0"/>
              <w:adjustRightInd w:val="0"/>
              <w:ind w:firstLine="0"/>
              <w:rPr>
                <w:rFonts w:ascii="Garamond" w:hAnsi="Garamond"/>
                <w:i/>
                <w:lang w:val="sq-AL"/>
              </w:rPr>
            </w:pPr>
            <w:r w:rsidRPr="00D44942">
              <w:rPr>
                <w:rFonts w:ascii="Garamond" w:hAnsi="Garamond"/>
                <w:i/>
                <w:lang w:val="sq-AL"/>
              </w:rPr>
              <w:t>Kryetar i Kolegjit të Posaçëm të Apelimit;</w:t>
            </w:r>
          </w:p>
          <w:p w:rsidR="008A51DB" w:rsidRPr="00D44942" w:rsidRDefault="008A51DB" w:rsidP="008A51DB">
            <w:pPr>
              <w:autoSpaceDE w:val="0"/>
              <w:autoSpaceDN w:val="0"/>
              <w:adjustRightInd w:val="0"/>
              <w:ind w:firstLine="0"/>
              <w:rPr>
                <w:rFonts w:ascii="Garamond" w:hAnsi="Garamond"/>
                <w:i/>
                <w:lang w:val="sq-AL"/>
              </w:rPr>
            </w:pPr>
            <w:r w:rsidRPr="00D44942">
              <w:rPr>
                <w:rFonts w:ascii="Garamond" w:hAnsi="Garamond"/>
                <w:i/>
                <w:lang w:val="sq-AL"/>
              </w:rPr>
              <w:t>Kryetar i Komisionit të Pavarur të Kualifikimit;</w:t>
            </w:r>
          </w:p>
          <w:p w:rsidR="008A51DB" w:rsidRPr="00D44942" w:rsidRDefault="008A51DB" w:rsidP="008A51DB">
            <w:pPr>
              <w:autoSpaceDE w:val="0"/>
              <w:autoSpaceDN w:val="0"/>
              <w:adjustRightInd w:val="0"/>
              <w:ind w:firstLine="0"/>
              <w:rPr>
                <w:rFonts w:ascii="Garamond" w:hAnsi="Garamond"/>
                <w:i/>
                <w:lang w:val="sq-AL"/>
              </w:rPr>
            </w:pPr>
            <w:r w:rsidRPr="00D44942">
              <w:rPr>
                <w:rFonts w:ascii="Garamond" w:hAnsi="Garamond"/>
                <w:i/>
                <w:lang w:val="sq-AL"/>
              </w:rPr>
              <w:t>Kryetar i Këshillit të Lartë Gjyqësor;</w:t>
            </w:r>
          </w:p>
          <w:p w:rsidR="008A51DB" w:rsidRPr="00D44942" w:rsidRDefault="008A51DB" w:rsidP="008A51DB">
            <w:pPr>
              <w:autoSpaceDE w:val="0"/>
              <w:autoSpaceDN w:val="0"/>
              <w:adjustRightInd w:val="0"/>
              <w:ind w:firstLine="0"/>
              <w:rPr>
                <w:rFonts w:ascii="Garamond" w:hAnsi="Garamond"/>
                <w:i/>
                <w:lang w:val="sq-AL"/>
              </w:rPr>
            </w:pPr>
            <w:r w:rsidRPr="00D44942">
              <w:rPr>
                <w:rFonts w:ascii="Garamond" w:hAnsi="Garamond"/>
                <w:i/>
                <w:lang w:val="sq-AL"/>
              </w:rPr>
              <w:t>Kryetar i Këshillit të Lartë të Prokurorisë;</w:t>
            </w:r>
          </w:p>
          <w:p w:rsidR="008A51DB" w:rsidRPr="00D44942" w:rsidRDefault="008A51DB" w:rsidP="008A51DB">
            <w:pPr>
              <w:autoSpaceDE w:val="0"/>
              <w:autoSpaceDN w:val="0"/>
              <w:adjustRightInd w:val="0"/>
              <w:ind w:firstLine="0"/>
              <w:rPr>
                <w:rFonts w:ascii="Garamond" w:hAnsi="Garamond"/>
                <w:i/>
                <w:lang w:val="sq-AL"/>
              </w:rPr>
            </w:pPr>
            <w:r w:rsidRPr="00D44942">
              <w:rPr>
                <w:rFonts w:ascii="Garamond" w:hAnsi="Garamond"/>
                <w:i/>
                <w:lang w:val="sq-AL"/>
              </w:rPr>
              <w:t xml:space="preserve">Komisioneri Publik; </w:t>
            </w:r>
          </w:p>
          <w:p w:rsidR="008A51DB" w:rsidRPr="00D44942" w:rsidRDefault="008A51DB" w:rsidP="003727D7">
            <w:pPr>
              <w:autoSpaceDE w:val="0"/>
              <w:autoSpaceDN w:val="0"/>
              <w:adjustRightInd w:val="0"/>
              <w:ind w:firstLine="0"/>
              <w:rPr>
                <w:rFonts w:ascii="Garamond" w:hAnsi="Garamond"/>
                <w:i/>
                <w:szCs w:val="24"/>
                <w:lang w:val="sq-AL"/>
              </w:rPr>
            </w:pPr>
            <w:r w:rsidRPr="00D44942">
              <w:rPr>
                <w:rFonts w:ascii="Garamond" w:hAnsi="Garamond"/>
                <w:i/>
                <w:lang w:val="sq-AL"/>
              </w:rPr>
              <w:t>Drejtues i Strukturës së Posaçme kundër Korrupsionit dhe Krimit të Organizuar.</w:t>
            </w:r>
          </w:p>
        </w:tc>
      </w:tr>
      <w:tr w:rsidR="00B30DA7" w:rsidRPr="00D44942" w:rsidTr="003727D7">
        <w:tc>
          <w:tcPr>
            <w:tcW w:w="9918" w:type="dxa"/>
            <w:gridSpan w:val="3"/>
          </w:tcPr>
          <w:p w:rsidR="00DE28F1" w:rsidRPr="00D44942" w:rsidRDefault="00DE28F1" w:rsidP="003727D7">
            <w:pPr>
              <w:autoSpaceDE w:val="0"/>
              <w:autoSpaceDN w:val="0"/>
              <w:adjustRightInd w:val="0"/>
              <w:ind w:firstLine="0"/>
              <w:rPr>
                <w:rFonts w:ascii="Garamond" w:hAnsi="Garamond"/>
                <w:b/>
                <w:sz w:val="14"/>
                <w:szCs w:val="24"/>
                <w:u w:val="single"/>
                <w:lang w:val="sq-AL"/>
              </w:rPr>
            </w:pPr>
          </w:p>
          <w:p w:rsidR="00DE28F1" w:rsidRPr="00D44942" w:rsidRDefault="00DE28F1" w:rsidP="003727D7">
            <w:pPr>
              <w:autoSpaceDE w:val="0"/>
              <w:autoSpaceDN w:val="0"/>
              <w:adjustRightInd w:val="0"/>
              <w:ind w:firstLine="0"/>
              <w:rPr>
                <w:rFonts w:ascii="Garamond" w:hAnsi="Garamond"/>
                <w:b/>
                <w:szCs w:val="24"/>
                <w:u w:val="single"/>
                <w:lang w:val="sq-AL"/>
              </w:rPr>
            </w:pPr>
            <w:r w:rsidRPr="00D44942">
              <w:rPr>
                <w:rFonts w:ascii="Garamond" w:hAnsi="Garamond"/>
                <w:b/>
                <w:szCs w:val="24"/>
                <w:u w:val="single"/>
                <w:lang w:val="sq-AL"/>
              </w:rPr>
              <w:t>Për grupin e parë germa “b”, e pikës 8, të nenit 1, të këtij ligji:</w:t>
            </w:r>
          </w:p>
        </w:tc>
      </w:tr>
      <w:tr w:rsidR="00B30DA7" w:rsidRPr="00D44942" w:rsidTr="003727D7">
        <w:tc>
          <w:tcPr>
            <w:tcW w:w="9918" w:type="dxa"/>
            <w:gridSpan w:val="3"/>
          </w:tcPr>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Deputetët e Kuvendit;</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Anëtarët e Komisionit Qendror të Zgjedhjeve;</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Anëtarët e Gjykatës Kushtetuese;</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Anëtarët e Gjykatës së Lartë;</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Avokati i Popullit;</w:t>
            </w:r>
          </w:p>
          <w:p w:rsidR="00DE28F1" w:rsidRPr="00D44942" w:rsidRDefault="00DE28F1" w:rsidP="003727D7">
            <w:pPr>
              <w:autoSpaceDE w:val="0"/>
              <w:autoSpaceDN w:val="0"/>
              <w:adjustRightInd w:val="0"/>
              <w:ind w:firstLine="0"/>
              <w:rPr>
                <w:rFonts w:ascii="Garamond" w:hAnsi="Garamond"/>
                <w:b/>
                <w:szCs w:val="24"/>
                <w:u w:val="single"/>
                <w:lang w:val="sq-AL"/>
              </w:rPr>
            </w:pPr>
            <w:r w:rsidRPr="00D44942">
              <w:rPr>
                <w:rFonts w:ascii="Garamond" w:hAnsi="Garamond"/>
                <w:szCs w:val="24"/>
                <w:lang w:val="sq-AL"/>
              </w:rPr>
              <w:t xml:space="preserve">Inspektor i Përgjithshëm i Inspektoratit të Lartë të Kontrollit dhe Deklarimit të Pasurive dhe Konfliktit të Interesit; </w:t>
            </w:r>
          </w:p>
        </w:tc>
      </w:tr>
      <w:tr w:rsidR="00B30DA7" w:rsidRPr="00D44942" w:rsidTr="003727D7">
        <w:tc>
          <w:tcPr>
            <w:tcW w:w="9918" w:type="dxa"/>
            <w:gridSpan w:val="3"/>
          </w:tcPr>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Komisioneri për të Drejtën e Informimit dhe Mbrojtjen e të dhënave Personale;</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Komisioneri për Mbrojtjen nga Diskriminimi;</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Komisioneri për Mbikëqyrjen e Shërbimit Civil;</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Zëvendëskryetari i Këshillit të Lartë të Drejtësisë;</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 xml:space="preserve">Gjeneralët e Forcave të Armatosura; </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Punonjës të Poli</w:t>
            </w:r>
            <w:r w:rsidR="008A51DB" w:rsidRPr="00D44942">
              <w:rPr>
                <w:rFonts w:ascii="Garamond" w:hAnsi="Garamond"/>
                <w:szCs w:val="24"/>
                <w:lang w:val="sq-AL"/>
              </w:rPr>
              <w:t>cisë së Shtetit të rolit madhor;</w:t>
            </w:r>
          </w:p>
          <w:p w:rsidR="008A51DB" w:rsidRPr="00D44942" w:rsidRDefault="008A51DB" w:rsidP="003727D7">
            <w:pPr>
              <w:autoSpaceDE w:val="0"/>
              <w:autoSpaceDN w:val="0"/>
              <w:adjustRightInd w:val="0"/>
              <w:ind w:firstLine="0"/>
              <w:rPr>
                <w:rFonts w:ascii="Garamond" w:hAnsi="Garamond"/>
                <w:i/>
                <w:lang w:val="sq-AL"/>
              </w:rPr>
            </w:pPr>
            <w:r w:rsidRPr="00D44942">
              <w:rPr>
                <w:rFonts w:ascii="Garamond" w:hAnsi="Garamond"/>
                <w:i/>
                <w:lang w:val="sq-AL"/>
              </w:rPr>
              <w:t>Gjyqtar i Kolegjit të Posaçëm të Apelimit;</w:t>
            </w:r>
          </w:p>
          <w:p w:rsidR="008A51DB" w:rsidRPr="00D44942" w:rsidRDefault="008A51DB" w:rsidP="003727D7">
            <w:pPr>
              <w:autoSpaceDE w:val="0"/>
              <w:autoSpaceDN w:val="0"/>
              <w:adjustRightInd w:val="0"/>
              <w:ind w:firstLine="0"/>
              <w:rPr>
                <w:rFonts w:ascii="Garamond" w:hAnsi="Garamond"/>
                <w:i/>
                <w:lang w:val="sq-AL"/>
              </w:rPr>
            </w:pPr>
            <w:r w:rsidRPr="00D44942">
              <w:rPr>
                <w:rFonts w:ascii="Garamond" w:hAnsi="Garamond"/>
                <w:i/>
                <w:lang w:val="sq-AL"/>
              </w:rPr>
              <w:t xml:space="preserve"> Komisioner i Komisionit të Pavarur të Kualifikimit;</w:t>
            </w:r>
          </w:p>
          <w:p w:rsidR="008A51DB" w:rsidRPr="00D44942" w:rsidRDefault="008A51DB" w:rsidP="003727D7">
            <w:pPr>
              <w:autoSpaceDE w:val="0"/>
              <w:autoSpaceDN w:val="0"/>
              <w:adjustRightInd w:val="0"/>
              <w:ind w:firstLine="0"/>
              <w:rPr>
                <w:rFonts w:ascii="Garamond" w:hAnsi="Garamond"/>
                <w:i/>
                <w:lang w:val="sq-AL"/>
              </w:rPr>
            </w:pPr>
            <w:r w:rsidRPr="00D44942">
              <w:rPr>
                <w:rFonts w:ascii="Garamond" w:hAnsi="Garamond"/>
                <w:i/>
                <w:lang w:val="sq-AL"/>
              </w:rPr>
              <w:t xml:space="preserve">Anëtar i Këshillit të Lartë Gjyqësor; </w:t>
            </w:r>
          </w:p>
          <w:p w:rsidR="008A51DB" w:rsidRPr="00D44942" w:rsidRDefault="008A51DB" w:rsidP="003727D7">
            <w:pPr>
              <w:autoSpaceDE w:val="0"/>
              <w:autoSpaceDN w:val="0"/>
              <w:adjustRightInd w:val="0"/>
              <w:ind w:firstLine="0"/>
              <w:rPr>
                <w:rFonts w:ascii="Garamond" w:hAnsi="Garamond"/>
                <w:i/>
                <w:lang w:val="sq-AL"/>
              </w:rPr>
            </w:pPr>
            <w:r w:rsidRPr="00D44942">
              <w:rPr>
                <w:rFonts w:ascii="Garamond" w:hAnsi="Garamond"/>
                <w:i/>
                <w:lang w:val="sq-AL"/>
              </w:rPr>
              <w:t>Anëtar i Këshillit të Lartë të Prokurorisë;</w:t>
            </w:r>
          </w:p>
          <w:p w:rsidR="008A51DB" w:rsidRPr="00D44942" w:rsidRDefault="008A51DB" w:rsidP="003727D7">
            <w:pPr>
              <w:autoSpaceDE w:val="0"/>
              <w:autoSpaceDN w:val="0"/>
              <w:adjustRightInd w:val="0"/>
              <w:ind w:firstLine="0"/>
              <w:rPr>
                <w:rFonts w:ascii="Garamond" w:hAnsi="Garamond"/>
                <w:i/>
                <w:lang w:val="sq-AL"/>
              </w:rPr>
            </w:pPr>
            <w:r w:rsidRPr="00D44942">
              <w:rPr>
                <w:rFonts w:ascii="Garamond" w:hAnsi="Garamond"/>
                <w:i/>
                <w:lang w:val="sq-AL"/>
              </w:rPr>
              <w:t>Inspektori i Lartë i Drejtësisë;</w:t>
            </w:r>
          </w:p>
          <w:p w:rsidR="008A51DB" w:rsidRPr="00D44942" w:rsidRDefault="008A51DB" w:rsidP="003727D7">
            <w:pPr>
              <w:autoSpaceDE w:val="0"/>
              <w:autoSpaceDN w:val="0"/>
              <w:adjustRightInd w:val="0"/>
              <w:ind w:firstLine="0"/>
              <w:rPr>
                <w:rFonts w:ascii="Garamond" w:hAnsi="Garamond"/>
                <w:szCs w:val="24"/>
                <w:lang w:val="sq-AL"/>
              </w:rPr>
            </w:pPr>
            <w:r w:rsidRPr="00D44942">
              <w:rPr>
                <w:rFonts w:ascii="Garamond" w:hAnsi="Garamond"/>
                <w:i/>
                <w:lang w:val="sq-AL"/>
              </w:rPr>
              <w:t>Drejtor i Shkollës së Magjistraturës;</w:t>
            </w:r>
          </w:p>
        </w:tc>
      </w:tr>
      <w:tr w:rsidR="00B30DA7" w:rsidRPr="00D44942" w:rsidTr="003727D7">
        <w:tc>
          <w:tcPr>
            <w:tcW w:w="9918" w:type="dxa"/>
            <w:gridSpan w:val="3"/>
          </w:tcPr>
          <w:p w:rsidR="00DE28F1" w:rsidRPr="00D44942" w:rsidRDefault="00DE28F1" w:rsidP="003727D7">
            <w:pPr>
              <w:pStyle w:val="Hapesira7"/>
              <w:rPr>
                <w:lang w:val="sq-AL"/>
              </w:rPr>
            </w:pP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b/>
                <w:szCs w:val="24"/>
                <w:u w:val="single"/>
                <w:lang w:val="sq-AL"/>
              </w:rPr>
              <w:t>Për grupin e dytë germa “a”, e pikës 9, të nenit 1, të këtij ligji:</w:t>
            </w:r>
          </w:p>
        </w:tc>
      </w:tr>
      <w:tr w:rsidR="00B30DA7" w:rsidRPr="00D44942" w:rsidTr="003727D7">
        <w:tc>
          <w:tcPr>
            <w:tcW w:w="9918" w:type="dxa"/>
            <w:gridSpan w:val="3"/>
          </w:tcPr>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Sekretar shteti</w:t>
            </w:r>
            <w:r w:rsidRPr="00D44942">
              <w:rPr>
                <w:rStyle w:val="FootnoteReference"/>
                <w:rFonts w:ascii="Garamond" w:hAnsi="Garamond"/>
                <w:szCs w:val="24"/>
                <w:lang w:val="sq-AL"/>
              </w:rPr>
              <w:footnoteReference w:id="1"/>
            </w:r>
            <w:r w:rsidRPr="00D44942">
              <w:rPr>
                <w:rFonts w:ascii="Garamond" w:hAnsi="Garamond"/>
                <w:szCs w:val="24"/>
                <w:lang w:val="sq-AL"/>
              </w:rPr>
              <w:t xml:space="preserve">; </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Zëvendësministër;</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Zëvendësprokuror i përgjithshëm</w:t>
            </w:r>
            <w:r w:rsidRPr="00D44942">
              <w:rPr>
                <w:rStyle w:val="FootnoteReference"/>
                <w:rFonts w:ascii="Garamond" w:hAnsi="Garamond"/>
                <w:szCs w:val="24"/>
                <w:lang w:val="sq-AL"/>
              </w:rPr>
              <w:footnoteReference w:id="2"/>
            </w:r>
            <w:r w:rsidRPr="00D44942">
              <w:rPr>
                <w:rFonts w:ascii="Garamond" w:hAnsi="Garamond"/>
                <w:szCs w:val="24"/>
                <w:lang w:val="sq-AL"/>
              </w:rPr>
              <w:t>;</w:t>
            </w:r>
          </w:p>
          <w:p w:rsidR="008A51DB" w:rsidRPr="00D44942" w:rsidRDefault="008A51DB" w:rsidP="003727D7">
            <w:pPr>
              <w:autoSpaceDE w:val="0"/>
              <w:autoSpaceDN w:val="0"/>
              <w:adjustRightInd w:val="0"/>
              <w:ind w:firstLine="0"/>
              <w:rPr>
                <w:rFonts w:ascii="Garamond" w:hAnsi="Garamond"/>
                <w:i/>
                <w:lang w:val="sq-AL"/>
              </w:rPr>
            </w:pPr>
            <w:r w:rsidRPr="00D44942">
              <w:rPr>
                <w:rFonts w:ascii="Garamond" w:hAnsi="Garamond"/>
                <w:i/>
                <w:lang w:val="sq-AL"/>
              </w:rPr>
              <w:t>Sekretar i Përgjithshëm i Kolegjit të Posaçëm të Apelimit;</w:t>
            </w:r>
          </w:p>
          <w:p w:rsidR="008A51DB" w:rsidRPr="00D44942" w:rsidRDefault="008A51DB" w:rsidP="003727D7">
            <w:pPr>
              <w:autoSpaceDE w:val="0"/>
              <w:autoSpaceDN w:val="0"/>
              <w:adjustRightInd w:val="0"/>
              <w:ind w:firstLine="0"/>
              <w:rPr>
                <w:rFonts w:ascii="Garamond" w:hAnsi="Garamond"/>
                <w:i/>
                <w:lang w:val="sq-AL"/>
              </w:rPr>
            </w:pPr>
            <w:r w:rsidRPr="00D44942">
              <w:rPr>
                <w:rFonts w:ascii="Garamond" w:hAnsi="Garamond"/>
                <w:i/>
                <w:lang w:val="sq-AL"/>
              </w:rPr>
              <w:lastRenderedPageBreak/>
              <w:t>Sekretar i Përgjithshëm i Komisionit të Pavarur të Kualifikimit;</w:t>
            </w:r>
          </w:p>
          <w:p w:rsidR="008A51DB" w:rsidRPr="00D44942" w:rsidRDefault="008A51DB" w:rsidP="003727D7">
            <w:pPr>
              <w:autoSpaceDE w:val="0"/>
              <w:autoSpaceDN w:val="0"/>
              <w:adjustRightInd w:val="0"/>
              <w:ind w:firstLine="0"/>
              <w:rPr>
                <w:rFonts w:ascii="Garamond" w:hAnsi="Garamond"/>
                <w:i/>
                <w:lang w:val="sq-AL"/>
              </w:rPr>
            </w:pPr>
            <w:r w:rsidRPr="00D44942">
              <w:rPr>
                <w:rFonts w:ascii="Garamond" w:hAnsi="Garamond"/>
                <w:i/>
                <w:lang w:val="sq-AL"/>
              </w:rPr>
              <w:t xml:space="preserve"> Kancelar i Komisionerëve Publikë;</w:t>
            </w:r>
          </w:p>
          <w:p w:rsidR="008A51DB" w:rsidRPr="00D44942" w:rsidRDefault="008A51DB" w:rsidP="003727D7">
            <w:pPr>
              <w:autoSpaceDE w:val="0"/>
              <w:autoSpaceDN w:val="0"/>
              <w:adjustRightInd w:val="0"/>
              <w:ind w:firstLine="0"/>
              <w:rPr>
                <w:rFonts w:ascii="Garamond" w:hAnsi="Garamond"/>
                <w:i/>
                <w:lang w:val="sq-AL"/>
              </w:rPr>
            </w:pPr>
            <w:r w:rsidRPr="00D44942">
              <w:rPr>
                <w:rFonts w:ascii="Garamond" w:hAnsi="Garamond"/>
                <w:i/>
                <w:lang w:val="sq-AL"/>
              </w:rPr>
              <w:t>Sekretar i Përgjithshëm i Inspektorit të Lartë të Drejtësisë;</w:t>
            </w:r>
          </w:p>
          <w:p w:rsidR="008A51DB" w:rsidRPr="00D44942" w:rsidRDefault="008A51DB" w:rsidP="003727D7">
            <w:pPr>
              <w:autoSpaceDE w:val="0"/>
              <w:autoSpaceDN w:val="0"/>
              <w:adjustRightInd w:val="0"/>
              <w:ind w:firstLine="0"/>
              <w:rPr>
                <w:rFonts w:ascii="Garamond" w:hAnsi="Garamond"/>
                <w:i/>
                <w:lang w:val="sq-AL"/>
              </w:rPr>
            </w:pPr>
            <w:r w:rsidRPr="00D44942">
              <w:rPr>
                <w:rFonts w:ascii="Garamond" w:hAnsi="Garamond"/>
                <w:i/>
                <w:lang w:val="sq-AL"/>
              </w:rPr>
              <w:t>Sekretar i Përgjithshëm i Këshillit të Lartë Gjyqësor;</w:t>
            </w:r>
          </w:p>
          <w:p w:rsidR="008A51DB" w:rsidRPr="00D44942" w:rsidRDefault="008A51DB" w:rsidP="003727D7">
            <w:pPr>
              <w:autoSpaceDE w:val="0"/>
              <w:autoSpaceDN w:val="0"/>
              <w:adjustRightInd w:val="0"/>
              <w:ind w:firstLine="0"/>
              <w:rPr>
                <w:rFonts w:ascii="Garamond" w:hAnsi="Garamond"/>
                <w:i/>
                <w:lang w:val="sq-AL"/>
              </w:rPr>
            </w:pPr>
            <w:r w:rsidRPr="00D44942">
              <w:rPr>
                <w:rFonts w:ascii="Garamond" w:hAnsi="Garamond"/>
                <w:i/>
                <w:lang w:val="sq-AL"/>
              </w:rPr>
              <w:t>Sekretar i Përgjithshëm i Këshillit të Lartë të Prokurorisë;</w:t>
            </w:r>
          </w:p>
          <w:p w:rsidR="008A51DB" w:rsidRPr="00D44942" w:rsidRDefault="008A51DB" w:rsidP="003727D7">
            <w:pPr>
              <w:autoSpaceDE w:val="0"/>
              <w:autoSpaceDN w:val="0"/>
              <w:adjustRightInd w:val="0"/>
              <w:ind w:firstLine="0"/>
              <w:rPr>
                <w:rFonts w:ascii="Garamond" w:hAnsi="Garamond"/>
                <w:i/>
                <w:lang w:val="sq-AL"/>
              </w:rPr>
            </w:pPr>
            <w:r w:rsidRPr="00D44942">
              <w:rPr>
                <w:rFonts w:ascii="Garamond" w:hAnsi="Garamond"/>
                <w:i/>
                <w:lang w:val="sq-AL"/>
              </w:rPr>
              <w:t>Magjistrat;</w:t>
            </w:r>
          </w:p>
          <w:p w:rsidR="00DE28F1" w:rsidRPr="00D44942" w:rsidRDefault="008A51DB" w:rsidP="008A51DB">
            <w:pPr>
              <w:autoSpaceDE w:val="0"/>
              <w:autoSpaceDN w:val="0"/>
              <w:adjustRightInd w:val="0"/>
              <w:ind w:firstLine="0"/>
              <w:rPr>
                <w:rFonts w:ascii="Garamond" w:hAnsi="Garamond"/>
                <w:i/>
                <w:szCs w:val="24"/>
                <w:lang w:val="sq-AL"/>
              </w:rPr>
            </w:pPr>
            <w:r w:rsidRPr="00D44942">
              <w:rPr>
                <w:rFonts w:ascii="Garamond" w:hAnsi="Garamond"/>
                <w:i/>
                <w:lang w:val="sq-AL"/>
              </w:rPr>
              <w:t>Pedagog i brendshëm në Shkollën e Magjistraturës;</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b/>
                <w:szCs w:val="24"/>
                <w:u w:val="single"/>
                <w:lang w:val="sq-AL"/>
              </w:rPr>
              <w:t>dhe personat e tjerë të barazuar me ta, si më poshtë:</w:t>
            </w:r>
          </w:p>
        </w:tc>
      </w:tr>
      <w:tr w:rsidR="00B30DA7" w:rsidRPr="00D44942" w:rsidTr="003727D7">
        <w:trPr>
          <w:gridBefore w:val="1"/>
          <w:gridAfter w:val="1"/>
          <w:wBefore w:w="108" w:type="dxa"/>
          <w:wAfter w:w="522" w:type="dxa"/>
          <w:trHeight w:val="296"/>
        </w:trPr>
        <w:tc>
          <w:tcPr>
            <w:tcW w:w="9288" w:type="dxa"/>
          </w:tcPr>
          <w:p w:rsidR="00DE28F1" w:rsidRPr="00D44942" w:rsidRDefault="00DE28F1" w:rsidP="003727D7">
            <w:pPr>
              <w:autoSpaceDE w:val="0"/>
              <w:autoSpaceDN w:val="0"/>
              <w:adjustRightInd w:val="0"/>
              <w:ind w:left="-108" w:firstLine="0"/>
              <w:rPr>
                <w:rFonts w:ascii="Garamond" w:hAnsi="Garamond"/>
                <w:szCs w:val="24"/>
                <w:lang w:val="sq-AL"/>
              </w:rPr>
            </w:pPr>
            <w:r w:rsidRPr="00D44942">
              <w:rPr>
                <w:rFonts w:ascii="Garamond" w:hAnsi="Garamond"/>
                <w:szCs w:val="24"/>
                <w:lang w:val="sq-AL"/>
              </w:rPr>
              <w:lastRenderedPageBreak/>
              <w:t>Avokati i Përgjithshëm i Shtetit;</w:t>
            </w:r>
          </w:p>
          <w:p w:rsidR="00DE28F1" w:rsidRPr="00D44942" w:rsidRDefault="00DE28F1" w:rsidP="003727D7">
            <w:pPr>
              <w:autoSpaceDE w:val="0"/>
              <w:autoSpaceDN w:val="0"/>
              <w:adjustRightInd w:val="0"/>
              <w:ind w:left="-108" w:firstLine="0"/>
              <w:rPr>
                <w:rFonts w:ascii="Garamond" w:hAnsi="Garamond"/>
                <w:szCs w:val="24"/>
                <w:lang w:val="sq-AL"/>
              </w:rPr>
            </w:pPr>
            <w:r w:rsidRPr="00D44942">
              <w:rPr>
                <w:rFonts w:ascii="Garamond" w:hAnsi="Garamond"/>
                <w:szCs w:val="24"/>
                <w:lang w:val="sq-AL"/>
              </w:rPr>
              <w:t>Kryetar i Autoritetit të Mediave Audiovizive;</w:t>
            </w:r>
          </w:p>
          <w:p w:rsidR="00DE28F1" w:rsidRPr="00D44942" w:rsidRDefault="00DE28F1" w:rsidP="003727D7">
            <w:pPr>
              <w:autoSpaceDE w:val="0"/>
              <w:autoSpaceDN w:val="0"/>
              <w:adjustRightInd w:val="0"/>
              <w:ind w:left="-108" w:firstLine="0"/>
              <w:rPr>
                <w:rFonts w:ascii="Garamond" w:hAnsi="Garamond"/>
                <w:szCs w:val="24"/>
                <w:lang w:val="sq-AL"/>
              </w:rPr>
            </w:pPr>
            <w:r w:rsidRPr="00D44942">
              <w:rPr>
                <w:rFonts w:ascii="Garamond" w:hAnsi="Garamond"/>
                <w:szCs w:val="24"/>
                <w:lang w:val="sq-AL"/>
              </w:rPr>
              <w:t>Zëvendëskryetar i Autoritetit të Medias Audiovizive;</w:t>
            </w:r>
          </w:p>
          <w:p w:rsidR="00DE28F1" w:rsidRPr="00D44942" w:rsidRDefault="00DE28F1" w:rsidP="003727D7">
            <w:pPr>
              <w:autoSpaceDE w:val="0"/>
              <w:autoSpaceDN w:val="0"/>
              <w:adjustRightInd w:val="0"/>
              <w:ind w:left="-108" w:firstLine="0"/>
              <w:rPr>
                <w:rFonts w:ascii="Garamond" w:hAnsi="Garamond"/>
                <w:szCs w:val="24"/>
                <w:lang w:val="sq-AL"/>
              </w:rPr>
            </w:pPr>
            <w:r w:rsidRPr="00D44942">
              <w:rPr>
                <w:rFonts w:ascii="Garamond" w:hAnsi="Garamond"/>
                <w:szCs w:val="24"/>
                <w:lang w:val="sq-AL"/>
              </w:rPr>
              <w:t xml:space="preserve">Anëtar i Autoritetit të Medias Audiovizive; </w:t>
            </w:r>
          </w:p>
          <w:p w:rsidR="00DE28F1" w:rsidRPr="00D44942" w:rsidRDefault="00DE28F1" w:rsidP="003727D7">
            <w:pPr>
              <w:autoSpaceDE w:val="0"/>
              <w:autoSpaceDN w:val="0"/>
              <w:adjustRightInd w:val="0"/>
              <w:ind w:left="-108" w:firstLine="0"/>
              <w:rPr>
                <w:rFonts w:ascii="Garamond" w:hAnsi="Garamond"/>
                <w:szCs w:val="24"/>
                <w:lang w:val="sq-AL"/>
              </w:rPr>
            </w:pPr>
            <w:r w:rsidRPr="00D44942">
              <w:rPr>
                <w:rFonts w:ascii="Garamond" w:hAnsi="Garamond"/>
                <w:szCs w:val="24"/>
                <w:lang w:val="sq-AL"/>
              </w:rPr>
              <w:t>Kryetari i Arbritrazhit të Lartë Shtetëror</w:t>
            </w:r>
            <w:r w:rsidRPr="00D44942">
              <w:rPr>
                <w:rStyle w:val="FootnoteReference"/>
                <w:rFonts w:ascii="Garamond" w:hAnsi="Garamond"/>
                <w:szCs w:val="24"/>
                <w:lang w:val="sq-AL"/>
              </w:rPr>
              <w:footnoteReference w:id="3"/>
            </w:r>
            <w:r w:rsidRPr="00D44942">
              <w:rPr>
                <w:rFonts w:ascii="Garamond" w:hAnsi="Garamond"/>
                <w:szCs w:val="24"/>
                <w:lang w:val="sq-AL"/>
              </w:rPr>
              <w:t xml:space="preserve">; </w:t>
            </w:r>
          </w:p>
          <w:p w:rsidR="00DE28F1" w:rsidRPr="00D44942" w:rsidRDefault="00DE28F1" w:rsidP="003727D7">
            <w:pPr>
              <w:autoSpaceDE w:val="0"/>
              <w:autoSpaceDN w:val="0"/>
              <w:adjustRightInd w:val="0"/>
              <w:ind w:left="-108" w:firstLine="0"/>
              <w:rPr>
                <w:rFonts w:ascii="Garamond" w:hAnsi="Garamond"/>
                <w:szCs w:val="24"/>
                <w:lang w:val="sq-AL"/>
              </w:rPr>
            </w:pPr>
            <w:r w:rsidRPr="00D44942">
              <w:rPr>
                <w:rFonts w:ascii="Garamond" w:hAnsi="Garamond"/>
                <w:szCs w:val="24"/>
                <w:lang w:val="sq-AL"/>
              </w:rPr>
              <w:t>Kryetari i Akademisë së Shkencave;</w:t>
            </w:r>
          </w:p>
          <w:p w:rsidR="00DE28F1" w:rsidRPr="00D44942" w:rsidRDefault="00DE28F1" w:rsidP="003727D7">
            <w:pPr>
              <w:autoSpaceDE w:val="0"/>
              <w:autoSpaceDN w:val="0"/>
              <w:adjustRightInd w:val="0"/>
              <w:ind w:left="-108" w:firstLine="0"/>
              <w:rPr>
                <w:rFonts w:ascii="Garamond" w:hAnsi="Garamond"/>
                <w:szCs w:val="24"/>
                <w:lang w:val="sq-AL"/>
              </w:rPr>
            </w:pPr>
            <w:r w:rsidRPr="00D44942">
              <w:rPr>
                <w:rFonts w:ascii="Garamond" w:hAnsi="Garamond"/>
                <w:szCs w:val="24"/>
                <w:lang w:val="sq-AL"/>
              </w:rPr>
              <w:t>Drejtori i përgjithshmen i RTV-së;</w:t>
            </w:r>
          </w:p>
          <w:p w:rsidR="00DE28F1" w:rsidRPr="00D44942" w:rsidRDefault="00DE28F1" w:rsidP="003727D7">
            <w:pPr>
              <w:autoSpaceDE w:val="0"/>
              <w:autoSpaceDN w:val="0"/>
              <w:adjustRightInd w:val="0"/>
              <w:ind w:left="-108" w:firstLine="0"/>
              <w:rPr>
                <w:rFonts w:ascii="Garamond" w:hAnsi="Garamond"/>
                <w:szCs w:val="24"/>
                <w:lang w:val="sq-AL"/>
              </w:rPr>
            </w:pPr>
            <w:r w:rsidRPr="00D44942">
              <w:rPr>
                <w:rFonts w:ascii="Garamond" w:hAnsi="Garamond"/>
                <w:szCs w:val="24"/>
                <w:lang w:val="sq-AL"/>
              </w:rPr>
              <w:t>Drejtori i ATSH-së;</w:t>
            </w:r>
          </w:p>
          <w:p w:rsidR="00DE28F1" w:rsidRPr="00D44942" w:rsidRDefault="00DE28F1" w:rsidP="003727D7">
            <w:pPr>
              <w:autoSpaceDE w:val="0"/>
              <w:autoSpaceDN w:val="0"/>
              <w:adjustRightInd w:val="0"/>
              <w:ind w:left="-108" w:firstLine="0"/>
              <w:rPr>
                <w:rFonts w:ascii="Garamond" w:hAnsi="Garamond"/>
                <w:szCs w:val="24"/>
                <w:lang w:val="sq-AL"/>
              </w:rPr>
            </w:pPr>
            <w:r w:rsidRPr="00D44942">
              <w:rPr>
                <w:rFonts w:ascii="Garamond" w:hAnsi="Garamond"/>
                <w:szCs w:val="24"/>
                <w:lang w:val="sq-AL"/>
              </w:rPr>
              <w:t>Drejtor departamenti pranë Kryeministrisë;</w:t>
            </w:r>
          </w:p>
          <w:p w:rsidR="00DE28F1" w:rsidRPr="00D44942" w:rsidRDefault="00DE28F1" w:rsidP="003727D7">
            <w:pPr>
              <w:autoSpaceDE w:val="0"/>
              <w:autoSpaceDN w:val="0"/>
              <w:adjustRightInd w:val="0"/>
              <w:ind w:left="-108" w:firstLine="0"/>
              <w:rPr>
                <w:rFonts w:ascii="Garamond" w:hAnsi="Garamond"/>
                <w:szCs w:val="24"/>
                <w:lang w:val="sq-AL"/>
              </w:rPr>
            </w:pPr>
            <w:r w:rsidRPr="00D44942">
              <w:rPr>
                <w:rFonts w:ascii="Garamond" w:hAnsi="Garamond"/>
                <w:szCs w:val="24"/>
                <w:lang w:val="sq-AL"/>
              </w:rPr>
              <w:t>Drejtor i Departamentit të Administratës Publike;</w:t>
            </w:r>
          </w:p>
          <w:p w:rsidR="00DE28F1" w:rsidRPr="00D44942" w:rsidRDefault="00DE28F1" w:rsidP="003727D7">
            <w:pPr>
              <w:autoSpaceDE w:val="0"/>
              <w:autoSpaceDN w:val="0"/>
              <w:adjustRightInd w:val="0"/>
              <w:ind w:left="-108" w:firstLine="0"/>
              <w:rPr>
                <w:rFonts w:ascii="Garamond" w:hAnsi="Garamond"/>
                <w:szCs w:val="24"/>
                <w:lang w:val="sq-AL"/>
              </w:rPr>
            </w:pPr>
            <w:r w:rsidRPr="00D44942">
              <w:rPr>
                <w:rFonts w:ascii="Garamond" w:hAnsi="Garamond"/>
                <w:szCs w:val="24"/>
                <w:lang w:val="sq-AL"/>
              </w:rPr>
              <w:t>Komisioner në Avokatin e Popullit;</w:t>
            </w:r>
          </w:p>
          <w:p w:rsidR="00DE28F1" w:rsidRPr="00D44942" w:rsidRDefault="00DE28F1" w:rsidP="003727D7">
            <w:pPr>
              <w:autoSpaceDE w:val="0"/>
              <w:autoSpaceDN w:val="0"/>
              <w:adjustRightInd w:val="0"/>
              <w:ind w:left="-108" w:firstLine="0"/>
              <w:rPr>
                <w:rFonts w:ascii="Garamond" w:hAnsi="Garamond"/>
                <w:szCs w:val="24"/>
                <w:lang w:val="sq-AL"/>
              </w:rPr>
            </w:pPr>
            <w:r w:rsidRPr="00D44942">
              <w:rPr>
                <w:rFonts w:ascii="Garamond" w:hAnsi="Garamond"/>
                <w:szCs w:val="24"/>
                <w:lang w:val="sq-AL"/>
              </w:rPr>
              <w:t>Zëvendëskryetari i Shërbimit Informativ Shtetëror;</w:t>
            </w:r>
          </w:p>
          <w:p w:rsidR="00DE28F1" w:rsidRPr="00D44942" w:rsidRDefault="00DE28F1" w:rsidP="003727D7">
            <w:pPr>
              <w:autoSpaceDE w:val="0"/>
              <w:autoSpaceDN w:val="0"/>
              <w:adjustRightInd w:val="0"/>
              <w:ind w:left="-108" w:firstLine="0"/>
              <w:rPr>
                <w:rFonts w:ascii="Garamond" w:hAnsi="Garamond"/>
                <w:szCs w:val="24"/>
                <w:lang w:val="sq-AL"/>
              </w:rPr>
            </w:pPr>
            <w:r w:rsidRPr="00D44942">
              <w:rPr>
                <w:rFonts w:ascii="Garamond" w:hAnsi="Garamond"/>
                <w:szCs w:val="24"/>
                <w:lang w:val="sq-AL"/>
              </w:rPr>
              <w:t>Drejtor i përgjithshëm i Tatimeve;</w:t>
            </w:r>
          </w:p>
          <w:p w:rsidR="00DE28F1" w:rsidRPr="00D44942" w:rsidRDefault="00DE28F1" w:rsidP="003727D7">
            <w:pPr>
              <w:autoSpaceDE w:val="0"/>
              <w:autoSpaceDN w:val="0"/>
              <w:adjustRightInd w:val="0"/>
              <w:ind w:left="-108" w:firstLine="0"/>
              <w:rPr>
                <w:rFonts w:ascii="Garamond" w:hAnsi="Garamond"/>
                <w:szCs w:val="24"/>
                <w:lang w:val="sq-AL"/>
              </w:rPr>
            </w:pPr>
            <w:r w:rsidRPr="00D44942">
              <w:rPr>
                <w:rFonts w:ascii="Garamond" w:hAnsi="Garamond"/>
                <w:szCs w:val="24"/>
                <w:lang w:val="sq-AL"/>
              </w:rPr>
              <w:t>Drejtor i përgjithshëm i Doganave;</w:t>
            </w:r>
          </w:p>
          <w:p w:rsidR="00DE28F1" w:rsidRPr="00D44942" w:rsidRDefault="00DE28F1" w:rsidP="003727D7">
            <w:pPr>
              <w:autoSpaceDE w:val="0"/>
              <w:autoSpaceDN w:val="0"/>
              <w:adjustRightInd w:val="0"/>
              <w:ind w:left="-108" w:firstLine="0"/>
              <w:rPr>
                <w:rFonts w:ascii="Garamond" w:hAnsi="Garamond"/>
                <w:szCs w:val="24"/>
                <w:lang w:val="sq-AL"/>
              </w:rPr>
            </w:pPr>
            <w:r w:rsidRPr="00D44942">
              <w:rPr>
                <w:rFonts w:ascii="Garamond" w:hAnsi="Garamond"/>
                <w:szCs w:val="24"/>
                <w:lang w:val="sq-AL"/>
              </w:rPr>
              <w:t>Drejtori i përgjithshëm i Institutit të Sigurimeve Shoqërore;</w:t>
            </w:r>
          </w:p>
          <w:p w:rsidR="00DE28F1" w:rsidRPr="00D44942" w:rsidRDefault="00DE28F1" w:rsidP="003727D7">
            <w:pPr>
              <w:autoSpaceDE w:val="0"/>
              <w:autoSpaceDN w:val="0"/>
              <w:adjustRightInd w:val="0"/>
              <w:ind w:left="-108" w:firstLine="0"/>
              <w:rPr>
                <w:rFonts w:ascii="Garamond" w:hAnsi="Garamond"/>
                <w:szCs w:val="24"/>
                <w:lang w:val="sq-AL"/>
              </w:rPr>
            </w:pPr>
            <w:r w:rsidRPr="00D44942">
              <w:rPr>
                <w:rFonts w:ascii="Garamond" w:hAnsi="Garamond"/>
                <w:szCs w:val="24"/>
                <w:lang w:val="sq-AL"/>
              </w:rPr>
              <w:t>Drejtori i përgjithshëm i Fondit të Sigurimit të Detyrueshëm të Kujdesit Shëndetësor;</w:t>
            </w:r>
          </w:p>
          <w:p w:rsidR="00DE28F1" w:rsidRPr="00D44942" w:rsidRDefault="00DE28F1" w:rsidP="003727D7">
            <w:pPr>
              <w:autoSpaceDE w:val="0"/>
              <w:autoSpaceDN w:val="0"/>
              <w:adjustRightInd w:val="0"/>
              <w:ind w:left="-108" w:firstLine="0"/>
              <w:rPr>
                <w:rFonts w:ascii="Garamond" w:hAnsi="Garamond"/>
                <w:szCs w:val="24"/>
                <w:u w:val="single"/>
                <w:lang w:val="sq-AL"/>
              </w:rPr>
            </w:pPr>
            <w:r w:rsidRPr="00D44942">
              <w:rPr>
                <w:rFonts w:ascii="Garamond" w:hAnsi="Garamond"/>
                <w:szCs w:val="24"/>
                <w:lang w:val="sq-AL"/>
              </w:rPr>
              <w:t>Drejtori i përgjithshëm i Rezervave Materiale të Shtetit;</w:t>
            </w:r>
          </w:p>
          <w:p w:rsidR="00DE28F1" w:rsidRPr="00D44942" w:rsidRDefault="00DE28F1" w:rsidP="003727D7">
            <w:pPr>
              <w:autoSpaceDE w:val="0"/>
              <w:autoSpaceDN w:val="0"/>
              <w:adjustRightInd w:val="0"/>
              <w:ind w:left="-108" w:firstLine="0"/>
              <w:rPr>
                <w:rFonts w:ascii="Garamond" w:hAnsi="Garamond"/>
                <w:szCs w:val="24"/>
                <w:lang w:val="sq-AL"/>
              </w:rPr>
            </w:pPr>
            <w:r w:rsidRPr="00D44942">
              <w:rPr>
                <w:rFonts w:ascii="Garamond" w:hAnsi="Garamond"/>
                <w:szCs w:val="24"/>
                <w:lang w:val="sq-AL"/>
              </w:rPr>
              <w:t>Drejtori i Agjencisë së Prokurimit Publik;</w:t>
            </w:r>
          </w:p>
          <w:p w:rsidR="00DE28F1" w:rsidRPr="00D44942" w:rsidRDefault="00DE28F1" w:rsidP="003727D7">
            <w:pPr>
              <w:autoSpaceDE w:val="0"/>
              <w:autoSpaceDN w:val="0"/>
              <w:adjustRightInd w:val="0"/>
              <w:ind w:left="-108" w:firstLine="0"/>
              <w:rPr>
                <w:rFonts w:ascii="Garamond" w:hAnsi="Garamond"/>
                <w:szCs w:val="24"/>
                <w:lang w:val="sq-AL"/>
              </w:rPr>
            </w:pPr>
            <w:r w:rsidRPr="00D44942">
              <w:rPr>
                <w:rFonts w:ascii="Garamond" w:hAnsi="Garamond"/>
                <w:szCs w:val="24"/>
                <w:lang w:val="sq-AL"/>
              </w:rPr>
              <w:t>Drejtori i Drejtorisë së Shërbimeve Qeveritare;</w:t>
            </w:r>
          </w:p>
          <w:p w:rsidR="00DE28F1" w:rsidRPr="00D44942" w:rsidRDefault="00DE28F1" w:rsidP="003727D7">
            <w:pPr>
              <w:autoSpaceDE w:val="0"/>
              <w:autoSpaceDN w:val="0"/>
              <w:adjustRightInd w:val="0"/>
              <w:ind w:left="-108" w:firstLine="0"/>
              <w:rPr>
                <w:rFonts w:ascii="Garamond" w:hAnsi="Garamond"/>
                <w:szCs w:val="24"/>
                <w:lang w:val="sq-AL"/>
              </w:rPr>
            </w:pPr>
            <w:r w:rsidRPr="00D44942">
              <w:rPr>
                <w:rFonts w:ascii="Garamond" w:hAnsi="Garamond"/>
                <w:szCs w:val="24"/>
                <w:lang w:val="sq-AL"/>
              </w:rPr>
              <w:t xml:space="preserve">Drejtor i përgjithshëm i Institutit të Statistikave; </w:t>
            </w:r>
          </w:p>
        </w:tc>
      </w:tr>
      <w:tr w:rsidR="00B30DA7" w:rsidRPr="00D44942" w:rsidTr="003727D7">
        <w:trPr>
          <w:gridBefore w:val="1"/>
          <w:gridAfter w:val="1"/>
          <w:wBefore w:w="108" w:type="dxa"/>
          <w:wAfter w:w="522" w:type="dxa"/>
        </w:trPr>
        <w:tc>
          <w:tcPr>
            <w:tcW w:w="9288" w:type="dxa"/>
          </w:tcPr>
          <w:p w:rsidR="00DE28F1" w:rsidRPr="00D44942" w:rsidRDefault="00DE28F1" w:rsidP="003727D7">
            <w:pPr>
              <w:autoSpaceDE w:val="0"/>
              <w:autoSpaceDN w:val="0"/>
              <w:adjustRightInd w:val="0"/>
              <w:ind w:left="-108" w:firstLine="0"/>
              <w:rPr>
                <w:rFonts w:ascii="Garamond" w:hAnsi="Garamond"/>
                <w:szCs w:val="24"/>
                <w:lang w:val="sq-AL"/>
              </w:rPr>
            </w:pPr>
            <w:r w:rsidRPr="00D44942">
              <w:rPr>
                <w:rFonts w:ascii="Garamond" w:hAnsi="Garamond"/>
                <w:szCs w:val="24"/>
                <w:lang w:val="sq-AL"/>
              </w:rPr>
              <w:t>Zëvendësguvernatori i Bankës së Shqipërisë;</w:t>
            </w:r>
          </w:p>
          <w:p w:rsidR="00DE28F1" w:rsidRPr="00D44942" w:rsidRDefault="00DE28F1" w:rsidP="003727D7">
            <w:pPr>
              <w:autoSpaceDE w:val="0"/>
              <w:autoSpaceDN w:val="0"/>
              <w:adjustRightInd w:val="0"/>
              <w:ind w:left="-108" w:firstLine="0"/>
              <w:rPr>
                <w:rFonts w:ascii="Garamond" w:hAnsi="Garamond"/>
                <w:szCs w:val="24"/>
                <w:lang w:val="sq-AL"/>
              </w:rPr>
            </w:pPr>
            <w:r w:rsidRPr="00D44942">
              <w:rPr>
                <w:rFonts w:ascii="Garamond" w:hAnsi="Garamond"/>
                <w:szCs w:val="24"/>
                <w:lang w:val="sq-AL"/>
              </w:rPr>
              <w:t>Inspektor i përgjithshëm i Bankës së Shqipërisë;</w:t>
            </w:r>
          </w:p>
          <w:p w:rsidR="00DE28F1" w:rsidRPr="00D44942" w:rsidRDefault="00DE28F1" w:rsidP="003727D7">
            <w:pPr>
              <w:autoSpaceDE w:val="0"/>
              <w:autoSpaceDN w:val="0"/>
              <w:adjustRightInd w:val="0"/>
              <w:ind w:left="-108" w:firstLine="0"/>
              <w:rPr>
                <w:rFonts w:ascii="Garamond" w:hAnsi="Garamond"/>
                <w:szCs w:val="24"/>
                <w:lang w:val="sq-AL"/>
              </w:rPr>
            </w:pPr>
            <w:r w:rsidRPr="00D44942">
              <w:rPr>
                <w:rFonts w:ascii="Garamond" w:hAnsi="Garamond"/>
                <w:szCs w:val="24"/>
                <w:lang w:val="sq-AL"/>
              </w:rPr>
              <w:t xml:space="preserve">Kancelar i Gjykatës së Lartë; </w:t>
            </w:r>
          </w:p>
          <w:p w:rsidR="00DE28F1" w:rsidRPr="00D44942" w:rsidRDefault="00DE28F1" w:rsidP="003727D7">
            <w:pPr>
              <w:autoSpaceDE w:val="0"/>
              <w:autoSpaceDN w:val="0"/>
              <w:adjustRightInd w:val="0"/>
              <w:ind w:left="-108" w:firstLine="0"/>
              <w:rPr>
                <w:rFonts w:ascii="Garamond" w:hAnsi="Garamond"/>
                <w:szCs w:val="24"/>
                <w:lang w:val="sq-AL"/>
              </w:rPr>
            </w:pPr>
            <w:r w:rsidRPr="00D44942">
              <w:rPr>
                <w:rFonts w:ascii="Garamond" w:hAnsi="Garamond"/>
                <w:szCs w:val="24"/>
                <w:lang w:val="sq-AL"/>
              </w:rPr>
              <w:t>Kryeinspektor i Inspektoratit të Këshillit të Lartë të Drejtësisë;</w:t>
            </w:r>
          </w:p>
          <w:p w:rsidR="00DE28F1" w:rsidRPr="00D44942" w:rsidRDefault="00DE28F1" w:rsidP="003727D7">
            <w:pPr>
              <w:autoSpaceDE w:val="0"/>
              <w:autoSpaceDN w:val="0"/>
              <w:adjustRightInd w:val="0"/>
              <w:ind w:left="-108" w:firstLine="0"/>
              <w:rPr>
                <w:rFonts w:ascii="Garamond" w:hAnsi="Garamond"/>
                <w:szCs w:val="24"/>
                <w:lang w:val="sq-AL"/>
              </w:rPr>
            </w:pPr>
            <w:r w:rsidRPr="00D44942">
              <w:rPr>
                <w:rFonts w:ascii="Garamond" w:hAnsi="Garamond"/>
                <w:szCs w:val="24"/>
                <w:lang w:val="sq-AL"/>
              </w:rPr>
              <w:t>Prefekti;</w:t>
            </w:r>
          </w:p>
          <w:p w:rsidR="00DE28F1" w:rsidRPr="00D44942" w:rsidRDefault="00DE28F1" w:rsidP="003727D7">
            <w:pPr>
              <w:autoSpaceDE w:val="0"/>
              <w:autoSpaceDN w:val="0"/>
              <w:adjustRightInd w:val="0"/>
              <w:ind w:left="-108" w:firstLine="0"/>
              <w:rPr>
                <w:rFonts w:ascii="Garamond" w:hAnsi="Garamond"/>
                <w:szCs w:val="24"/>
                <w:lang w:val="sq-AL"/>
              </w:rPr>
            </w:pPr>
            <w:r w:rsidRPr="00D44942">
              <w:rPr>
                <w:rFonts w:ascii="Garamond" w:hAnsi="Garamond"/>
                <w:szCs w:val="24"/>
                <w:lang w:val="sq-AL"/>
              </w:rPr>
              <w:t>Kryetari i Këshillit të Qarkut;</w:t>
            </w:r>
          </w:p>
          <w:p w:rsidR="00DE28F1" w:rsidRPr="00D44942" w:rsidRDefault="00DE28F1" w:rsidP="003727D7">
            <w:pPr>
              <w:autoSpaceDE w:val="0"/>
              <w:autoSpaceDN w:val="0"/>
              <w:adjustRightInd w:val="0"/>
              <w:ind w:left="-108" w:firstLine="0"/>
              <w:rPr>
                <w:rFonts w:ascii="Garamond" w:hAnsi="Garamond"/>
                <w:szCs w:val="24"/>
                <w:lang w:val="sq-AL"/>
              </w:rPr>
            </w:pPr>
            <w:r w:rsidRPr="00D44942">
              <w:rPr>
                <w:rFonts w:ascii="Garamond" w:hAnsi="Garamond"/>
                <w:szCs w:val="24"/>
                <w:lang w:val="sq-AL"/>
              </w:rPr>
              <w:t>Kryetari i Bashkisë;</w:t>
            </w:r>
          </w:p>
          <w:p w:rsidR="00DE28F1" w:rsidRPr="00D44942" w:rsidRDefault="00DE28F1" w:rsidP="003727D7">
            <w:pPr>
              <w:autoSpaceDE w:val="0"/>
              <w:autoSpaceDN w:val="0"/>
              <w:adjustRightInd w:val="0"/>
              <w:ind w:left="-108" w:firstLine="0"/>
              <w:rPr>
                <w:rFonts w:ascii="Garamond" w:hAnsi="Garamond"/>
                <w:szCs w:val="24"/>
                <w:lang w:val="sq-AL"/>
              </w:rPr>
            </w:pPr>
            <w:r w:rsidRPr="00D44942">
              <w:rPr>
                <w:rFonts w:ascii="Garamond" w:hAnsi="Garamond"/>
                <w:szCs w:val="24"/>
                <w:lang w:val="sq-AL"/>
              </w:rPr>
              <w:t>Drejtor i përgjithshëm i Institutit të Integrimit për të Përndjekurit Politikë;</w:t>
            </w:r>
          </w:p>
          <w:p w:rsidR="00DE28F1" w:rsidRPr="00D44942" w:rsidRDefault="00DE28F1" w:rsidP="003727D7">
            <w:pPr>
              <w:autoSpaceDE w:val="0"/>
              <w:autoSpaceDN w:val="0"/>
              <w:adjustRightInd w:val="0"/>
              <w:ind w:left="-108" w:firstLine="0"/>
              <w:rPr>
                <w:rFonts w:ascii="Garamond" w:hAnsi="Garamond"/>
                <w:szCs w:val="24"/>
                <w:lang w:val="sq-AL"/>
              </w:rPr>
            </w:pPr>
            <w:r w:rsidRPr="00D44942">
              <w:rPr>
                <w:rFonts w:ascii="Garamond" w:hAnsi="Garamond"/>
                <w:szCs w:val="24"/>
                <w:lang w:val="sq-AL"/>
              </w:rPr>
              <w:t>Inspektor i përgjithshëm i Shërbimit Informativ Shtetëror;</w:t>
            </w:r>
          </w:p>
          <w:p w:rsidR="00DE28F1" w:rsidRPr="00D44942" w:rsidRDefault="00DE28F1" w:rsidP="003727D7">
            <w:pPr>
              <w:autoSpaceDE w:val="0"/>
              <w:autoSpaceDN w:val="0"/>
              <w:adjustRightInd w:val="0"/>
              <w:ind w:left="-108" w:firstLine="0"/>
              <w:rPr>
                <w:rFonts w:ascii="Garamond" w:hAnsi="Garamond"/>
                <w:szCs w:val="24"/>
                <w:lang w:val="sq-AL"/>
              </w:rPr>
            </w:pPr>
            <w:r w:rsidRPr="00D44942">
              <w:rPr>
                <w:rFonts w:ascii="Garamond" w:hAnsi="Garamond"/>
                <w:szCs w:val="24"/>
                <w:lang w:val="sq-AL"/>
              </w:rPr>
              <w:t>Kryetari i Autoritetit të Konkurrencës;</w:t>
            </w:r>
          </w:p>
          <w:p w:rsidR="00DE28F1" w:rsidRPr="00D44942" w:rsidRDefault="00DE28F1" w:rsidP="003727D7">
            <w:pPr>
              <w:autoSpaceDE w:val="0"/>
              <w:autoSpaceDN w:val="0"/>
              <w:adjustRightInd w:val="0"/>
              <w:ind w:left="-108" w:firstLine="0"/>
              <w:rPr>
                <w:rFonts w:ascii="Garamond" w:hAnsi="Garamond"/>
                <w:szCs w:val="24"/>
                <w:lang w:val="sq-AL"/>
              </w:rPr>
            </w:pPr>
            <w:r w:rsidRPr="00D44942">
              <w:rPr>
                <w:rFonts w:ascii="Garamond" w:hAnsi="Garamond"/>
                <w:szCs w:val="24"/>
                <w:lang w:val="sq-AL"/>
              </w:rPr>
              <w:t>Anëtar i Komisionit të Konkurrencës në Autoritetin e Konkurrencës;</w:t>
            </w:r>
          </w:p>
        </w:tc>
      </w:tr>
      <w:tr w:rsidR="00B30DA7" w:rsidRPr="00D44942" w:rsidTr="003727D7">
        <w:tc>
          <w:tcPr>
            <w:tcW w:w="9918" w:type="dxa"/>
            <w:gridSpan w:val="3"/>
          </w:tcPr>
          <w:p w:rsidR="00DE28F1" w:rsidRPr="00D44942" w:rsidRDefault="00DE28F1" w:rsidP="003727D7">
            <w:pPr>
              <w:autoSpaceDE w:val="0"/>
              <w:autoSpaceDN w:val="0"/>
              <w:adjustRightInd w:val="0"/>
              <w:ind w:firstLine="0"/>
              <w:rPr>
                <w:rFonts w:ascii="Garamond" w:hAnsi="Garamond"/>
                <w:sz w:val="10"/>
                <w:szCs w:val="24"/>
                <w:lang w:val="sq-AL"/>
              </w:rPr>
            </w:pPr>
            <w:r w:rsidRPr="00D44942">
              <w:rPr>
                <w:rFonts w:ascii="Garamond" w:hAnsi="Garamond"/>
                <w:szCs w:val="24"/>
                <w:lang w:val="sq-AL"/>
              </w:rPr>
              <w:t xml:space="preserve"> </w:t>
            </w:r>
          </w:p>
          <w:p w:rsidR="00DE28F1" w:rsidRPr="00D44942" w:rsidRDefault="00DE28F1" w:rsidP="003727D7">
            <w:pPr>
              <w:autoSpaceDE w:val="0"/>
              <w:autoSpaceDN w:val="0"/>
              <w:adjustRightInd w:val="0"/>
              <w:ind w:firstLine="0"/>
              <w:rPr>
                <w:rFonts w:ascii="Garamond" w:hAnsi="Garamond"/>
                <w:szCs w:val="24"/>
                <w:u w:val="single"/>
                <w:lang w:val="sq-AL"/>
              </w:rPr>
            </w:pPr>
            <w:r w:rsidRPr="00D44942">
              <w:rPr>
                <w:rFonts w:ascii="Garamond" w:hAnsi="Garamond"/>
                <w:szCs w:val="24"/>
                <w:lang w:val="sq-AL"/>
              </w:rPr>
              <w:t>Sekretar i Përgjithshëm në:</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Presidencë;</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Kuvend;</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Këshillin e Ministrave/Kryeministri;</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 xml:space="preserve">Ministritë e linjës; </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Prefekturë;</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 xml:space="preserve">Këshillin e rrethit; </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 xml:space="preserve">Këshillin e qarkut; </w:t>
            </w:r>
          </w:p>
          <w:p w:rsidR="00CA4DD2" w:rsidRPr="00D44942" w:rsidRDefault="00CA4DD2" w:rsidP="003727D7">
            <w:pPr>
              <w:autoSpaceDE w:val="0"/>
              <w:autoSpaceDN w:val="0"/>
              <w:adjustRightInd w:val="0"/>
              <w:ind w:firstLine="0"/>
              <w:rPr>
                <w:rFonts w:ascii="Garamond" w:hAnsi="Garamond"/>
                <w:szCs w:val="24"/>
                <w:lang w:val="sq-AL"/>
              </w:rPr>
            </w:pPr>
            <w:r w:rsidRPr="00D44942">
              <w:rPr>
                <w:rFonts w:ascii="Garamond" w:hAnsi="Garamond"/>
                <w:szCs w:val="24"/>
                <w:lang w:val="sq-AL"/>
              </w:rPr>
              <w:t>Bashki;</w:t>
            </w:r>
          </w:p>
          <w:p w:rsidR="00CA4DD2" w:rsidRPr="00D44942" w:rsidRDefault="00CA4DD2" w:rsidP="003727D7">
            <w:pPr>
              <w:autoSpaceDE w:val="0"/>
              <w:autoSpaceDN w:val="0"/>
              <w:adjustRightInd w:val="0"/>
              <w:ind w:firstLine="0"/>
              <w:rPr>
                <w:rFonts w:ascii="Garamond" w:hAnsi="Garamond"/>
                <w:b/>
                <w:i/>
                <w:szCs w:val="24"/>
                <w:u w:val="single"/>
                <w:lang w:val="sq-AL"/>
              </w:rPr>
            </w:pPr>
            <w:r w:rsidRPr="00D44942">
              <w:rPr>
                <w:rFonts w:ascii="Garamond" w:hAnsi="Garamond"/>
                <w:i/>
                <w:szCs w:val="24"/>
                <w:lang w:val="sq-AL"/>
              </w:rPr>
              <w:t>Institucionet qendrore buxhetore, kushtetuese dhe të pavarura</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Drejtor/shef kabineti i:</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Presidentit;</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Kryetarit të Kuvendit;</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Kryetarit të Këshillit të Ministrave/Kryeministrit;</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Zëvendëskryetarit të Këshillit të Ministrave/zëvendëskryeministrit;</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Ministrit;</w:t>
            </w:r>
          </w:p>
          <w:p w:rsidR="00DE28F1" w:rsidRPr="00D44942" w:rsidRDefault="00DE28F1" w:rsidP="003727D7">
            <w:pPr>
              <w:pStyle w:val="Paragrafi"/>
              <w:ind w:firstLine="0"/>
              <w:rPr>
                <w:sz w:val="20"/>
                <w:lang w:val="sq-AL"/>
              </w:rPr>
            </w:pPr>
            <w:r w:rsidRPr="00D44942">
              <w:rPr>
                <w:sz w:val="20"/>
                <w:lang w:val="sq-AL"/>
              </w:rPr>
              <w:t xml:space="preserve">Institucioneve qendrore buxhetore, kushtetuese dhe të pavarura (sipas listës së institucioneve të lidhjes nr. 1, bashkëlidhur këtij vendimi). </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Këshilltar/zëdhënës në kabinetin e:</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lastRenderedPageBreak/>
              <w:t xml:space="preserve">Presidentit; </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Kryetarit të Kuvendit;</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Kryetarit të Këshillit të Ministrave/Kryeministrit;</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Zëvendëskryetarit të Këshillit të Ministrave/zëvendëskryeministrit.</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Ndihmës i:</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Presidentit;</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 xml:space="preserve">Kryeministrit; </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Zëvendëskryeministrit.</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Drejtor i përgjithshëm në Kuvend</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Këshilltar i grupit parlamentar</w:t>
            </w:r>
          </w:p>
          <w:p w:rsidR="008A51DB" w:rsidRPr="00D44942" w:rsidRDefault="008A51DB" w:rsidP="003727D7">
            <w:pPr>
              <w:autoSpaceDE w:val="0"/>
              <w:autoSpaceDN w:val="0"/>
              <w:adjustRightInd w:val="0"/>
              <w:ind w:firstLine="0"/>
              <w:rPr>
                <w:rFonts w:ascii="Garamond" w:hAnsi="Garamond"/>
                <w:i/>
                <w:szCs w:val="24"/>
                <w:lang w:val="sq-AL"/>
              </w:rPr>
            </w:pPr>
            <w:r w:rsidRPr="00D44942">
              <w:rPr>
                <w:rFonts w:ascii="Garamond" w:hAnsi="Garamond"/>
                <w:i/>
                <w:szCs w:val="24"/>
                <w:lang w:val="sq-AL"/>
              </w:rPr>
              <w:t>Kancelar në Strukturën e Posaçme kundër Korrupsionit dhe Krimit të Organizuar</w:t>
            </w:r>
          </w:p>
          <w:p w:rsidR="00DE28F1" w:rsidRPr="00D44942" w:rsidRDefault="00DE28F1" w:rsidP="003727D7">
            <w:pPr>
              <w:autoSpaceDE w:val="0"/>
              <w:autoSpaceDN w:val="0"/>
              <w:adjustRightInd w:val="0"/>
              <w:ind w:firstLine="0"/>
              <w:rPr>
                <w:rFonts w:ascii="Garamond" w:hAnsi="Garamond"/>
                <w:b/>
                <w:sz w:val="14"/>
                <w:szCs w:val="24"/>
                <w:u w:val="single"/>
                <w:lang w:val="sq-AL"/>
              </w:rPr>
            </w:pP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b/>
                <w:szCs w:val="24"/>
                <w:u w:val="single"/>
                <w:lang w:val="sq-AL"/>
              </w:rPr>
              <w:t>Për grupin e dytë germa “b”, e pikës 9, të nenit I të këtij ligji:</w:t>
            </w:r>
          </w:p>
        </w:tc>
      </w:tr>
      <w:tr w:rsidR="00B30DA7" w:rsidRPr="00D44942" w:rsidTr="003727D7">
        <w:tc>
          <w:tcPr>
            <w:tcW w:w="9918" w:type="dxa"/>
            <w:gridSpan w:val="3"/>
          </w:tcPr>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lastRenderedPageBreak/>
              <w:t>Zëvendëskryetari i Akademisë së Shkencave;</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Sekretar Shkencor në Akademinë e Shkencave;</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President i Komitetit Olimpik Shqiptar;</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Avokat Shteti;</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Sekretar i Presidentit;</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 xml:space="preserve">Drejtor njësie në Kryeministri; </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 xml:space="preserve">Drejtor Shërbimi në Kuvend; </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 xml:space="preserve">Këshilltar në Kuvend; </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Drejtor departamenti në institucionet qendrore buxhetore sipas listës së institucioneve të lidhjes nr. 1 bashkëlidhur këtij vendimi;</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Drejtor i përgjithshëm në ministri dhe në institucionet qendrore buxhetore të pavarura të krijuara me ligj, sipas listës së institucioneve të lidhjes nr. 1 bashkëlidhur këtij vendimi;</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Inspektor në Inspektoratin e Lartë të Deklarimit dhe Kontrollit të Pasurive dhe Konfliktit të Interesit;</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Drejtor i përgjithshëm i Agjencisë së Trajtimit të Pronës;</w:t>
            </w:r>
          </w:p>
          <w:p w:rsidR="00DE28F1" w:rsidRPr="00D44942" w:rsidRDefault="00DE28F1" w:rsidP="003727D7">
            <w:pPr>
              <w:autoSpaceDE w:val="0"/>
              <w:autoSpaceDN w:val="0"/>
              <w:adjustRightInd w:val="0"/>
              <w:ind w:firstLine="0"/>
              <w:rPr>
                <w:rFonts w:ascii="Garamond" w:hAnsi="Garamond"/>
                <w:szCs w:val="24"/>
                <w:highlight w:val="yellow"/>
                <w:lang w:val="sq-AL"/>
              </w:rPr>
            </w:pPr>
            <w:r w:rsidRPr="00D44942">
              <w:rPr>
                <w:rFonts w:ascii="Garamond" w:hAnsi="Garamond"/>
                <w:szCs w:val="24"/>
                <w:lang w:val="sq-AL"/>
              </w:rPr>
              <w:t>Zëvendësdrejtor i përgjithshëm në RTV;</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Drejtor i Televizionit;</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Drejtor i përgjithshëm i Arkivave të Shtetit;</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 xml:space="preserve">Autoriteti për Informim të Dosjeve të Sigurimit të Shtetit; </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Kryetar i AIDA-s;</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Drejtor i Autoritetit Kombëtar Rrugor;</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Kryetar i Komitetit Shqiptar të Birësimeve;</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Drejtor në Drejtorinë e Përgjithshme të Aviacionit Civil;</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Zëvendësdrejtor i përgjithshëm i Institutit të Sigurimeve Shoqërore;</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Zëvendësdrejtor i përgjithshëm i Fondit të Sigurimit të Detyrueshëm të Kujdesit Shëndetësor;</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Drejtor i përgjithshëm i Meteorologjisë;</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Drejtor i përgjithshëm i Standardizimit;</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Drejtor i Kodifikimit në Ministrinë e Drejtësisë;</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Drejtor i Inspektimit në Ministrinë e Drejtësisë;</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Zëvendësdrejtor i ATSH-së;</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Zëvendësdrejtor i përgjithshëm i Institutit të Statistikës;</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Zëvendësdrejtor i Agjencisë së Prokurimit Publik;</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Zëvendësdrejtor i Drejtorisë së Përgjithshme të Arkivave;</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 xml:space="preserve">Zëvendëspresident i Komitetit Olimpik Shqiptar; </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 xml:space="preserve">Këshilltar/zëdhënës në ministri; </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Këshilltar/zëdhënës në institucionet qendrore buxhetore të pavarura, të krijuara me ligj, sipas listës së institucioneve të lidhjes nr. 1, bashkëlidhur këtij vendimi;</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Sekretar i Komitetit Olimpik Shqiptar;</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Drejtor i përgjithshëm i Shërbimit Social Shtetëror;</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Drejtor i përgjithshëm i Shërbimit Kombëtar të Punësimit;</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Drejtor i përgjithshëm i Inspektoratit të Punës;</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Koordinator në Këshillin e Ministrave/Kryeministri;</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 xml:space="preserve">Kryeinspektor i Inspektoratit Qendror Teknik; </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Oficer i Policisë Gjyqësore në Prokurorinë e Përgjithshme;</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Kryetari Gjykatës së Apelit për Krime të Rënda;</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Kryetar i Gjykatës së Apelit;</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Kryetar i gjykatës së shkallës së parë për Krimet e Rënda;</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Kryetar i gjykatës së shkallës së parë;</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Gjyqtar i Gjykatës së Apelit për Krime të Rënda;</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Drejtues i Prokurorisë pranë Gjykatës së Apelit për Krime të Rënda;</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lastRenderedPageBreak/>
              <w:t>Drejtues i Prokurorisë pranë Gjykatës së Apelit;</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Drejtues i Prokurorisë pranë gjykatës së shkallës së parë për Krimet e Rënda;</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Drejtues i Prokurorisë pranë gjykatës së shkallës së parë;</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Prokuror pranë Gjykatës së Apelit për Krime të Rënda;</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Zëvendëskryetar i Gjykatës së Apelit;</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Zëvendëskryetar i gjykatës së shkallës së parë;</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Zëvendësprokuror në prokuroritë pranë gjykatës së shkallës së parë;</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 xml:space="preserve">Inspektor në Këshillin e Lartë të Drejtësisë;    </w:t>
            </w:r>
          </w:p>
        </w:tc>
      </w:tr>
      <w:tr w:rsidR="00B30DA7" w:rsidRPr="00D44942" w:rsidTr="003727D7">
        <w:tc>
          <w:tcPr>
            <w:tcW w:w="9918" w:type="dxa"/>
            <w:gridSpan w:val="3"/>
          </w:tcPr>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lastRenderedPageBreak/>
              <w:t>Sekretar i Përgjithshëm në institucione të tjera qendrore buxhetore, të pavarura të krijuara me ligj, sipas listës së institucioneve të lidhjes nr. 1 bashkëlidhur këtij vendimi;</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Drejtor Kabineti në institucione të tjera qendrore buxhetore, të pavarura të krijuara me ligj, sipas listës së institucioneve të lidhjes n</w:t>
            </w:r>
            <w:r w:rsidR="00CA4DD2" w:rsidRPr="00D44942">
              <w:rPr>
                <w:rFonts w:ascii="Garamond" w:hAnsi="Garamond"/>
                <w:szCs w:val="24"/>
                <w:lang w:val="sq-AL"/>
              </w:rPr>
              <w:t>r. 1 bashkëlidhur këtij vendimi;</w:t>
            </w:r>
          </w:p>
          <w:p w:rsidR="00CA4DD2" w:rsidRPr="00D44942" w:rsidRDefault="00CA4DD2" w:rsidP="00CA4DD2">
            <w:pPr>
              <w:pStyle w:val="Paragrafi"/>
              <w:ind w:firstLine="0"/>
              <w:rPr>
                <w:i/>
                <w:sz w:val="20"/>
                <w:lang w:val="sq-AL"/>
              </w:rPr>
            </w:pPr>
            <w:r w:rsidRPr="00D44942">
              <w:rPr>
                <w:i/>
                <w:sz w:val="20"/>
                <w:lang w:val="sq-AL"/>
              </w:rPr>
              <w:t xml:space="preserve">Titullarë të institucioneve në varësi të Kryeministrit, me përjashtim të funksioneve të shprehura në mënyrë nominative në këtë lidhje; </w:t>
            </w:r>
          </w:p>
          <w:p w:rsidR="00CA4DD2" w:rsidRPr="00D44942" w:rsidRDefault="00CA4DD2" w:rsidP="00CA4DD2">
            <w:pPr>
              <w:pStyle w:val="Paragrafi"/>
              <w:ind w:firstLine="0"/>
              <w:rPr>
                <w:i/>
                <w:sz w:val="20"/>
                <w:lang w:val="sq-AL"/>
              </w:rPr>
            </w:pPr>
            <w:r w:rsidRPr="00D44942">
              <w:rPr>
                <w:i/>
                <w:sz w:val="20"/>
                <w:lang w:val="sq-AL"/>
              </w:rPr>
              <w:t>Drejtor i Përgjithshëm në Kontrollin e Lartë të Shtetit;</w:t>
            </w:r>
          </w:p>
          <w:p w:rsidR="00CA4DD2" w:rsidRPr="00D44942" w:rsidRDefault="00CA4DD2" w:rsidP="00CA4DD2">
            <w:pPr>
              <w:pStyle w:val="Paragrafi"/>
              <w:ind w:firstLine="0"/>
              <w:rPr>
                <w:i/>
                <w:sz w:val="20"/>
                <w:lang w:val="sq-AL"/>
              </w:rPr>
            </w:pPr>
            <w:r w:rsidRPr="00D44942">
              <w:rPr>
                <w:i/>
                <w:sz w:val="20"/>
                <w:lang w:val="sq-AL"/>
              </w:rPr>
              <w:t>Prokuror në Prokurorinë e Përgjithshme;</w:t>
            </w:r>
          </w:p>
          <w:p w:rsidR="00CA4DD2" w:rsidRPr="00D44942" w:rsidRDefault="00CA4DD2" w:rsidP="00CA4DD2">
            <w:pPr>
              <w:pStyle w:val="Paragrafi"/>
              <w:ind w:firstLine="0"/>
              <w:rPr>
                <w:i/>
                <w:sz w:val="20"/>
                <w:lang w:val="sq-AL"/>
              </w:rPr>
            </w:pPr>
            <w:r w:rsidRPr="00D44942">
              <w:rPr>
                <w:i/>
                <w:sz w:val="20"/>
                <w:lang w:val="sq-AL"/>
              </w:rPr>
              <w:t xml:space="preserve">Inspektor në Këshillin e Ministrave/Kryeministri; </w:t>
            </w:r>
          </w:p>
          <w:p w:rsidR="00CA4DD2" w:rsidRPr="00D44942" w:rsidRDefault="00CA4DD2" w:rsidP="00CA4DD2">
            <w:pPr>
              <w:pStyle w:val="Paragrafi"/>
              <w:tabs>
                <w:tab w:val="left" w:pos="3833"/>
              </w:tabs>
              <w:ind w:firstLine="0"/>
              <w:rPr>
                <w:i/>
                <w:sz w:val="20"/>
                <w:lang w:val="sq-AL"/>
              </w:rPr>
            </w:pPr>
            <w:r w:rsidRPr="00D44942">
              <w:rPr>
                <w:i/>
                <w:sz w:val="20"/>
                <w:lang w:val="sq-AL"/>
              </w:rPr>
              <w:t>Drejtues i Prokurorisë për Krime të Rënda;</w:t>
            </w:r>
            <w:r w:rsidRPr="00D44942">
              <w:rPr>
                <w:i/>
                <w:sz w:val="20"/>
                <w:lang w:val="sq-AL"/>
              </w:rPr>
              <w:tab/>
            </w:r>
          </w:p>
          <w:p w:rsidR="00CA4DD2" w:rsidRPr="00D44942" w:rsidRDefault="00CA4DD2" w:rsidP="00CA4DD2">
            <w:pPr>
              <w:pStyle w:val="Paragrafi"/>
              <w:ind w:firstLine="0"/>
              <w:rPr>
                <w:i/>
                <w:sz w:val="20"/>
                <w:lang w:val="sq-AL"/>
              </w:rPr>
            </w:pPr>
            <w:r w:rsidRPr="00D44942">
              <w:rPr>
                <w:i/>
                <w:sz w:val="20"/>
                <w:lang w:val="sq-AL"/>
              </w:rPr>
              <w:t>Kryetar i Gjykatës Administrative të Apelit;</w:t>
            </w:r>
          </w:p>
          <w:p w:rsidR="00CA4DD2" w:rsidRPr="00D44942" w:rsidRDefault="00CA4DD2" w:rsidP="00CA4DD2">
            <w:pPr>
              <w:autoSpaceDE w:val="0"/>
              <w:autoSpaceDN w:val="0"/>
              <w:adjustRightInd w:val="0"/>
              <w:ind w:firstLine="0"/>
              <w:rPr>
                <w:rFonts w:ascii="Garamond" w:hAnsi="Garamond"/>
                <w:i/>
                <w:lang w:val="sq-AL"/>
              </w:rPr>
            </w:pPr>
            <w:r w:rsidRPr="00D44942">
              <w:rPr>
                <w:rFonts w:ascii="Garamond" w:hAnsi="Garamond"/>
                <w:i/>
                <w:lang w:val="sq-AL"/>
              </w:rPr>
              <w:t>Kryetar i Gjykatës Administrative të Shk</w:t>
            </w:r>
            <w:r w:rsidR="008A51DB" w:rsidRPr="00D44942">
              <w:rPr>
                <w:rFonts w:ascii="Garamond" w:hAnsi="Garamond"/>
                <w:i/>
                <w:lang w:val="sq-AL"/>
              </w:rPr>
              <w:t>allës së Parë;</w:t>
            </w:r>
          </w:p>
          <w:p w:rsidR="008A51DB" w:rsidRPr="00D44942" w:rsidRDefault="008A51DB" w:rsidP="00CA4DD2">
            <w:pPr>
              <w:autoSpaceDE w:val="0"/>
              <w:autoSpaceDN w:val="0"/>
              <w:adjustRightInd w:val="0"/>
              <w:ind w:firstLine="0"/>
              <w:rPr>
                <w:rFonts w:ascii="Garamond" w:hAnsi="Garamond"/>
                <w:i/>
                <w:lang w:val="sq-AL"/>
              </w:rPr>
            </w:pPr>
            <w:r w:rsidRPr="00D44942">
              <w:rPr>
                <w:rFonts w:ascii="Garamond" w:hAnsi="Garamond"/>
                <w:i/>
                <w:lang w:val="sq-AL"/>
              </w:rPr>
              <w:t>Kryetar në Komisionin e Prokurimit Publik;</w:t>
            </w:r>
          </w:p>
          <w:p w:rsidR="008A51DB" w:rsidRPr="00D44942" w:rsidRDefault="008A51DB" w:rsidP="00CA4DD2">
            <w:pPr>
              <w:autoSpaceDE w:val="0"/>
              <w:autoSpaceDN w:val="0"/>
              <w:adjustRightInd w:val="0"/>
              <w:ind w:firstLine="0"/>
              <w:rPr>
                <w:rFonts w:ascii="Garamond" w:hAnsi="Garamond"/>
                <w:i/>
                <w:u w:val="single"/>
                <w:lang w:val="sq-AL"/>
              </w:rPr>
            </w:pPr>
            <w:r w:rsidRPr="00D44942">
              <w:rPr>
                <w:rFonts w:ascii="Garamond" w:hAnsi="Garamond"/>
                <w:i/>
                <w:lang w:val="sq-AL"/>
              </w:rPr>
              <w:t>Inspektor jomagjistrat në zyrën e Inspektorit të Lartë të Drejtësisë.</w:t>
            </w:r>
          </w:p>
          <w:p w:rsidR="00DE28F1" w:rsidRPr="00D44942" w:rsidRDefault="00DE28F1" w:rsidP="003727D7">
            <w:pPr>
              <w:autoSpaceDE w:val="0"/>
              <w:autoSpaceDN w:val="0"/>
              <w:adjustRightInd w:val="0"/>
              <w:ind w:firstLine="0"/>
              <w:rPr>
                <w:rFonts w:ascii="Garamond" w:hAnsi="Garamond"/>
                <w:b/>
                <w:sz w:val="14"/>
                <w:szCs w:val="24"/>
                <w:u w:val="single"/>
                <w:lang w:val="sq-AL"/>
              </w:rPr>
            </w:pP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b/>
                <w:szCs w:val="24"/>
                <w:u w:val="single"/>
                <w:lang w:val="sq-AL"/>
              </w:rPr>
              <w:t>Për grupin e dytë germa “c”, e pikës 9 të nenit 1, të këtij ligji:</w:t>
            </w:r>
          </w:p>
        </w:tc>
      </w:tr>
      <w:tr w:rsidR="00B30DA7" w:rsidRPr="00D44942" w:rsidTr="003727D7">
        <w:tc>
          <w:tcPr>
            <w:tcW w:w="9918" w:type="dxa"/>
            <w:gridSpan w:val="3"/>
          </w:tcPr>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Drejtor drejtorie në institucionet e lidhjes nr. 1, bashkëlidhur këtij vendimi;</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Kryeauditues në Kontrollin e Lartë të Shtetit;</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Ambasador i Republikës së Shqipërisë;</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Ministër fuqiplotë në ambasadë;</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Auditues i lartë në KLSH;</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Auditues i kategorisë së parë/auditues i brendshëm në Kontrollin e Lartë të Shtetit;</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Drejtor drejtorie në Drejtorinë e Përgjithshme të Institutit të Sigurimeve Shoqërore;</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Drejtor drejtorie në Drejtorinë e Përgjithshme të Fondit të Sigurimit të Detyrueshëm të Kujdesit Shëndetësor;</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Shef/përgjegjës sektori në institucionet e lidhjes nr. 1, bashkëlidhur këtij vendimi;</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Konsull në konsullatat e Republikës së Shqipërisë;</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Ministër këshilltar në ambasadë;</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Këshilltar në ambasadë;</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Sekretar i parë në ambasadë;</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Sekretar i dytë në ambasadë;</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Sekretar i tretë në ambasadë;</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Zëvendëskryetar i Këshillit të Qarkut;</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Jurist në Departamentin Juridik në Kryeministri;</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Nënprefekt;</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Ndihmësinspektor në Inspektoratin e Lartë të Deklarimit dhe Kontrollit të Pasurive dhe Konfliktit të Interesit;</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Ndihmës/komisioner pranë Avokatit të Popullit;</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Gjyqtar i Gjykatës së Shkallës së Parë për Krime të Rënda;</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Prokuror pranë Gjykatës së Shkallës së Parë për Krime të Rënda;</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Oficer i Policisë Gjyqësore në Prokurorinë për Krime të Rënda;</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Sekretar i Kryetarit të Kuvendit;</w:t>
            </w:r>
          </w:p>
          <w:p w:rsidR="00DE28F1" w:rsidRPr="00D44942" w:rsidRDefault="00CA4DD2" w:rsidP="003727D7">
            <w:pPr>
              <w:autoSpaceDE w:val="0"/>
              <w:autoSpaceDN w:val="0"/>
              <w:adjustRightInd w:val="0"/>
              <w:ind w:firstLine="0"/>
              <w:rPr>
                <w:rFonts w:ascii="Garamond" w:hAnsi="Garamond"/>
                <w:szCs w:val="24"/>
                <w:lang w:val="sq-AL"/>
              </w:rPr>
            </w:pPr>
            <w:r w:rsidRPr="00D44942">
              <w:rPr>
                <w:rFonts w:ascii="Garamond" w:hAnsi="Garamond"/>
                <w:szCs w:val="24"/>
                <w:lang w:val="sq-AL"/>
              </w:rPr>
              <w:t>Sekretar i Kryeministrit;</w:t>
            </w:r>
          </w:p>
          <w:p w:rsidR="00CA4DD2" w:rsidRPr="00D44942" w:rsidRDefault="00CA4DD2" w:rsidP="00CA4DD2">
            <w:pPr>
              <w:autoSpaceDE w:val="0"/>
              <w:autoSpaceDN w:val="0"/>
              <w:adjustRightInd w:val="0"/>
              <w:ind w:firstLine="0"/>
              <w:rPr>
                <w:rFonts w:ascii="Garamond" w:hAnsi="Garamond"/>
                <w:i/>
                <w:szCs w:val="24"/>
                <w:lang w:val="sq-AL"/>
              </w:rPr>
            </w:pPr>
            <w:r w:rsidRPr="00D44942">
              <w:rPr>
                <w:rFonts w:ascii="Garamond" w:hAnsi="Garamond"/>
                <w:i/>
                <w:szCs w:val="24"/>
                <w:lang w:val="sq-AL"/>
              </w:rPr>
              <w:t xml:space="preserve">Zëvendëstitullarë të institucioneve në varësi të Kryeministrit, me përjashtim të emërtimeve të shprehura në mënyrë nominative në këtë lidhje; </w:t>
            </w:r>
          </w:p>
          <w:p w:rsidR="00CA4DD2" w:rsidRPr="00D44942" w:rsidRDefault="00CA4DD2" w:rsidP="00CA4DD2">
            <w:pPr>
              <w:autoSpaceDE w:val="0"/>
              <w:autoSpaceDN w:val="0"/>
              <w:adjustRightInd w:val="0"/>
              <w:ind w:firstLine="0"/>
              <w:rPr>
                <w:rFonts w:ascii="Garamond" w:hAnsi="Garamond"/>
                <w:i/>
                <w:szCs w:val="24"/>
                <w:lang w:val="sq-AL"/>
              </w:rPr>
            </w:pPr>
            <w:r w:rsidRPr="00D44942">
              <w:rPr>
                <w:rFonts w:ascii="Garamond" w:hAnsi="Garamond"/>
                <w:i/>
                <w:szCs w:val="24"/>
                <w:lang w:val="sq-AL"/>
              </w:rPr>
              <w:t xml:space="preserve">Anëtarë të organeve kolegjiale me kohë të plotë; </w:t>
            </w:r>
          </w:p>
          <w:p w:rsidR="00CA4DD2" w:rsidRPr="00D44942" w:rsidRDefault="00CA4DD2" w:rsidP="00CA4DD2">
            <w:pPr>
              <w:autoSpaceDE w:val="0"/>
              <w:autoSpaceDN w:val="0"/>
              <w:adjustRightInd w:val="0"/>
              <w:ind w:firstLine="0"/>
              <w:rPr>
                <w:rFonts w:ascii="Garamond" w:hAnsi="Garamond"/>
                <w:i/>
                <w:szCs w:val="24"/>
                <w:lang w:val="sq-AL"/>
              </w:rPr>
            </w:pPr>
            <w:r w:rsidRPr="00D44942">
              <w:rPr>
                <w:rFonts w:ascii="Garamond" w:hAnsi="Garamond"/>
                <w:i/>
                <w:szCs w:val="24"/>
                <w:lang w:val="sq-AL"/>
              </w:rPr>
              <w:t>Shef i protokollit dhe ceremonisë në Presidencë;</w:t>
            </w:r>
          </w:p>
          <w:p w:rsidR="00CA4DD2" w:rsidRPr="00D44942" w:rsidRDefault="00CA4DD2" w:rsidP="00CA4DD2">
            <w:pPr>
              <w:autoSpaceDE w:val="0"/>
              <w:autoSpaceDN w:val="0"/>
              <w:adjustRightInd w:val="0"/>
              <w:ind w:firstLine="0"/>
              <w:rPr>
                <w:rFonts w:ascii="Garamond" w:hAnsi="Garamond"/>
                <w:i/>
                <w:szCs w:val="24"/>
                <w:lang w:val="sq-AL"/>
              </w:rPr>
            </w:pPr>
            <w:r w:rsidRPr="00D44942">
              <w:rPr>
                <w:rFonts w:ascii="Garamond" w:hAnsi="Garamond"/>
                <w:i/>
                <w:szCs w:val="24"/>
                <w:lang w:val="sq-AL"/>
              </w:rPr>
              <w:t>Shef i zyrës së pritjes së popullit në Presidencë;</w:t>
            </w:r>
          </w:p>
          <w:p w:rsidR="00CA4DD2" w:rsidRPr="00D44942" w:rsidRDefault="00CA4DD2" w:rsidP="003727D7">
            <w:pPr>
              <w:autoSpaceDE w:val="0"/>
              <w:autoSpaceDN w:val="0"/>
              <w:adjustRightInd w:val="0"/>
              <w:ind w:firstLine="0"/>
              <w:rPr>
                <w:rFonts w:ascii="Garamond" w:hAnsi="Garamond"/>
                <w:i/>
                <w:szCs w:val="24"/>
                <w:lang w:val="sq-AL"/>
              </w:rPr>
            </w:pPr>
            <w:r w:rsidRPr="00D44942">
              <w:rPr>
                <w:rFonts w:ascii="Garamond" w:hAnsi="Garamond"/>
                <w:i/>
                <w:szCs w:val="24"/>
                <w:lang w:val="sq-AL"/>
              </w:rPr>
              <w:t>Përgjegjës i sektorit në Presidencë.</w:t>
            </w:r>
          </w:p>
        </w:tc>
      </w:tr>
      <w:tr w:rsidR="00B30DA7" w:rsidRPr="00D44942" w:rsidTr="003727D7">
        <w:tc>
          <w:tcPr>
            <w:tcW w:w="9918" w:type="dxa"/>
            <w:gridSpan w:val="3"/>
          </w:tcPr>
          <w:p w:rsidR="00DE28F1" w:rsidRPr="00D44942" w:rsidRDefault="00DE28F1" w:rsidP="003727D7">
            <w:pPr>
              <w:autoSpaceDE w:val="0"/>
              <w:autoSpaceDN w:val="0"/>
              <w:adjustRightInd w:val="0"/>
              <w:ind w:firstLine="0"/>
              <w:rPr>
                <w:rFonts w:ascii="Garamond" w:hAnsi="Garamond"/>
                <w:b/>
                <w:sz w:val="14"/>
                <w:szCs w:val="24"/>
                <w:u w:val="single"/>
                <w:lang w:val="sq-AL"/>
              </w:rPr>
            </w:pP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b/>
                <w:szCs w:val="24"/>
                <w:u w:val="single"/>
                <w:lang w:val="sq-AL"/>
              </w:rPr>
              <w:t>Për grupin e dytë germa “d”, e pikës 9, të nenit 1, të këtij ligji:</w:t>
            </w:r>
          </w:p>
        </w:tc>
      </w:tr>
      <w:tr w:rsidR="00B30DA7" w:rsidRPr="00D44942" w:rsidTr="003727D7">
        <w:tc>
          <w:tcPr>
            <w:tcW w:w="9918" w:type="dxa"/>
            <w:gridSpan w:val="3"/>
          </w:tcPr>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Specialist/inspektor/auditues/koordinator/redaktor në institucionet e lidhjes nr. 1, bashkëlidhur këtij vendimi;</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Auditues i kategorisë së dytë në Kontrollin e Lartë të Shtetit;</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Anëtar i Komitetit Shtetëror të Kulteve;</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Ndihmësligjor në Gjykatën e Lartë;</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 xml:space="preserve">Ndihmësligjor në Prokurorinë e Përgjithshme; </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Gjyqtarë në gjykatat e apelit;</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Gjyqtar i Gjykatës Administrative të Apelit;</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lastRenderedPageBreak/>
              <w:t>Prokuror pranë gjykatave të apelit;</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 xml:space="preserve">Gjyqtarë në gjykatat e shkallës së parë; </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Gjyqtar i Gjykatës Administrative të Shkallës së Parë;</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Prokuror pranë gjykatave të shkallës së parë;</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Hetues, oficer i Policisë Gjyqësore;</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 xml:space="preserve">Sekretar i Sekretarit të Përgjithshëm në Presidencë; </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Sekretar i Kryetarit të Gjykatës Kushtetuese;</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Atashe në ambasadë;</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Sekretar i drejtorit të Kabinetit në Presidencë;</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Sekretar i këshilltarit të Presidentit;</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Sekretar i zëvendëskryetarëve të Kuvendit;</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Sekretar i Grupit Parlamentar;</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Sekretar i Sekretarit të Përgjithshëm në Kuvend;</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Sekretar i komisionit në Kuvend;</w:t>
            </w:r>
          </w:p>
          <w:p w:rsidR="00DE28F1" w:rsidRPr="00D44942" w:rsidRDefault="00FF50D9" w:rsidP="003727D7">
            <w:pPr>
              <w:autoSpaceDE w:val="0"/>
              <w:autoSpaceDN w:val="0"/>
              <w:adjustRightInd w:val="0"/>
              <w:ind w:firstLine="0"/>
              <w:rPr>
                <w:rFonts w:ascii="Garamond" w:hAnsi="Garamond"/>
                <w:szCs w:val="24"/>
                <w:lang w:val="sq-AL"/>
              </w:rPr>
            </w:pPr>
            <w:r w:rsidRPr="00D44942">
              <w:rPr>
                <w:rFonts w:ascii="Garamond" w:hAnsi="Garamond"/>
                <w:szCs w:val="24"/>
                <w:lang w:val="sq-AL"/>
              </w:rPr>
              <w:t>Sekretar për seancën plenare;</w:t>
            </w:r>
          </w:p>
          <w:p w:rsidR="00FF50D9" w:rsidRPr="00D44942" w:rsidRDefault="00FF50D9" w:rsidP="003727D7">
            <w:pPr>
              <w:autoSpaceDE w:val="0"/>
              <w:autoSpaceDN w:val="0"/>
              <w:adjustRightInd w:val="0"/>
              <w:ind w:firstLine="0"/>
              <w:rPr>
                <w:rFonts w:ascii="Garamond" w:hAnsi="Garamond"/>
                <w:i/>
                <w:lang w:val="sq-AL"/>
              </w:rPr>
            </w:pPr>
            <w:r w:rsidRPr="00D44942">
              <w:rPr>
                <w:rFonts w:ascii="Garamond" w:hAnsi="Garamond"/>
                <w:i/>
                <w:lang w:val="sq-AL"/>
              </w:rPr>
              <w:t xml:space="preserve">Këshilltar i Kolegjit të Posaçëm të Apelimit; </w:t>
            </w:r>
          </w:p>
          <w:p w:rsidR="00FF50D9" w:rsidRPr="00D44942" w:rsidRDefault="00FF50D9" w:rsidP="003727D7">
            <w:pPr>
              <w:autoSpaceDE w:val="0"/>
              <w:autoSpaceDN w:val="0"/>
              <w:adjustRightInd w:val="0"/>
              <w:ind w:firstLine="0"/>
              <w:rPr>
                <w:rFonts w:ascii="Garamond" w:hAnsi="Garamond"/>
                <w:i/>
                <w:lang w:val="sq-AL"/>
              </w:rPr>
            </w:pPr>
            <w:r w:rsidRPr="00D44942">
              <w:rPr>
                <w:rFonts w:ascii="Garamond" w:hAnsi="Garamond"/>
                <w:i/>
                <w:lang w:val="sq-AL"/>
              </w:rPr>
              <w:t>Këshilltar i Komisionit të Pavarur të Kualifikimit;</w:t>
            </w:r>
          </w:p>
          <w:p w:rsidR="00FF50D9" w:rsidRPr="00D44942" w:rsidRDefault="00FF50D9" w:rsidP="003727D7">
            <w:pPr>
              <w:autoSpaceDE w:val="0"/>
              <w:autoSpaceDN w:val="0"/>
              <w:adjustRightInd w:val="0"/>
              <w:ind w:firstLine="0"/>
              <w:rPr>
                <w:rFonts w:ascii="Garamond" w:hAnsi="Garamond"/>
                <w:i/>
                <w:lang w:val="sq-AL"/>
              </w:rPr>
            </w:pPr>
            <w:r w:rsidRPr="00D44942">
              <w:rPr>
                <w:rFonts w:ascii="Garamond" w:hAnsi="Garamond"/>
                <w:i/>
                <w:lang w:val="sq-AL"/>
              </w:rPr>
              <w:t xml:space="preserve">Këshilltar i Komisionerit Publik; </w:t>
            </w:r>
          </w:p>
          <w:p w:rsidR="00FF50D9" w:rsidRPr="00D44942" w:rsidRDefault="00FF50D9" w:rsidP="003727D7">
            <w:pPr>
              <w:autoSpaceDE w:val="0"/>
              <w:autoSpaceDN w:val="0"/>
              <w:adjustRightInd w:val="0"/>
              <w:ind w:firstLine="0"/>
              <w:rPr>
                <w:rFonts w:ascii="Garamond" w:hAnsi="Garamond"/>
                <w:i/>
                <w:lang w:val="sq-AL"/>
              </w:rPr>
            </w:pPr>
            <w:r w:rsidRPr="00D44942">
              <w:rPr>
                <w:rFonts w:ascii="Garamond" w:hAnsi="Garamond"/>
                <w:i/>
                <w:lang w:val="sq-AL"/>
              </w:rPr>
              <w:t xml:space="preserve">Kancelar në Shkollën e Magjistraturës; </w:t>
            </w:r>
          </w:p>
          <w:p w:rsidR="00FF50D9" w:rsidRPr="00D44942" w:rsidRDefault="00FF50D9" w:rsidP="003727D7">
            <w:pPr>
              <w:autoSpaceDE w:val="0"/>
              <w:autoSpaceDN w:val="0"/>
              <w:adjustRightInd w:val="0"/>
              <w:ind w:firstLine="0"/>
              <w:rPr>
                <w:rFonts w:ascii="Garamond" w:hAnsi="Garamond"/>
                <w:i/>
                <w:szCs w:val="24"/>
                <w:lang w:val="sq-AL"/>
              </w:rPr>
            </w:pPr>
            <w:r w:rsidRPr="00D44942">
              <w:rPr>
                <w:rFonts w:ascii="Garamond" w:hAnsi="Garamond"/>
                <w:i/>
                <w:lang w:val="sq-AL"/>
              </w:rPr>
              <w:t>Nënkryetar dhe anëtarë në Komisionin e Prokurimit Publik.</w:t>
            </w:r>
          </w:p>
          <w:p w:rsidR="00DE28F1" w:rsidRPr="00D44942" w:rsidRDefault="00DE28F1" w:rsidP="003727D7">
            <w:pPr>
              <w:autoSpaceDE w:val="0"/>
              <w:autoSpaceDN w:val="0"/>
              <w:adjustRightInd w:val="0"/>
              <w:ind w:firstLine="0"/>
              <w:rPr>
                <w:rFonts w:ascii="Garamond" w:hAnsi="Garamond"/>
                <w:b/>
                <w:sz w:val="10"/>
                <w:szCs w:val="24"/>
                <w:u w:val="single"/>
                <w:lang w:val="sq-AL"/>
              </w:rPr>
            </w:pPr>
          </w:p>
        </w:tc>
      </w:tr>
    </w:tbl>
    <w:p w:rsidR="00DE28F1" w:rsidRPr="00D44942" w:rsidRDefault="00DE28F1" w:rsidP="00DE28F1">
      <w:pPr>
        <w:autoSpaceDE w:val="0"/>
        <w:autoSpaceDN w:val="0"/>
        <w:adjustRightInd w:val="0"/>
        <w:spacing w:after="0" w:line="240" w:lineRule="auto"/>
        <w:ind w:firstLine="0"/>
        <w:jc w:val="right"/>
        <w:rPr>
          <w:rFonts w:ascii="Garamond" w:hAnsi="Garamond"/>
          <w:b/>
          <w:sz w:val="24"/>
          <w:szCs w:val="24"/>
          <w:lang w:val="sq-AL"/>
        </w:rPr>
      </w:pPr>
      <w:r w:rsidRPr="00D44942">
        <w:rPr>
          <w:rFonts w:ascii="Garamond" w:hAnsi="Garamond"/>
          <w:b/>
          <w:sz w:val="24"/>
          <w:szCs w:val="24"/>
          <w:lang w:val="sq-AL"/>
        </w:rPr>
        <w:lastRenderedPageBreak/>
        <w:t>Lidhja nr. 3</w:t>
      </w:r>
    </w:p>
    <w:p w:rsidR="00DE28F1" w:rsidRPr="00D44942" w:rsidRDefault="00DE28F1" w:rsidP="00DE28F1">
      <w:pPr>
        <w:autoSpaceDE w:val="0"/>
        <w:autoSpaceDN w:val="0"/>
        <w:adjustRightInd w:val="0"/>
        <w:spacing w:after="0" w:line="240" w:lineRule="auto"/>
        <w:ind w:firstLine="0"/>
        <w:jc w:val="right"/>
        <w:rPr>
          <w:rFonts w:ascii="Garamond" w:hAnsi="Garamond"/>
          <w:b/>
          <w:sz w:val="14"/>
          <w:szCs w:val="14"/>
          <w:lang w:val="sq-AL"/>
        </w:rPr>
      </w:pPr>
    </w:p>
    <w:p w:rsidR="00DE28F1" w:rsidRPr="00D44942" w:rsidRDefault="00DE28F1" w:rsidP="00DE28F1">
      <w:pPr>
        <w:autoSpaceDE w:val="0"/>
        <w:autoSpaceDN w:val="0"/>
        <w:adjustRightInd w:val="0"/>
        <w:spacing w:after="0" w:line="240" w:lineRule="auto"/>
        <w:ind w:firstLine="0"/>
        <w:jc w:val="center"/>
        <w:rPr>
          <w:rFonts w:ascii="Garamond" w:hAnsi="Garamond"/>
          <w:sz w:val="20"/>
          <w:szCs w:val="20"/>
          <w:lang w:val="sq-AL"/>
        </w:rPr>
      </w:pPr>
      <w:r w:rsidRPr="00D44942">
        <w:rPr>
          <w:rFonts w:ascii="Garamond" w:hAnsi="Garamond"/>
          <w:sz w:val="20"/>
          <w:szCs w:val="20"/>
          <w:lang w:val="sq-AL"/>
        </w:rPr>
        <w:t>LISTA PËR FUNKSIONET DHE DETYRAT, TË CILAT MERREN PËR BAZË PËR PËRFITIME SIPAS LIGJIT NR. 8097, DATË 21.3.1996, “PËR PENSIONET SHTETËRORE SUPLEMENTARE TË PERSONAVE QË KRYEJNË FUNKSIONE KUSHTETUESE DHE TË PUNONJËSVE TË SHTETIT”, I NDRYSHUAR</w:t>
      </w:r>
    </w:p>
    <w:p w:rsidR="00DE28F1" w:rsidRPr="00D44942" w:rsidRDefault="00DE28F1" w:rsidP="00DE28F1">
      <w:pPr>
        <w:autoSpaceDE w:val="0"/>
        <w:autoSpaceDN w:val="0"/>
        <w:adjustRightInd w:val="0"/>
        <w:spacing w:after="0" w:line="240" w:lineRule="auto"/>
        <w:ind w:firstLine="0"/>
        <w:rPr>
          <w:rFonts w:ascii="Garamond" w:hAnsi="Garamond"/>
          <w:b/>
          <w:sz w:val="14"/>
          <w:szCs w:val="24"/>
          <w:u w:val="single"/>
          <w:lang w:val="sq-AL"/>
        </w:rPr>
      </w:pP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b/>
          <w:u w:val="single"/>
          <w:lang w:val="sq-AL"/>
        </w:rPr>
        <w:t>Për grupin e parë germa “a”, pika 8, e nenit 1, të këtij ligji</w:t>
      </w:r>
      <w:r w:rsidRPr="00D44942">
        <w:rPr>
          <w:rFonts w:ascii="Garamond" w:hAnsi="Garamond"/>
          <w:lang w:val="sq-AL"/>
        </w:rPr>
        <w:t>:</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President i Republikës së Shqipërisë;</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Kryetari i Kuvendit;</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Kryeministër;</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Zëvendëskryeministër;</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Anëtarët e Këshillit të Ministrave;</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Zëvendëskryetari i Kryesisë së Kuvendit;</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Kryetari i Gjykatës Kushtetuese.</w:t>
      </w:r>
    </w:p>
    <w:p w:rsidR="00DE28F1" w:rsidRPr="00D44942" w:rsidRDefault="00DE28F1" w:rsidP="00DE28F1">
      <w:pPr>
        <w:autoSpaceDE w:val="0"/>
        <w:autoSpaceDN w:val="0"/>
        <w:adjustRightInd w:val="0"/>
        <w:spacing w:after="0" w:line="240" w:lineRule="auto"/>
        <w:ind w:firstLine="0"/>
        <w:rPr>
          <w:rFonts w:ascii="Garamond" w:hAnsi="Garamond"/>
          <w:sz w:val="10"/>
          <w:lang w:val="sq-AL"/>
        </w:rPr>
      </w:pPr>
    </w:p>
    <w:p w:rsidR="00DE28F1" w:rsidRPr="00D44942" w:rsidRDefault="00DE28F1" w:rsidP="00DE28F1">
      <w:pPr>
        <w:autoSpaceDE w:val="0"/>
        <w:autoSpaceDN w:val="0"/>
        <w:adjustRightInd w:val="0"/>
        <w:spacing w:after="0" w:line="240" w:lineRule="auto"/>
        <w:ind w:firstLine="0"/>
        <w:rPr>
          <w:rFonts w:ascii="Garamond" w:hAnsi="Garamond"/>
          <w:b/>
          <w:u w:val="single"/>
          <w:lang w:val="sq-AL"/>
        </w:rPr>
      </w:pPr>
      <w:r w:rsidRPr="00D44942">
        <w:rPr>
          <w:rFonts w:ascii="Garamond" w:hAnsi="Garamond"/>
          <w:b/>
          <w:u w:val="single"/>
          <w:lang w:val="sq-AL"/>
        </w:rPr>
        <w:t>Personat e barazuar me anëtarët e Këshillit të Ministrave janë:</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Kryetari i Komitetit të Shkencës dhe Teknologjisë;</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Kryetari i Gjykatës së Lartë;</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Kryetari i Komitetit të ish-të Përndjekurve Politikë;</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Prokuror i Përgjithshëm;</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Kryetari i Kontrollit të Lartë të Shtetit;</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Kryetari i Shërbimit Informativ Shtetëror;</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Kryetar i Këshillit Kombëtar të Radios dhe Televizionit (VKM nr. 120, datë 8.3.2001);</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 xml:space="preserve">Guvernator i Bankës së Shqipërisë” (VKM nr. 120, datë 8.3.2001). </w:t>
      </w:r>
    </w:p>
    <w:p w:rsidR="00DE28F1" w:rsidRPr="00D44942" w:rsidRDefault="00DE28F1" w:rsidP="00DE28F1">
      <w:pPr>
        <w:tabs>
          <w:tab w:val="left" w:pos="1920"/>
        </w:tabs>
        <w:autoSpaceDE w:val="0"/>
        <w:autoSpaceDN w:val="0"/>
        <w:adjustRightInd w:val="0"/>
        <w:spacing w:after="0" w:line="240" w:lineRule="auto"/>
        <w:ind w:firstLine="0"/>
        <w:rPr>
          <w:rFonts w:ascii="Garamond" w:hAnsi="Garamond"/>
          <w:sz w:val="14"/>
          <w:lang w:val="sq-AL"/>
        </w:rPr>
      </w:pPr>
      <w:r w:rsidRPr="00D44942">
        <w:rPr>
          <w:rFonts w:ascii="Garamond" w:hAnsi="Garamond"/>
          <w:sz w:val="14"/>
          <w:lang w:val="sq-AL"/>
        </w:rPr>
        <w:tab/>
      </w:r>
    </w:p>
    <w:p w:rsidR="00DE28F1" w:rsidRPr="00D44942" w:rsidRDefault="00DE28F1" w:rsidP="00DE28F1">
      <w:pPr>
        <w:autoSpaceDE w:val="0"/>
        <w:autoSpaceDN w:val="0"/>
        <w:adjustRightInd w:val="0"/>
        <w:spacing w:after="0" w:line="240" w:lineRule="auto"/>
        <w:ind w:firstLine="0"/>
        <w:rPr>
          <w:rFonts w:ascii="Garamond" w:hAnsi="Garamond"/>
          <w:b/>
          <w:u w:val="single"/>
          <w:lang w:val="sq-AL"/>
        </w:rPr>
      </w:pPr>
      <w:r w:rsidRPr="00D44942">
        <w:rPr>
          <w:rFonts w:ascii="Garamond" w:hAnsi="Garamond"/>
          <w:b/>
          <w:u w:val="single"/>
          <w:lang w:val="sq-AL"/>
        </w:rPr>
        <w:t>Për grupin e parë germa “b”, e pikës 8, të nenit 1, të këtij ligji:</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Deputetët e Kuvendit;</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Anëtarët e Gjykatës Kushtetuese;</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Anëtarët e Gjykatës së Lartë;</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Anëtarët e Komisionit Qendror të Zgjedhjeve;</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Avokati i Popullit.</w:t>
      </w:r>
    </w:p>
    <w:p w:rsidR="00DE28F1" w:rsidRPr="00D44942" w:rsidRDefault="00DE28F1" w:rsidP="00DE28F1">
      <w:pPr>
        <w:autoSpaceDE w:val="0"/>
        <w:autoSpaceDN w:val="0"/>
        <w:adjustRightInd w:val="0"/>
        <w:spacing w:after="0" w:line="240" w:lineRule="auto"/>
        <w:ind w:firstLine="0"/>
        <w:rPr>
          <w:rFonts w:ascii="Garamond" w:hAnsi="Garamond"/>
          <w:sz w:val="12"/>
          <w:lang w:val="sq-AL"/>
        </w:rPr>
      </w:pPr>
    </w:p>
    <w:p w:rsidR="00DE28F1" w:rsidRPr="00D44942" w:rsidRDefault="00DE28F1" w:rsidP="00DE28F1">
      <w:pPr>
        <w:autoSpaceDE w:val="0"/>
        <w:autoSpaceDN w:val="0"/>
        <w:adjustRightInd w:val="0"/>
        <w:spacing w:after="0" w:line="240" w:lineRule="auto"/>
        <w:ind w:firstLine="0"/>
        <w:rPr>
          <w:rFonts w:ascii="Garamond" w:hAnsi="Garamond"/>
          <w:b/>
          <w:u w:val="single"/>
          <w:lang w:val="sq-AL"/>
        </w:rPr>
      </w:pPr>
      <w:r w:rsidRPr="00D44942">
        <w:rPr>
          <w:rFonts w:ascii="Garamond" w:hAnsi="Garamond"/>
          <w:b/>
          <w:u w:val="single"/>
          <w:lang w:val="sq-AL"/>
        </w:rPr>
        <w:t>Për grupin e dytë germa “a”, e pikës 9, të nenit 1, të këtij ligji:</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Sekretarët e Shtetit;</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Zëvendësministrat;</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Zëvendësprokurorët e përgjithshëm;</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Sekretar i Përgjithshëm i Avokaturës së Shtetit (VKM nr. 296, datë 8.5.2003);</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Avokat i Shtetit në Avokaturën e Përgjithshme (VKM nr. 296, datë 8.5.2003);</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Drejtor i Kabinetit të Zëvendëskryeministrit (VKM nr. 296, datë 8.5.2003);</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lastRenderedPageBreak/>
        <w:t>Këshilltar i zëvendëskryeministrit (VKM nr. 296, datë 8.5.2003);</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Ndihmës i Presidentit (VKM nr. 296, datë 8.5.2003);</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Anëtari Komisionit të Shërbimit Civil (VKM nr. 296, datë 8.5.2003);</w:t>
      </w:r>
    </w:p>
    <w:p w:rsidR="00DE28F1" w:rsidRPr="00D44942" w:rsidRDefault="00DE28F1" w:rsidP="00DE28F1">
      <w:pPr>
        <w:autoSpaceDE w:val="0"/>
        <w:autoSpaceDN w:val="0"/>
        <w:adjustRightInd w:val="0"/>
        <w:spacing w:after="0" w:line="240" w:lineRule="auto"/>
        <w:ind w:firstLine="0"/>
        <w:rPr>
          <w:rFonts w:ascii="Garamond" w:hAnsi="Garamond"/>
          <w:sz w:val="10"/>
          <w:lang w:val="sq-AL"/>
        </w:rPr>
      </w:pPr>
    </w:p>
    <w:p w:rsidR="00DE28F1" w:rsidRPr="00D44942" w:rsidRDefault="00DE28F1" w:rsidP="00DE28F1">
      <w:pPr>
        <w:autoSpaceDE w:val="0"/>
        <w:autoSpaceDN w:val="0"/>
        <w:adjustRightInd w:val="0"/>
        <w:spacing w:after="0" w:line="240" w:lineRule="auto"/>
        <w:ind w:firstLine="0"/>
        <w:rPr>
          <w:rFonts w:ascii="Garamond" w:hAnsi="Garamond"/>
          <w:b/>
          <w:u w:val="single"/>
          <w:lang w:val="sq-AL"/>
        </w:rPr>
      </w:pPr>
      <w:r w:rsidRPr="00D44942">
        <w:rPr>
          <w:rFonts w:ascii="Garamond" w:hAnsi="Garamond"/>
          <w:b/>
          <w:u w:val="single"/>
          <w:lang w:val="sq-AL"/>
        </w:rPr>
        <w:t>dhe personat e tjerë të barazuar me ta si më poshtë:</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Sekretar i Përgjithshëm i Kuvendit;</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Sekretari i Përgjithshëm i Këshillit të Ministrave;</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Sekretari i Përgjithshëm i Presidencës;</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Komisioner në Avokatin e Popullit;</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 xml:space="preserve">Zëvendëskryetar i Këshillit Kombëtar të Radios dhe Televizionit (VKM nr. 120, datë 8.3.2001); </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Kryetari i Akademisë së Shkencave;</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Kryetar i Komitetit të Zhvillimit dhe Turizmit;</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Kryetari i Komitetit Kombëtar të Energjisë;</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Sekretari i Përgjithshëm i Kontrollit të Lartë të Shtetit;</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Drejtori i përgjithshëm i RTV-së;</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Drejtori i ATSH-së;</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Zëvendëskryetar i Komitetit të Shkencës dhe Teknologjisë;</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Drejtor i departamentit pranë Kryeministrisë;</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Këshilltar i Kryeministrit;</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Shef i Kabinetit të Kryeministrit;</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Zëdhënësi i Kryeministrit;</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Zëvendëskryetari i Kontrollit të Lartë të Shtetit;</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Zëvendëskryetari i Shërbimit Informativ Shtetëror;</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Kryetari i Komisionit Shtetëror të Kthimit të Pronave;</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Drejtori i përgjithshëm i Institutit të Sigurimeve Shoqërore;</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Drejtori i përgjithshëm i Rezervave Shtetërore;</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Drejtori i Agjencisë Kombëtare të Privatizimit;</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Drejtori i Agjencisë së Prokurimit Publik;</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Drejtori i Drejtorisë Qendrore të Shërbimit Qeveritar;</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Drejtori i Institutit të Sigurimit të Kujdesit Shëndetësor;</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Drejtor i përgjithshëm i Drejtorisë së Tatimeve;</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Këshilltar i Kryetarit të Kuvendit;</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Zëdhënës i Kuvendit;</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Shef i Kabinetit të Kuvendit;</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Drejtor i përgjithshëm i Doganave;</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Drejtor i përgjithshëm i Policisë Financiare;</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Drejtor i përgjithshëm i Policisë Tatimore;</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 xml:space="preserve">Zëvendësguvernatori i Bankës së Shqipërisë (VKM nr. 120, datë 8.3.2001); </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 xml:space="preserve">Inspektor i përgjithshëm i Bankës së Shqipërisë (VKM nr. 120, datë 8.3.2001); </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Drejtor i përgjithshëm i Bankës së Kursimit;</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Drejtor i përgjithshëm i Bankës Kombëtare Tregtare;</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Drejtor i përgjithshëm i Bankës Tregtare Agrare;</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Kancelar i Gjykatës së Lartë;</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Prokuror i Gjykatës së Lartë;</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Kryetar i Gjykatës së Apelit Civil;</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 xml:space="preserve">Kryeinspektor i Inspektoratit të Këshillit të Lartë të Drejtësisë (VKM nr. 120, datë 8.3.2001); </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Shef i Kabinetit të Presidentit;</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Këshilltar i Presidentit;</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Zëdhënës i Presidentit;</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Prefekti;</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Kryetari i këshillit të rrethit;</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Kryetari i këshillit të qarkut;</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Kryetari i Bashkisë;</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Sekretar i Përgjithshëm i Gjykatës Kushtetuese;</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Ndihmës i Kryeministrit;</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Kryetar i Komitetit Shtetëror për Kontrollin e Figurave të Zyrtarëve;</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lastRenderedPageBreak/>
        <w:t>Kryekoordinator në Departamentin e Koordinimit në Këshillin e Ministrave;</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Kryetari i Grupit Mbikëqyrjes të Shoqërive Huamarrëse;</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Ndihmës i zëvendëskryeministrit;</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Sekretar i Përgjithshëm në prefekturë;</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Sekretar i Përgjithshëm në këshillat e rretheve;</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Sekretar i Përgjithshëm në këshillin e qarkut;</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Sekretar i Përgjithshëm në bashki;</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Drejtor i përgjithshëm i Institutit të Integrimit të të Përndjekurve Politikë;</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Inspektor i përgjithshëm i SHIK-ut;</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Sekretar i Përgjithshëm në ministri;</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Drejtor i Kabinetit të Avokatit të Popullit (VKM nr. 467, datë 23.6.2005);</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Sekretar i Përgjithshëm i institucionit të Avokatit të Popullit (VKM nr. 467, datë 23.6.2005);</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Drejtor i Kabinetit të Avokatit të Përgjithshëm të Avokaturës së Shtetit (VKM nr. 467, datë 23.6.2005);</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Drejtor i Kabinetit të Inspektorit të Përgjithshëm në Inspektoratin e Lartë të Deklarimit dhe Kontrollit të Pasurive (VKM nr. 467, datë 23.6.2005);</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Inspektor i Lartë në Inspektoratin e Lartë të Deklarimit dhe Kontrollit të Pasurive (VKM nr. 467, datë 23.6.2005);</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Kryetar i njësisë bashkiake të Tiranës (VKM nr. 467, datë 23.6.2005);</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Drejtor i Kabinetit të Kryetarit të Komisionit të Shërbimit Civil (VKM nr. 467, datë 23.6.2005);</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Sekretar i Përgjithshëm i Komisionit të Shërbimit Civil (VKM nr. 467, datë 23.6.2005);</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Drejtor kabineti në ministri dhe në institucione qendrore/</w:t>
      </w:r>
      <w:r w:rsidRPr="00D44942">
        <w:rPr>
          <w:rFonts w:ascii="Garamond" w:hAnsi="Garamond"/>
          <w:i/>
          <w:lang w:val="sq-AL"/>
        </w:rPr>
        <w:t>buxhetore</w:t>
      </w:r>
      <w:r w:rsidRPr="00D44942">
        <w:rPr>
          <w:rFonts w:ascii="Garamond" w:hAnsi="Garamond"/>
          <w:lang w:val="sq-AL"/>
        </w:rPr>
        <w:t xml:space="preserve"> (VKM nr. 467, datë 23.6.2005);</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Kryetari i Autoritetit të Konkurrencës (VKM nr. 347, datë 19.3.2008);</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Anëtar i Komisionit të Konkurrencës të Autoritetit të Konkurrencës (VKM nr. 347, datë 19.3.2008);</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Avokat i Prokurimeve (VKM nr. 347, datë 19.3.2008);</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Kryeinspektor në Këshillin e Lartë të Drejtësisë (VKM nr. 347, datë 19.3.2008);</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Shef kabineti në Gjykatën Kushtetuese (VKM nr. 347, datë 19.3.2008);</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Drejtor i përgjithshëm i Agjencisë së Kthimit dhe Kompensimit të Pronave (VKM nr. 347, datë 19.3.2008);</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Anëtar i Grupit Mbikëqyrës të Shoqërive Huamarrëse (VKM nr. 347, datë 19.3.2008);</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Avokat i Përgjithshëm i Shtetit dhe Kryetar i Arbitrazhit të Lartë Shtetëror (ligji nr. 9061, datë 8.5.2003).</w:t>
      </w:r>
    </w:p>
    <w:p w:rsidR="00DE28F1" w:rsidRPr="00D44942" w:rsidRDefault="00DE28F1" w:rsidP="00DE28F1">
      <w:pPr>
        <w:autoSpaceDE w:val="0"/>
        <w:autoSpaceDN w:val="0"/>
        <w:adjustRightInd w:val="0"/>
        <w:spacing w:after="0" w:line="240" w:lineRule="auto"/>
        <w:ind w:firstLine="0"/>
        <w:rPr>
          <w:rFonts w:ascii="Garamond" w:hAnsi="Garamond"/>
          <w:sz w:val="10"/>
          <w:lang w:val="sq-AL"/>
        </w:rPr>
      </w:pPr>
    </w:p>
    <w:p w:rsidR="00DE28F1" w:rsidRPr="00D44942" w:rsidRDefault="00DE28F1" w:rsidP="00DE28F1">
      <w:pPr>
        <w:autoSpaceDE w:val="0"/>
        <w:autoSpaceDN w:val="0"/>
        <w:adjustRightInd w:val="0"/>
        <w:spacing w:after="0" w:line="240" w:lineRule="auto"/>
        <w:ind w:firstLine="0"/>
        <w:rPr>
          <w:rFonts w:ascii="Garamond" w:hAnsi="Garamond"/>
          <w:b/>
          <w:u w:val="single"/>
          <w:lang w:val="sq-AL"/>
        </w:rPr>
      </w:pPr>
      <w:r w:rsidRPr="00D44942">
        <w:rPr>
          <w:rFonts w:ascii="Garamond" w:hAnsi="Garamond"/>
          <w:b/>
          <w:u w:val="single"/>
          <w:lang w:val="sq-AL"/>
        </w:rPr>
        <w:t>Për grupin e dytë germa “b”, e pikës 9, të nenit I, të këtij ligji:</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Zëvendëskryetari i Akademisë së Shkencave;</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Zëvendëskryetar i Komitetit të Zhvillimit të Turizmit;</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Sekretar Shkencor në Akademinë e Shkencave;</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President i Komitetit Olimpik Shqiptar;</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Zëvendëskryetar i Komitetit Kombëtar të Energjisë;</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Kryetar i Agjencisë së Ristrukturimit të Ndërmarrjeve;</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Kryetar i Agjencisë së Ristrukturimit të Ndërmarrjeve Bujqësore;</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Shef kabineti i Avokatit të Përgjithshëm të Avokaturës së Shtetit (VKM nr. 296, datë 8.5.2003);</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Avokat Shteti pranë Gjykatës së Apelit në zyrat vendore (VKM nr. 296, datë 8.5.2003);</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Shef i protokollit dhe ceremonisë në Presidencë;</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Shef i zyrës së pritjes së popullit në Presidencë;</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Kryeinspektor në Kontrollin e Lartë të Shtetit;</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Drejtor i përgjithshëm në ministri;</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Zëvendësdrejtor i përgjithshëm në RTV;</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Drejtor departamenti në Këshillin Kombëtar të Radios dhe Televizionit (VKM nr. 120, datë 8.3.2001);</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Kryetar i Këshillit të Ankesave në Këshillin Kombëtar të Radios dhe Televizionit (VKM nr. 120, datë 8.3.2001);</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Drejtor i Radios së Jashtme;</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Drejtor i Radios së Brendshme;</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Drejtor i Televizionit;</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Drejtor i Përgjithshëm i Arkivave të Shtetit;</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Kryetar i Qendrës për Nxitjen e Investimeve të Huaja;</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Kryetar i Komitetit për Mbrojtjen e Mjedisit;</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Drejtor i Drejtorisë së Përgjithshme të Rrugëve;</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Drejtor i përgjithshëm i Institutit të Statistikës;</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lastRenderedPageBreak/>
        <w:t>Kryetar i Komitetit Shqiptar të Birësimeve;</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Zëvendëskryetar i Komisionit Shtetëror të Kthimit të Pronave;</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Drejtor i përgjithshëm i Njësisë së Implementimit të Projektit Mobil;</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Shef i Shërbimit të Inspektoratit të Përgjithshëm Financiar në Ministrinë e Financave;</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Drejtor në Drejtorinë e Përgjithshëm të Aviacionit Civil;</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Zëvendësdrejtorët e përgjithshëm të ministrive dhe institucioneve qendrore/</w:t>
      </w:r>
      <w:r w:rsidRPr="00D44942">
        <w:rPr>
          <w:rFonts w:ascii="Garamond" w:hAnsi="Garamond"/>
          <w:i/>
          <w:lang w:val="sq-AL"/>
        </w:rPr>
        <w:t xml:space="preserve">buxhetore </w:t>
      </w:r>
      <w:r w:rsidRPr="00D44942">
        <w:rPr>
          <w:rFonts w:ascii="Garamond" w:hAnsi="Garamond"/>
          <w:lang w:val="sq-AL"/>
        </w:rPr>
        <w:t>(ligji nr. 9061, datë 8.5.2003);</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Zëvendësdrejtor i përgjithshëm i Institutit të Sigurimeve;</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Zëvendësdrejtor i përgjithshëm i Institutit të Sigurimeve Shoqërore;</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Drejtor i ligjshmërisë në Gjykatën e Kasacionit;</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Drejtor i përgjithshëm i ish-të Përndjekurve Politikë;</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Drejtor i Drejtorisë Kombëtare të Meteorologjisë dhe Kalibrimit;</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Drejtor i Drejtorisë së Standardizimit dhe Cilësisë;</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Drejtor i Kodifikimit në Ministrinë e Drejtësisë;</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Drejtor i Inspektimit në Ministrinë e Drejtësisë;</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Zëvendësdrejtor i përgjithshëm i Institutit të Sigurimit të Kujdesit Shëndetësor;</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Përgjegjës i sektorit në Presidencë;</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Sekretar i Presidentit;</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Kryetar i Komisionit Shtetëror Trepalësh për Dhënien e Statusit të ish-të Përndjekurve Politikë;</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Kryekëshilltar në Kuvend;</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Këshilltar Komisioni në Kuvend;</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Zëvendësdrejtor i ATSH-së;</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Zëvendësdrejtor i përgjithshëm i Institutit të Statistikës;</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Zëvendëskryetar i Qendrës Shqiptare të Nxitjes së Investimeve të Huaja;</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Zëvendëskryetar i Agjencisë së Ristrukturimit të Ndërmarrjeve;</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Zëvendësdrejtor i Agjencisë Kombëtare të Privatizimit;</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Zëvendësdrejtor i Agjencisë së Prokurimit Publik;</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Zëvendësdrejtor i Drejtorisë së Përgjithshme të Arkivave;</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Zëvendëspresident i Komitetit Olimpik;</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Këshilltar në ministri dhe institucione qendrore/</w:t>
      </w:r>
      <w:r w:rsidRPr="00D44942">
        <w:rPr>
          <w:rFonts w:ascii="Garamond" w:hAnsi="Garamond"/>
          <w:i/>
          <w:lang w:val="sq-AL"/>
        </w:rPr>
        <w:t xml:space="preserve">buxhetore </w:t>
      </w:r>
      <w:r w:rsidRPr="00D44942">
        <w:rPr>
          <w:rFonts w:ascii="Garamond" w:hAnsi="Garamond"/>
          <w:lang w:val="sq-AL"/>
        </w:rPr>
        <w:t>(ligji nr. 9061, datë 8.5.2003);</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Drejtor drejtorie (për probleme të veçanta) në Këshillin e Ministrave, Presidencë dhe Kuvend;</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Sekretar i Komitetit Olimpik Shqiptar;</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President i Këshillit Kombëtar të Urdhrit të Mjekut;</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Zëdhënës i Gjykatës së Lartë;</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Drejtor i përgjithshëm i Administratës së Përgjithshme të Ndihmës dhe Çështjeve Sociale;</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Drejtor i përgjithshëm i Shërbimit Kombëtar të Punësimit;</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Drejtor i përgjithshëm i Inspektoratit të Punës;</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Koordinator në Këshillin e Ministrave;</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Drejtor i përgjithshëm i Pyjeve dhe Kullotave;</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Kryeinspektor i Inspektoratit Shtetëror të Kontrollit të Naftës, Gazit dhe Nënprodukteve të tij;</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Drejtor drejtorie (prokuror) në Prokurorinë e Përgjithshme;</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Prokuror, hetues, oficer i Policisë Gjyqësore në Prokurorinë e Përgjithshme;</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Prokuror në prokurorinë e Apelit Civil dhe Ushtarak në Tiranë;</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Zëvendësprokuror në Prokurorinë e Rrethit;</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Gjyqtar në Gjykatën e Apelit Civil dhe Ushtarak në Tiranë;</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Zëvendëskryeinspektor dhe inspektor i Inspektoratit të Këshillit të Lartë të Drejtësisë (VKM nr. 120, datë 8.3.2001);</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Kryetar në gjykatat e rretheve;</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Kryetar i Gjykatës së Apelit në rrethe;</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Prokuror rrethi;</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Zëvendësprokuror rrethi;</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Zëvendëskryetar në gjykatat e rretheve;</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Zëvendëskryetar i Gjykatës së Apelit në Rrethe;</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Inspektor i Kontroll-Bashkërendimit në Departamentin e Kontrollit të Brendshëm Administrativ në Këshillin e Ministrave;</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Këshilltar i Avokatit të Popullit (VKM nr. 467, datë 23.6.2005);</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lastRenderedPageBreak/>
        <w:t>Kryetar i Gjykatës së Apelit për Krime të Rënda (VKM nr. 467, datë 23.6.2005);</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Gjyqtari Gjykatës së Apelit për Krime të Rënda (VKM nr. 467, datë 23.6.2005);</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Drejtues i Prokurorisë së Apelit për Krime të Rënda (VKM nr. 467, datë 23.6.2005);</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Prokuror i Prokurorisë së Apelit për Krime të Rënda (VKM nr. 467, datë 23.6.2005);</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Kryetar i Gjykatës për Krime të Rënda (VKM nr. 467, datë 23.6.2005);</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Drejtues i Prokurorisë për Krime të Rënda (VKM nr. 467, datë 23.6.2005);</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Zëdhënës i ministrit (VKM nr. 467, datë 23.6.2005);</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Inspektor në Këshillin e Lartë të Drejtësisë (VKM nr. 347, datë 19.3.2008);</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Këshilltar në Gjykatën Kushtetuese (VKM nr. 347, datë 19.3.2008);</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Zëvendësdrejtor i përgjithshëm i Agjencisë së Kthimit dhe Kompensimit të Pronave (VKM nr. 347, datë 19.3.2008);</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Sekretar i përgjithshëm i Inspektoratit të Lartë të Deklarimit dhe Kontrollit të Pasurive (VKM nr. 641, datë 11.6.2009).</w:t>
      </w:r>
    </w:p>
    <w:p w:rsidR="00DE28F1" w:rsidRPr="00D44942" w:rsidRDefault="00DE28F1" w:rsidP="00DE28F1">
      <w:pPr>
        <w:autoSpaceDE w:val="0"/>
        <w:autoSpaceDN w:val="0"/>
        <w:adjustRightInd w:val="0"/>
        <w:spacing w:after="0" w:line="240" w:lineRule="auto"/>
        <w:ind w:firstLine="0"/>
        <w:rPr>
          <w:rFonts w:ascii="Garamond" w:hAnsi="Garamond"/>
          <w:b/>
          <w:sz w:val="12"/>
          <w:u w:val="single"/>
          <w:lang w:val="sq-AL"/>
        </w:rPr>
      </w:pPr>
    </w:p>
    <w:p w:rsidR="00DE28F1" w:rsidRPr="00D44942" w:rsidRDefault="00DE28F1" w:rsidP="00DE28F1">
      <w:pPr>
        <w:autoSpaceDE w:val="0"/>
        <w:autoSpaceDN w:val="0"/>
        <w:adjustRightInd w:val="0"/>
        <w:spacing w:after="0" w:line="240" w:lineRule="auto"/>
        <w:ind w:firstLine="0"/>
        <w:rPr>
          <w:rFonts w:ascii="Garamond" w:hAnsi="Garamond"/>
          <w:b/>
          <w:u w:val="single"/>
          <w:lang w:val="sq-AL"/>
        </w:rPr>
      </w:pPr>
      <w:r w:rsidRPr="00D44942">
        <w:rPr>
          <w:rFonts w:ascii="Garamond" w:hAnsi="Garamond"/>
          <w:b/>
          <w:u w:val="single"/>
          <w:lang w:val="sq-AL"/>
        </w:rPr>
        <w:t>Për grupin e dytë germa “c” e pikës 9, të nenit 1, të këtij ligji:</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 xml:space="preserve">Drejtor drejtorie në Presidencë, Kuvend, Këshill të Ministrave, ministri, institucione qendrore buxhetore dhe Kontrollin e Lartë të Shtetit, Këshillin e Lartë të Drejtësisë, në Institucionin e Avokaturës së Shtetit, në Institucionin e Avokatit të Popullit, në Inspektoratin e Lartë të Deklarimit dhe Kontrollit të Pasurive dhe në Komisionin e Shërbimit Civil (VKM nr. 467, datë 23.6.2005); Autoritetin e Konkurrencës, Avokatin e Prokurimeve dhe Gjykatën Kushtetuese (VKM nr. 347, datë 19.3.2008); </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Zëvendësdrejtor në Këshill të Ministrave, ministri, institucione qendrore dhe Kontrollin e Lartë të Shtetit;</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Ambasador i Republikës së Shqipërisë;</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Ministër fuqiplotë në ambasadë;</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Shef sektori në Presidencë, Kuvend, Këshill të Ministrave, ministri, institucione qendrore buxhetore, Kontrollin e Lartë të Shtetit; Këshillin e Lartë të Drejtësisë, Institucionin e Avokaturës së Shtetit, Institucionin e Avokatit të Popullit, Inspektoratin e Lartë të Deklarimit dhe Kontrollit të Pasurive dhe Komisionin e Shërbimit Civil, Autoritetin e Konkurrencës, Avokatin e Prokurimeve dhe Gjykatën Kushtetuese (VKM nr. 347, datë 19.3.2008);</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Konsull në konsullatat e Republikës së Shqipërisë;</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Kryetar dege në ministri, institucione qendrore dhe Kontrollin e Lartë të Shtetit;</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Ministër këshilltar në ambasadë;</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Këshilltar në ambasadë;</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Sekretar i parë në ambasadë;</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Sekretar i dytë në ambasadë;</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Sekretar i tretë në ambasadë;</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Ndihmës i këshilltarit të Presidentit (VKM nr. 296, datë 8.5.2003);</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Zëvendëskryetar i këshillit të qarkut (VKM nr. 296, datë 8.5.2003);</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Jurist në Departamentin Juridik në Kryeministri (VKM nr. 296, datë 8.5.2003);</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 xml:space="preserve">Nënprefekti (VKM nr. 476, datë 23.6.2005); </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Ndihmës/inspektor i lartë në Inspektoratin e Lartë të Deklarimit dhe Kontrollit të Pasurive (VKM nr. 476, datë 23.6.2005);</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Ndihmës/komisioner i komisionerit të Avokatit të Popullit (VKM nr. 476, datë 23.6.2005);</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Gjyqtar i Gjykatës për Krime të Rënda (VKM nr. 476, datë 23.6.2005);</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Prokuror i Prokurorisë për Krime të Rënda (VKM nr. 476, datë 23.6.2005);</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Oficer i Policisë Gjyqësore në Prokurorinë për Krime të Rënda (VKM nr. 476, datë 23.6.2005).</w:t>
      </w:r>
    </w:p>
    <w:p w:rsidR="00DE28F1" w:rsidRPr="00D44942" w:rsidRDefault="00DE28F1" w:rsidP="00DE28F1">
      <w:pPr>
        <w:autoSpaceDE w:val="0"/>
        <w:autoSpaceDN w:val="0"/>
        <w:adjustRightInd w:val="0"/>
        <w:spacing w:after="0" w:line="240" w:lineRule="auto"/>
        <w:ind w:firstLine="0"/>
        <w:rPr>
          <w:rFonts w:ascii="Garamond" w:hAnsi="Garamond"/>
          <w:sz w:val="8"/>
          <w:lang w:val="sq-AL"/>
        </w:rPr>
      </w:pPr>
    </w:p>
    <w:p w:rsidR="00DE28F1" w:rsidRPr="00D44942" w:rsidRDefault="00DE28F1" w:rsidP="00DE28F1">
      <w:pPr>
        <w:autoSpaceDE w:val="0"/>
        <w:autoSpaceDN w:val="0"/>
        <w:adjustRightInd w:val="0"/>
        <w:spacing w:after="0" w:line="240" w:lineRule="auto"/>
        <w:ind w:firstLine="0"/>
        <w:rPr>
          <w:rFonts w:ascii="Garamond" w:hAnsi="Garamond"/>
          <w:b/>
          <w:u w:val="single"/>
          <w:lang w:val="sq-AL"/>
        </w:rPr>
      </w:pPr>
      <w:r w:rsidRPr="00D44942">
        <w:rPr>
          <w:rFonts w:ascii="Garamond" w:hAnsi="Garamond"/>
          <w:b/>
          <w:u w:val="single"/>
          <w:lang w:val="sq-AL"/>
        </w:rPr>
        <w:t>Për grupin e dytë germa “d”, e nenit 9, të këtij ligji:</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Specialist në Presidencë, Kuvend, Këshill të Ministrave, ministri, institucione qendrore buxhetore, Kontrollin e Lartë të Shtetit, Këshillin e Lartë të Drejtësisë (VKM nr. 120, datë 8.3.2001); në institucionin e Avokaturës së Shtetit, në institucionin e Avokatit të Popullit, Inspektoratin e Lartë të Deklarimit dhe Kontrollit të Pasurive dhe në Komisionin e Shërbimit Civil, Autoritetin e Konkurrencës, Avokatin e Prokurimeve dhe Gjykatën Kushtetuese (VKM nr. 347, datë 19.3.2008);</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Anëtar i Komitetit Shtetëror të Kulteve (VKM nr. 347, datë 19.3.2008);</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Sekretar i kryetarit të Gjykatës Kushtetuese (VKM nr. 347, datë 19.3.2008);</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Ndihmësligjor në Gjykatën e Lartë (VKM nr. 347, datë 19.3.2008);</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Gjyqtarë në gjykatat e rretheve;</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Prokurorë;</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lastRenderedPageBreak/>
        <w:t>Hetues, oficer i Policisë Gjyqësore;</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Gjyqtarë në gjykatat e apelit;</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Prokuror në Prokurorinë e Apelit;</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Sekretar i Kryetarit të Kuvendit;</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Sekretar i Kryeministrit;</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Atashe në ambasadë;</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Asistent i Inspektorit të Kontroll-Bashkërendimit në Departamentin e Kontrollit të Brendshëm Administrativ në Këshillin e Ministrave;</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Sekretar i Sekretarit të Përgjithshëm në Presidencë (VKM nr. 296, datë 8.5.2003);</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 xml:space="preserve">Sekretar i shefit të kabinetit në Presidencë (VKM nr. 296, datë 8.5.2003); </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 xml:space="preserve">Sekretar i këshilltarit të Presidentit (VKM nr. 296, datë 8.5.2003). </w:t>
      </w:r>
    </w:p>
    <w:p w:rsidR="00DE28F1" w:rsidRPr="00D44942" w:rsidRDefault="00DE28F1" w:rsidP="00DE28F1">
      <w:pPr>
        <w:pStyle w:val="Hapesira7"/>
        <w:rPr>
          <w:sz w:val="10"/>
          <w:lang w:val="sq-AL"/>
        </w:rPr>
      </w:pP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Shënim.</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1. Periudha që punonjësit ushtarakë përfitojnë nga ligji nr. 8087, datë 13.3.1996, “Për sigurimin shoqëror suplementar të ushtarakëve të Forcave të Armatosura të Republikës së Shqipërisë”, përjashtohet.</w:t>
      </w:r>
    </w:p>
    <w:p w:rsidR="00515E2A" w:rsidRPr="00D44942" w:rsidRDefault="00515E2A">
      <w:pPr>
        <w:rPr>
          <w:rFonts w:ascii="Garamond" w:hAnsi="Garamond"/>
        </w:rPr>
      </w:pPr>
    </w:p>
    <w:sectPr w:rsidR="00515E2A" w:rsidRPr="00D44942" w:rsidSect="003727D7">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11488" w:rsidRDefault="00E11488" w:rsidP="00DE28F1">
      <w:pPr>
        <w:spacing w:after="0" w:line="240" w:lineRule="auto"/>
      </w:pPr>
      <w:r>
        <w:separator/>
      </w:r>
    </w:p>
  </w:endnote>
  <w:endnote w:type="continuationSeparator" w:id="0">
    <w:p w:rsidR="00E11488" w:rsidRDefault="00E11488" w:rsidP="00DE28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73461736"/>
      <w:docPartObj>
        <w:docPartGallery w:val="Page Numbers (Bottom of Page)"/>
        <w:docPartUnique/>
      </w:docPartObj>
    </w:sdtPr>
    <w:sdtEndPr>
      <w:rPr>
        <w:rFonts w:ascii="Garamond" w:hAnsi="Garamond"/>
        <w:noProof/>
        <w:sz w:val="24"/>
        <w:szCs w:val="24"/>
      </w:rPr>
    </w:sdtEndPr>
    <w:sdtContent>
      <w:p w:rsidR="00BB3B59" w:rsidRPr="00B4283E" w:rsidRDefault="00BB3B59" w:rsidP="003727D7">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11470</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Garamond" w:hAnsi="Garamond"/>
        <w:sz w:val="24"/>
        <w:szCs w:val="24"/>
      </w:rPr>
      <w:id w:val="515122380"/>
      <w:docPartObj>
        <w:docPartGallery w:val="Page Numbers (Bottom of Page)"/>
        <w:docPartUnique/>
      </w:docPartObj>
    </w:sdtPr>
    <w:sdtEndPr>
      <w:rPr>
        <w:noProof/>
      </w:rPr>
    </w:sdtEndPr>
    <w:sdtContent>
      <w:sdt>
        <w:sdtPr>
          <w:id w:val="-473681865"/>
          <w:docPartObj>
            <w:docPartGallery w:val="Page Numbers (Bottom of Page)"/>
            <w:docPartUnique/>
          </w:docPartObj>
        </w:sdtPr>
        <w:sdtEndPr>
          <w:rPr>
            <w:rFonts w:ascii="Garamond" w:hAnsi="Garamond"/>
            <w:noProof/>
            <w:sz w:val="24"/>
            <w:szCs w:val="24"/>
          </w:rPr>
        </w:sdtEndPr>
        <w:sdtContent>
          <w:p w:rsidR="00BB3B59" w:rsidRDefault="00BB3B59" w:rsidP="003727D7">
            <w:pPr>
              <w:pStyle w:val="Footer"/>
              <w:ind w:firstLine="0"/>
              <w:jc w:val="right"/>
              <w:rPr>
                <w:rFonts w:ascii="Garamond" w:hAnsi="Garamond"/>
                <w:sz w:val="24"/>
                <w:szCs w:val="24"/>
              </w:rPr>
            </w:pPr>
          </w:p>
          <w:p w:rsidR="00BB3B59" w:rsidRPr="005B4361" w:rsidRDefault="00BB3B59" w:rsidP="003727D7">
            <w:pPr>
              <w:pStyle w:val="Footer"/>
              <w:ind w:firstLine="0"/>
              <w:jc w:val="right"/>
              <w:rPr>
                <w:rFonts w:ascii="Garamond" w:hAnsi="Garamond"/>
                <w:sz w:val="24"/>
                <w:szCs w:val="24"/>
              </w:rPr>
            </w:pP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sidR="00D44942">
              <w:rPr>
                <w:rFonts w:ascii="Garamond" w:hAnsi="Garamond"/>
                <w:noProof/>
                <w:sz w:val="24"/>
                <w:szCs w:val="24"/>
              </w:rPr>
              <w:t>4</w:t>
            </w:r>
            <w:r w:rsidRPr="00B4283E">
              <w:rPr>
                <w:rFonts w:ascii="Garamond" w:hAnsi="Garamond"/>
                <w:noProof/>
                <w:sz w:val="24"/>
                <w:szCs w:val="24"/>
              </w:rPr>
              <w:fldChar w:fldCharType="end"/>
            </w:r>
          </w:p>
        </w:sdtContent>
      </w:sdt>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Garamond" w:hAnsi="Garamond"/>
      </w:rPr>
      <w:id w:val="-284892620"/>
      <w:docPartObj>
        <w:docPartGallery w:val="Page Numbers (Bottom of Page)"/>
        <w:docPartUnique/>
      </w:docPartObj>
    </w:sdtPr>
    <w:sdtEndPr>
      <w:rPr>
        <w:noProof/>
        <w:sz w:val="24"/>
        <w:szCs w:val="24"/>
      </w:rPr>
    </w:sdtEndPr>
    <w:sdtContent>
      <w:p w:rsidR="00BB3B59" w:rsidRPr="00833610" w:rsidRDefault="00BB3B59">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BB3B59" w:rsidRDefault="00BB3B5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11488" w:rsidRDefault="00E11488" w:rsidP="00DE28F1">
      <w:pPr>
        <w:spacing w:after="0" w:line="240" w:lineRule="auto"/>
      </w:pPr>
      <w:r>
        <w:separator/>
      </w:r>
    </w:p>
  </w:footnote>
  <w:footnote w:type="continuationSeparator" w:id="0">
    <w:p w:rsidR="00E11488" w:rsidRDefault="00E11488" w:rsidP="00DE28F1">
      <w:pPr>
        <w:spacing w:after="0" w:line="240" w:lineRule="auto"/>
      </w:pPr>
      <w:r>
        <w:continuationSeparator/>
      </w:r>
    </w:p>
  </w:footnote>
  <w:footnote w:id="1">
    <w:p w:rsidR="00BB3B59" w:rsidRPr="00187685" w:rsidRDefault="00BB3B59" w:rsidP="00DE28F1">
      <w:pPr>
        <w:autoSpaceDE w:val="0"/>
        <w:autoSpaceDN w:val="0"/>
        <w:adjustRightInd w:val="0"/>
        <w:spacing w:after="0" w:line="240" w:lineRule="auto"/>
        <w:rPr>
          <w:rFonts w:ascii="Garamond" w:hAnsi="Garamond"/>
        </w:rPr>
      </w:pPr>
      <w:r w:rsidRPr="00187685">
        <w:rPr>
          <w:rStyle w:val="FootnoteReference"/>
          <w:rFonts w:ascii="Garamond" w:hAnsi="Garamond"/>
          <w:sz w:val="20"/>
          <w:szCs w:val="20"/>
        </w:rPr>
        <w:footnoteRef/>
      </w:r>
      <w:r w:rsidRPr="00187685">
        <w:rPr>
          <w:rFonts w:ascii="Garamond" w:hAnsi="Garamond"/>
          <w:sz w:val="20"/>
          <w:szCs w:val="20"/>
        </w:rPr>
        <w:t xml:space="preserve"> </w:t>
      </w:r>
      <w:r w:rsidRPr="00187685">
        <w:rPr>
          <w:rFonts w:ascii="Garamond" w:hAnsi="Garamond"/>
          <w:sz w:val="20"/>
          <w:szCs w:val="20"/>
          <w:lang w:val="it-IT"/>
        </w:rPr>
        <w:t>Nuk ekziston më, por është në ligj</w:t>
      </w:r>
      <w:r>
        <w:rPr>
          <w:rFonts w:ascii="Garamond" w:hAnsi="Garamond"/>
          <w:sz w:val="20"/>
          <w:szCs w:val="20"/>
          <w:lang w:val="it-IT"/>
        </w:rPr>
        <w:t>.</w:t>
      </w:r>
    </w:p>
  </w:footnote>
  <w:footnote w:id="2">
    <w:p w:rsidR="00BB3B59" w:rsidRPr="00187685" w:rsidRDefault="00BB3B59" w:rsidP="00DE28F1">
      <w:pPr>
        <w:pStyle w:val="FootnoteText"/>
        <w:rPr>
          <w:rFonts w:ascii="Garamond" w:hAnsi="Garamond"/>
        </w:rPr>
      </w:pPr>
      <w:r w:rsidRPr="00187685">
        <w:rPr>
          <w:rStyle w:val="FootnoteReference"/>
          <w:rFonts w:ascii="Garamond" w:hAnsi="Garamond"/>
        </w:rPr>
        <w:footnoteRef/>
      </w:r>
      <w:r w:rsidRPr="00187685">
        <w:rPr>
          <w:rFonts w:ascii="Garamond" w:hAnsi="Garamond"/>
        </w:rPr>
        <w:t xml:space="preserve"> </w:t>
      </w:r>
      <w:r w:rsidRPr="00187685">
        <w:rPr>
          <w:rFonts w:ascii="Garamond" w:hAnsi="Garamond"/>
        </w:rPr>
        <w:t>Nuk ekziston më, por është në ligj</w:t>
      </w:r>
      <w:r>
        <w:rPr>
          <w:rFonts w:ascii="Garamond" w:hAnsi="Garamond"/>
        </w:rPr>
        <w:t>.</w:t>
      </w:r>
    </w:p>
  </w:footnote>
  <w:footnote w:id="3">
    <w:p w:rsidR="00BB3B59" w:rsidRPr="00187685" w:rsidRDefault="00BB3B59" w:rsidP="00DE28F1">
      <w:pPr>
        <w:autoSpaceDE w:val="0"/>
        <w:autoSpaceDN w:val="0"/>
        <w:adjustRightInd w:val="0"/>
        <w:spacing w:after="0" w:line="240" w:lineRule="auto"/>
        <w:rPr>
          <w:rFonts w:ascii="Garamond" w:hAnsi="Garamond"/>
          <w:sz w:val="20"/>
          <w:szCs w:val="20"/>
        </w:rPr>
      </w:pPr>
      <w:r w:rsidRPr="00187685">
        <w:rPr>
          <w:rStyle w:val="FootnoteReference"/>
          <w:rFonts w:ascii="Garamond" w:hAnsi="Garamond"/>
          <w:sz w:val="20"/>
          <w:szCs w:val="20"/>
        </w:rPr>
        <w:footnoteRef/>
      </w:r>
      <w:r w:rsidRPr="00187685">
        <w:rPr>
          <w:rFonts w:ascii="Garamond" w:hAnsi="Garamond"/>
          <w:sz w:val="20"/>
          <w:szCs w:val="20"/>
        </w:rPr>
        <w:t xml:space="preserve"> Nuk ekziston më, por është në ligj</w:t>
      </w:r>
      <w:r>
        <w:rPr>
          <w:rFonts w:ascii="Garamond" w:hAnsi="Garamond"/>
          <w:sz w:val="20"/>
          <w:szCs w:val="20"/>
        </w:rPr>
        <w:t>.</w:t>
      </w:r>
    </w:p>
    <w:p w:rsidR="00BB3B59" w:rsidRDefault="00BB3B59" w:rsidP="00DE28F1">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BB3B59" w:rsidRPr="00EB260B" w:rsidTr="003727D7">
      <w:trPr>
        <w:trHeight w:val="936"/>
        <w:jc w:val="center"/>
      </w:trPr>
      <w:tc>
        <w:tcPr>
          <w:tcW w:w="2811" w:type="dxa"/>
          <w:shd w:val="pct5" w:color="auto" w:fill="F2F2F2"/>
          <w:vAlign w:val="center"/>
        </w:tcPr>
        <w:p w:rsidR="00BB3B59" w:rsidRPr="00EB260B" w:rsidRDefault="00BB3B59" w:rsidP="003727D7">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BB3B59" w:rsidRPr="00EB260B" w:rsidRDefault="00BB3B59" w:rsidP="003727D7">
          <w:pPr>
            <w:pStyle w:val="NoSpacing"/>
            <w:spacing w:before="100" w:after="100"/>
            <w:jc w:val="center"/>
            <w:rPr>
              <w:rFonts w:ascii="Garamond" w:hAnsi="Garamond"/>
              <w:b/>
              <w:sz w:val="28"/>
              <w:szCs w:val="28"/>
            </w:rPr>
          </w:pPr>
          <w:r>
            <w:rPr>
              <w:noProof/>
              <w:lang w:val="en-US"/>
            </w:rPr>
            <w:drawing>
              <wp:inline distT="0" distB="0" distL="0" distR="0" wp14:anchorId="70A01B2B" wp14:editId="493F306A">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BB3B59" w:rsidRPr="00EB260B" w:rsidRDefault="00BB3B59" w:rsidP="003727D7">
          <w:pPr>
            <w:pStyle w:val="NoSpacing"/>
            <w:spacing w:before="100" w:after="100"/>
            <w:jc w:val="center"/>
            <w:rPr>
              <w:rFonts w:ascii="Garamond" w:hAnsi="Garamond"/>
              <w:b/>
              <w:sz w:val="28"/>
              <w:szCs w:val="28"/>
            </w:rPr>
          </w:pPr>
          <w:r>
            <w:rPr>
              <w:rFonts w:ascii="Garamond" w:hAnsi="Garamond"/>
              <w:b/>
              <w:sz w:val="28"/>
              <w:szCs w:val="28"/>
            </w:rPr>
            <w:t xml:space="preserve"> Viti 2016 – Numri 147</w:t>
          </w:r>
        </w:p>
      </w:tc>
    </w:tr>
  </w:tbl>
  <w:p w:rsidR="00BB3B59" w:rsidRPr="00385E2C" w:rsidRDefault="00BB3B59" w:rsidP="003727D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B3B59" w:rsidRDefault="00BB3B59" w:rsidP="003727D7">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92BA6060"/>
    <w:lvl w:ilvl="0">
      <w:start w:val="1"/>
      <w:numFmt w:val="decimal"/>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2174AA6"/>
    <w:multiLevelType w:val="hybridMultilevel"/>
    <w:tmpl w:val="66E0324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nsid w:val="264E309E"/>
    <w:multiLevelType w:val="multilevel"/>
    <w:tmpl w:val="DA5E0AB8"/>
    <w:lvl w:ilvl="0">
      <w:start w:val="1"/>
      <w:numFmt w:val="decimal"/>
      <w:lvlText w:val="%1."/>
      <w:lvlJc w:val="left"/>
      <w:pPr>
        <w:ind w:left="644" w:hanging="360"/>
      </w:pPr>
      <w:rPr>
        <w:rFonts w:hint="default"/>
        <w:b w:val="0"/>
      </w:rPr>
    </w:lvl>
    <w:lvl w:ilvl="1">
      <w:start w:val="1"/>
      <w:numFmt w:val="decimal"/>
      <w:isLgl/>
      <w:lvlText w:val="%1.%2"/>
      <w:lvlJc w:val="left"/>
      <w:pPr>
        <w:ind w:left="1109" w:hanging="825"/>
      </w:pPr>
      <w:rPr>
        <w:rFonts w:hint="default"/>
        <w:b w:val="0"/>
      </w:rPr>
    </w:lvl>
    <w:lvl w:ilvl="2">
      <w:start w:val="1"/>
      <w:numFmt w:val="decimal"/>
      <w:isLgl/>
      <w:lvlText w:val="%1.%2.%3"/>
      <w:lvlJc w:val="left"/>
      <w:pPr>
        <w:ind w:left="1109" w:hanging="825"/>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2084" w:hanging="1800"/>
      </w:pPr>
      <w:rPr>
        <w:rFonts w:hint="default"/>
      </w:rPr>
    </w:lvl>
    <w:lvl w:ilvl="8">
      <w:start w:val="1"/>
      <w:numFmt w:val="decimal"/>
      <w:isLgl/>
      <w:lvlText w:val="%1.%2.%3.%4.%5.%6.%7.%8.%9"/>
      <w:lvlJc w:val="left"/>
      <w:pPr>
        <w:ind w:left="2444" w:hanging="2160"/>
      </w:pPr>
      <w:rPr>
        <w:rFonts w:hint="default"/>
      </w:rPr>
    </w:lvl>
  </w:abstractNum>
  <w:abstractNum w:abstractNumId="14">
    <w:nsid w:val="2848074E"/>
    <w:multiLevelType w:val="hybridMultilevel"/>
    <w:tmpl w:val="438CAF42"/>
    <w:lvl w:ilvl="0" w:tplc="BB6CD4CC">
      <w:start w:val="19"/>
      <w:numFmt w:val="decimal"/>
      <w:lvlText w:val="%1"/>
      <w:lvlJc w:val="left"/>
      <w:pPr>
        <w:ind w:left="644" w:hanging="360"/>
      </w:pPr>
      <w:rPr>
        <w:rFonts w:hint="default"/>
      </w:rPr>
    </w:lvl>
    <w:lvl w:ilvl="1" w:tplc="041C0019" w:tentative="1">
      <w:start w:val="1"/>
      <w:numFmt w:val="lowerLetter"/>
      <w:lvlText w:val="%2."/>
      <w:lvlJc w:val="left"/>
      <w:pPr>
        <w:ind w:left="1364" w:hanging="360"/>
      </w:pPr>
    </w:lvl>
    <w:lvl w:ilvl="2" w:tplc="041C001B" w:tentative="1">
      <w:start w:val="1"/>
      <w:numFmt w:val="lowerRoman"/>
      <w:lvlText w:val="%3."/>
      <w:lvlJc w:val="right"/>
      <w:pPr>
        <w:ind w:left="2084" w:hanging="180"/>
      </w:pPr>
    </w:lvl>
    <w:lvl w:ilvl="3" w:tplc="041C000F" w:tentative="1">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abstractNum w:abstractNumId="15">
    <w:nsid w:val="3769683F"/>
    <w:multiLevelType w:val="hybridMultilevel"/>
    <w:tmpl w:val="299489D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8D74D1D"/>
    <w:multiLevelType w:val="multilevel"/>
    <w:tmpl w:val="1ABE487A"/>
    <w:lvl w:ilvl="0">
      <w:start w:val="1"/>
      <w:numFmt w:val="decimal"/>
      <w:lvlText w:val="%1."/>
      <w:lvlJc w:val="left"/>
      <w:pPr>
        <w:tabs>
          <w:tab w:val="num" w:pos="702"/>
        </w:tabs>
        <w:ind w:left="702" w:hanging="390"/>
      </w:pPr>
      <w:rPr>
        <w:rFonts w:ascii="Times New Roman" w:eastAsia="Times New Roman" w:hAnsi="Times New Roman" w:cs="Times New Roman"/>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nsid w:val="38DC110C"/>
    <w:multiLevelType w:val="hybridMultilevel"/>
    <w:tmpl w:val="10642930"/>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8E905AF"/>
    <w:multiLevelType w:val="hybridMultilevel"/>
    <w:tmpl w:val="8D6603C6"/>
    <w:lvl w:ilvl="0" w:tplc="206AF088">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A1F0293"/>
    <w:multiLevelType w:val="multilevel"/>
    <w:tmpl w:val="95602F0C"/>
    <w:lvl w:ilvl="0">
      <w:start w:val="1"/>
      <w:numFmt w:val="upperRoman"/>
      <w:lvlText w:val="%1."/>
      <w:lvlJc w:val="left"/>
      <w:pPr>
        <w:ind w:left="1620" w:hanging="720"/>
      </w:pPr>
      <w:rPr>
        <w:rFonts w:hint="default"/>
      </w:rPr>
    </w:lvl>
    <w:lvl w:ilvl="1">
      <w:start w:val="1"/>
      <w:numFmt w:val="decimal"/>
      <w:isLgl/>
      <w:lvlText w:val="%1.%2."/>
      <w:lvlJc w:val="left"/>
      <w:pPr>
        <w:ind w:left="189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790" w:hanging="1080"/>
      </w:pPr>
      <w:rPr>
        <w:rFonts w:hint="default"/>
      </w:rPr>
    </w:lvl>
    <w:lvl w:ilvl="4">
      <w:start w:val="1"/>
      <w:numFmt w:val="decimal"/>
      <w:isLgl/>
      <w:lvlText w:val="%1.%2.%3.%4.%5."/>
      <w:lvlJc w:val="left"/>
      <w:pPr>
        <w:ind w:left="3060" w:hanging="1080"/>
      </w:pPr>
      <w:rPr>
        <w:rFonts w:hint="default"/>
      </w:rPr>
    </w:lvl>
    <w:lvl w:ilvl="5">
      <w:start w:val="1"/>
      <w:numFmt w:val="decimal"/>
      <w:isLgl/>
      <w:lvlText w:val="%1.%2.%3.%4.%5.%6."/>
      <w:lvlJc w:val="left"/>
      <w:pPr>
        <w:ind w:left="369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590" w:hanging="1800"/>
      </w:pPr>
      <w:rPr>
        <w:rFonts w:hint="default"/>
      </w:rPr>
    </w:lvl>
    <w:lvl w:ilvl="8">
      <w:start w:val="1"/>
      <w:numFmt w:val="decimal"/>
      <w:isLgl/>
      <w:lvlText w:val="%1.%2.%3.%4.%5.%6.%7.%8.%9."/>
      <w:lvlJc w:val="left"/>
      <w:pPr>
        <w:ind w:left="5220" w:hanging="2160"/>
      </w:pPr>
      <w:rPr>
        <w:rFonts w:hint="default"/>
      </w:rPr>
    </w:lvl>
  </w:abstractNum>
  <w:abstractNum w:abstractNumId="20">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nsid w:val="5AC4696B"/>
    <w:multiLevelType w:val="hybridMultilevel"/>
    <w:tmpl w:val="05C0EB38"/>
    <w:lvl w:ilvl="0" w:tplc="0409000F">
      <w:start w:val="1"/>
      <w:numFmt w:val="decimal"/>
      <w:lvlText w:val="%1."/>
      <w:lvlJc w:val="left"/>
      <w:pPr>
        <w:ind w:left="107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23">
    <w:nsid w:val="6DEE075A"/>
    <w:multiLevelType w:val="hybridMultilevel"/>
    <w:tmpl w:val="57C49678"/>
    <w:lvl w:ilvl="0" w:tplc="F2A09826">
      <w:start w:val="1"/>
      <w:numFmt w:val="decimal"/>
      <w:lvlText w:val="%1."/>
      <w:lvlJc w:val="left"/>
      <w:pPr>
        <w:ind w:left="720" w:hanging="360"/>
      </w:pPr>
      <w:rPr>
        <w:b w:val="0"/>
      </w:r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24">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nsid w:val="767531B4"/>
    <w:multiLevelType w:val="hybridMultilevel"/>
    <w:tmpl w:val="E06ADB3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2"/>
  </w:num>
  <w:num w:numId="2">
    <w:abstractNumId w:val="20"/>
  </w:num>
  <w:num w:numId="3">
    <w:abstractNumId w:val="1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26"/>
  </w:num>
  <w:num w:numId="16">
    <w:abstractNumId w:val="24"/>
  </w:num>
  <w:num w:numId="17">
    <w:abstractNumId w:val="21"/>
  </w:num>
  <w:num w:numId="18">
    <w:abstractNumId w:val="25"/>
  </w:num>
  <w:num w:numId="19">
    <w:abstractNumId w:val="10"/>
  </w:num>
  <w:num w:numId="2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8"/>
  </w:num>
  <w:num w:numId="22">
    <w:abstractNumId w:val="17"/>
  </w:num>
  <w:num w:numId="2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3"/>
  </w:num>
  <w:num w:numId="25">
    <w:abstractNumId w:val="19"/>
  </w:num>
  <w:num w:numId="26">
    <w:abstractNumId w:val="15"/>
  </w:num>
  <w:num w:numId="2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28F1"/>
    <w:rsid w:val="00294510"/>
    <w:rsid w:val="003727D7"/>
    <w:rsid w:val="004906CD"/>
    <w:rsid w:val="00515E2A"/>
    <w:rsid w:val="00771721"/>
    <w:rsid w:val="0079488A"/>
    <w:rsid w:val="008A51DB"/>
    <w:rsid w:val="00B30DA7"/>
    <w:rsid w:val="00BB3B59"/>
    <w:rsid w:val="00CA4DD2"/>
    <w:rsid w:val="00D44942"/>
    <w:rsid w:val="00DE28F1"/>
    <w:rsid w:val="00E11488"/>
    <w:rsid w:val="00FF50D9"/>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86AB16D-AF03-4359-B150-66F75FEDE1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uiPriority="1" w:qFormat="1"/>
    <w:lsdException w:name="heading 2" w:semiHidden="1" w:uiPriority="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28F1"/>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uiPriority w:val="1"/>
    <w:qFormat/>
    <w:rsid w:val="00DE28F1"/>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1"/>
    <w:qFormat/>
    <w:rsid w:val="00DE28F1"/>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DE28F1"/>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qFormat/>
    <w:rsid w:val="00DE28F1"/>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DE28F1"/>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DE28F1"/>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DE28F1"/>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DE28F1"/>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DE28F1"/>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1"/>
    <w:rsid w:val="00DE28F1"/>
    <w:rPr>
      <w:rFonts w:ascii="Arial" w:eastAsia="MS Mincho" w:hAnsi="Arial" w:cs="Arial"/>
      <w:b/>
      <w:bCs/>
      <w:kern w:val="32"/>
      <w:sz w:val="32"/>
      <w:szCs w:val="32"/>
      <w:lang w:val="en-US"/>
    </w:rPr>
  </w:style>
  <w:style w:type="character" w:customStyle="1" w:styleId="Heading2Char">
    <w:name w:val="Heading 2 Char"/>
    <w:aliases w:val="Pika Char"/>
    <w:basedOn w:val="DefaultParagraphFont"/>
    <w:uiPriority w:val="1"/>
    <w:rsid w:val="00DE28F1"/>
    <w:rPr>
      <w:rFonts w:ascii="Cambria" w:eastAsia="MS Mincho" w:hAnsi="Cambria" w:cs="Cambria"/>
      <w:b/>
      <w:bCs/>
      <w:sz w:val="26"/>
      <w:szCs w:val="26"/>
      <w:lang w:val="en-US"/>
    </w:rPr>
  </w:style>
  <w:style w:type="character" w:customStyle="1" w:styleId="Heading3Char">
    <w:name w:val="Heading 3 Char"/>
    <w:aliases w:val="Germa Char"/>
    <w:basedOn w:val="DefaultParagraphFont"/>
    <w:rsid w:val="00DE28F1"/>
    <w:rPr>
      <w:rFonts w:ascii="Cambria" w:eastAsia="MS Mincho" w:hAnsi="Cambria" w:cs="Cambria"/>
      <w:b/>
      <w:bCs/>
      <w:sz w:val="24"/>
      <w:szCs w:val="24"/>
      <w:lang w:val="en-US"/>
    </w:rPr>
  </w:style>
  <w:style w:type="character" w:customStyle="1" w:styleId="Heading4Char">
    <w:name w:val="Heading 4 Char"/>
    <w:basedOn w:val="DefaultParagraphFont"/>
    <w:link w:val="Heading4"/>
    <w:rsid w:val="00DE28F1"/>
    <w:rPr>
      <w:rFonts w:ascii="Cambria" w:eastAsia="MS Mincho" w:hAnsi="Cambria" w:cs="Cambria"/>
      <w:b/>
      <w:bCs/>
      <w:i/>
      <w:iCs/>
      <w:sz w:val="24"/>
      <w:szCs w:val="24"/>
      <w:lang w:val="en-US"/>
    </w:rPr>
  </w:style>
  <w:style w:type="character" w:customStyle="1" w:styleId="Heading5Char">
    <w:name w:val="Heading 5 Char"/>
    <w:basedOn w:val="DefaultParagraphFont"/>
    <w:link w:val="Heading5"/>
    <w:rsid w:val="00DE28F1"/>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rsid w:val="00DE28F1"/>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rsid w:val="00DE28F1"/>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rsid w:val="00DE28F1"/>
    <w:rPr>
      <w:rFonts w:ascii="Cambria" w:eastAsia="MS Mincho" w:hAnsi="Cambria" w:cs="Cambria"/>
      <w:sz w:val="20"/>
      <w:szCs w:val="20"/>
      <w:lang w:val="en-US"/>
    </w:rPr>
  </w:style>
  <w:style w:type="character" w:customStyle="1" w:styleId="Heading9Char">
    <w:name w:val="Heading 9 Char"/>
    <w:basedOn w:val="DefaultParagraphFont"/>
    <w:link w:val="Heading9"/>
    <w:rsid w:val="00DE28F1"/>
    <w:rPr>
      <w:rFonts w:ascii="Cambria" w:eastAsia="MS Mincho" w:hAnsi="Cambria" w:cs="Cambria"/>
      <w:i/>
      <w:iCs/>
      <w:spacing w:val="5"/>
      <w:sz w:val="20"/>
      <w:szCs w:val="20"/>
      <w:lang w:val="en-US"/>
    </w:rPr>
  </w:style>
  <w:style w:type="paragraph" w:styleId="NoSpacing">
    <w:name w:val="No Spacing"/>
    <w:link w:val="NoSpacingChar"/>
    <w:uiPriority w:val="1"/>
    <w:qFormat/>
    <w:rsid w:val="00DE28F1"/>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DE28F1"/>
    <w:rPr>
      <w:rFonts w:ascii="Times New Roman" w:eastAsia="Times New Roman" w:hAnsi="Times New Roman" w:cs="Times New Roman"/>
      <w:sz w:val="24"/>
      <w:szCs w:val="24"/>
    </w:rPr>
  </w:style>
  <w:style w:type="paragraph" w:styleId="BalloonText">
    <w:name w:val="Balloon Text"/>
    <w:basedOn w:val="Normal"/>
    <w:link w:val="BalloonTextChar"/>
    <w:uiPriority w:val="99"/>
    <w:unhideWhenUsed/>
    <w:rsid w:val="00DE28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DE28F1"/>
    <w:rPr>
      <w:rFonts w:ascii="Tahoma" w:eastAsia="Calibri" w:hAnsi="Tahoma" w:cs="Tahoma"/>
      <w:sz w:val="16"/>
      <w:szCs w:val="16"/>
      <w:lang w:val="en-US"/>
    </w:rPr>
  </w:style>
  <w:style w:type="paragraph" w:styleId="Header">
    <w:name w:val="header"/>
    <w:basedOn w:val="Normal"/>
    <w:link w:val="HeaderChar"/>
    <w:unhideWhenUsed/>
    <w:rsid w:val="00DE28F1"/>
    <w:pPr>
      <w:tabs>
        <w:tab w:val="center" w:pos="4680"/>
        <w:tab w:val="right" w:pos="9360"/>
      </w:tabs>
      <w:spacing w:after="0" w:line="240" w:lineRule="auto"/>
    </w:pPr>
  </w:style>
  <w:style w:type="character" w:customStyle="1" w:styleId="HeaderChar">
    <w:name w:val="Header Char"/>
    <w:basedOn w:val="DefaultParagraphFont"/>
    <w:link w:val="Header"/>
    <w:rsid w:val="00DE28F1"/>
    <w:rPr>
      <w:rFonts w:ascii="Calibri" w:eastAsia="Calibri" w:hAnsi="Calibri" w:cs="Times New Roman"/>
      <w:lang w:val="en-US"/>
    </w:rPr>
  </w:style>
  <w:style w:type="paragraph" w:styleId="Footer">
    <w:name w:val="footer"/>
    <w:basedOn w:val="Normal"/>
    <w:link w:val="FooterChar"/>
    <w:uiPriority w:val="99"/>
    <w:unhideWhenUsed/>
    <w:rsid w:val="00DE28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28F1"/>
    <w:rPr>
      <w:rFonts w:ascii="Calibri" w:eastAsia="Calibri" w:hAnsi="Calibri" w:cs="Times New Roman"/>
      <w:lang w:val="en-US"/>
    </w:rPr>
  </w:style>
  <w:style w:type="paragraph" w:customStyle="1" w:styleId="Akti">
    <w:name w:val="Akti"/>
    <w:link w:val="AktiChar"/>
    <w:rsid w:val="00DE28F1"/>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DE28F1"/>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DE28F1"/>
    <w:rPr>
      <w:rFonts w:ascii="Garamond" w:eastAsia="MS Mincho" w:hAnsi="Garamond" w:cs="CG Times"/>
      <w:b/>
      <w:bCs/>
      <w:sz w:val="24"/>
      <w:lang w:val="en-GB"/>
    </w:rPr>
  </w:style>
  <w:style w:type="paragraph" w:customStyle="1" w:styleId="Paragrafi">
    <w:name w:val="Paragrafi"/>
    <w:link w:val="ParagrafiChar"/>
    <w:rsid w:val="00DE28F1"/>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DE28F1"/>
    <w:rPr>
      <w:rFonts w:ascii="Garamond" w:eastAsia="MS Mincho" w:hAnsi="Garamond" w:cs="CG Times"/>
      <w:sz w:val="24"/>
      <w:lang w:val="en-US"/>
    </w:rPr>
  </w:style>
  <w:style w:type="paragraph" w:customStyle="1" w:styleId="Titulli">
    <w:name w:val="Titulli"/>
    <w:next w:val="Normal"/>
    <w:link w:val="TitulliChar"/>
    <w:rsid w:val="00DE28F1"/>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DE28F1"/>
    <w:rPr>
      <w:rFonts w:ascii="Garamond" w:eastAsia="MS Mincho" w:hAnsi="Garamond" w:cs="CG Times"/>
      <w:b/>
      <w:bCs/>
      <w:caps/>
      <w:sz w:val="24"/>
      <w:lang w:val="en-GB"/>
    </w:rPr>
  </w:style>
  <w:style w:type="character" w:customStyle="1" w:styleId="AktiChar">
    <w:name w:val="Akti Char"/>
    <w:basedOn w:val="DefaultParagraphFont"/>
    <w:link w:val="Akti"/>
    <w:rsid w:val="00DE28F1"/>
    <w:rPr>
      <w:rFonts w:ascii="Garamond" w:eastAsia="MS Mincho" w:hAnsi="Garamond" w:cs="CG Times"/>
      <w:b/>
      <w:bCs/>
      <w:caps/>
      <w:color w:val="000000"/>
      <w:sz w:val="24"/>
      <w:lang w:val="en-GB"/>
    </w:rPr>
  </w:style>
  <w:style w:type="paragraph" w:customStyle="1" w:styleId="NeniNr">
    <w:name w:val="Neni_Nr"/>
    <w:next w:val="Normal"/>
    <w:link w:val="NeniNrChar"/>
    <w:rsid w:val="00DE28F1"/>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DE28F1"/>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DE28F1"/>
    <w:rPr>
      <w:rFonts w:ascii="Garamond" w:eastAsia="MS Mincho" w:hAnsi="Garamond" w:cs="CG Times"/>
      <w:sz w:val="24"/>
      <w:lang w:val="en-GB"/>
    </w:rPr>
  </w:style>
  <w:style w:type="paragraph" w:customStyle="1" w:styleId="Autoriteti">
    <w:name w:val="Autoriteti"/>
    <w:next w:val="Normal"/>
    <w:link w:val="AutoritetiChar"/>
    <w:rsid w:val="00DE28F1"/>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DE28F1"/>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DE28F1"/>
    <w:rPr>
      <w:rFonts w:ascii="Garamond" w:eastAsia="MS Mincho" w:hAnsi="Garamond" w:cs="CG Times"/>
      <w:caps/>
      <w:sz w:val="24"/>
      <w:lang w:val="en-GB"/>
    </w:rPr>
  </w:style>
  <w:style w:type="character" w:customStyle="1" w:styleId="AutoritetiEmerChar">
    <w:name w:val="Autoriteti_Emer Char"/>
    <w:link w:val="AutoritetiEmer"/>
    <w:locked/>
    <w:rsid w:val="00DE28F1"/>
    <w:rPr>
      <w:rFonts w:ascii="Garamond" w:eastAsia="MS Mincho" w:hAnsi="Garamond" w:cs="Times New Roman"/>
      <w:b/>
      <w:bCs/>
      <w:sz w:val="24"/>
      <w:lang w:val="en-GB"/>
    </w:rPr>
  </w:style>
  <w:style w:type="paragraph" w:customStyle="1" w:styleId="Titull-Titull">
    <w:name w:val="Titull-Titull"/>
    <w:basedOn w:val="Paragrafi"/>
    <w:qFormat/>
    <w:rsid w:val="00DE28F1"/>
    <w:pPr>
      <w:ind w:firstLine="0"/>
      <w:jc w:val="center"/>
    </w:pPr>
    <w:rPr>
      <w:caps/>
      <w:szCs w:val="24"/>
    </w:rPr>
  </w:style>
  <w:style w:type="paragraph" w:customStyle="1" w:styleId="Vendosi">
    <w:name w:val="Vendosi"/>
    <w:basedOn w:val="Titull-Titull"/>
    <w:qFormat/>
    <w:rsid w:val="00DE28F1"/>
  </w:style>
  <w:style w:type="paragraph" w:customStyle="1" w:styleId="Hapesira7">
    <w:name w:val="Hapesira 7"/>
    <w:basedOn w:val="Paragrafi"/>
    <w:qFormat/>
    <w:rsid w:val="00DE28F1"/>
    <w:rPr>
      <w:sz w:val="14"/>
      <w:szCs w:val="24"/>
    </w:rPr>
  </w:style>
  <w:style w:type="paragraph" w:styleId="ListParagraph">
    <w:name w:val="List Paragraph"/>
    <w:aliases w:val="List Paragraph2"/>
    <w:basedOn w:val="Normal"/>
    <w:link w:val="ListParagraphChar"/>
    <w:uiPriority w:val="34"/>
    <w:qFormat/>
    <w:rsid w:val="00DE28F1"/>
    <w:pPr>
      <w:ind w:left="720" w:firstLine="0"/>
      <w:contextualSpacing/>
      <w:jc w:val="left"/>
    </w:pPr>
    <w:rPr>
      <w:rFonts w:eastAsia="Times New Roman"/>
      <w:lang w:val="x-none" w:eastAsia="x-none"/>
    </w:rPr>
  </w:style>
  <w:style w:type="character" w:customStyle="1" w:styleId="ListParagraphChar">
    <w:name w:val="List Paragraph Char"/>
    <w:aliases w:val="List Paragraph2 Char"/>
    <w:link w:val="ListParagraph"/>
    <w:uiPriority w:val="34"/>
    <w:locked/>
    <w:rsid w:val="00DE28F1"/>
    <w:rPr>
      <w:rFonts w:ascii="Calibri" w:eastAsia="Times New Roman" w:hAnsi="Calibri" w:cs="Times New Roman"/>
      <w:lang w:val="x-none" w:eastAsia="x-none"/>
    </w:rPr>
  </w:style>
  <w:style w:type="paragraph" w:customStyle="1" w:styleId="Style1">
    <w:name w:val="Style1"/>
    <w:basedOn w:val="Akti"/>
    <w:qFormat/>
    <w:rsid w:val="00DE28F1"/>
  </w:style>
  <w:style w:type="character" w:customStyle="1" w:styleId="Heading2Char1">
    <w:name w:val="Heading 2 Char1"/>
    <w:link w:val="Heading2"/>
    <w:uiPriority w:val="1"/>
    <w:locked/>
    <w:rsid w:val="00DE28F1"/>
    <w:rPr>
      <w:rFonts w:ascii="Cambria" w:eastAsia="MS Mincho" w:hAnsi="Cambria" w:cs="Cambria"/>
      <w:b/>
      <w:bCs/>
      <w:sz w:val="26"/>
      <w:szCs w:val="26"/>
      <w:lang w:val="en-US"/>
    </w:rPr>
  </w:style>
  <w:style w:type="character" w:customStyle="1" w:styleId="Heading3Char1">
    <w:name w:val="Heading 3 Char1"/>
    <w:aliases w:val="Germa Char1"/>
    <w:link w:val="Heading3"/>
    <w:locked/>
    <w:rsid w:val="00DE28F1"/>
    <w:rPr>
      <w:rFonts w:ascii="Cambria" w:eastAsia="MS Mincho" w:hAnsi="Cambria" w:cs="Cambria"/>
      <w:b/>
      <w:bCs/>
      <w:sz w:val="24"/>
      <w:szCs w:val="24"/>
      <w:lang w:val="en-US"/>
    </w:rPr>
  </w:style>
  <w:style w:type="paragraph" w:customStyle="1" w:styleId="ADDRESS">
    <w:name w:val="ADDRESS"/>
    <w:basedOn w:val="Normal"/>
    <w:rsid w:val="00DE28F1"/>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DE28F1"/>
    <w:pPr>
      <w:spacing w:after="0" w:line="240" w:lineRule="auto"/>
      <w:jc w:val="both"/>
    </w:pPr>
    <w:rPr>
      <w:rFonts w:ascii="CG Times" w:eastAsia="MS Mincho" w:hAnsi="CG Times" w:cs="CG Times"/>
      <w:sz w:val="21"/>
      <w:lang w:val="en-GB"/>
    </w:rPr>
  </w:style>
  <w:style w:type="paragraph" w:customStyle="1" w:styleId="AneksiNr">
    <w:name w:val="Aneksi_Nr"/>
    <w:next w:val="Normal"/>
    <w:rsid w:val="00DE28F1"/>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DE28F1"/>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DE28F1"/>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DE28F1"/>
    <w:rPr>
      <w:rFonts w:ascii="Arial" w:eastAsia="Times New Roman" w:hAnsi="Arial" w:cs="Arial"/>
      <w:color w:val="000000"/>
      <w:sz w:val="24"/>
      <w:szCs w:val="24"/>
      <w:lang w:val="en-US"/>
    </w:rPr>
  </w:style>
  <w:style w:type="paragraph" w:customStyle="1" w:styleId="BazLigjPropozues">
    <w:name w:val="Baz_Ligj_Propozues"/>
    <w:rsid w:val="00DE28F1"/>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DE28F1"/>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DE28F1"/>
    <w:rPr>
      <w:rFonts w:ascii="Times New Roman" w:eastAsia="Times New Roman" w:hAnsi="Times New Roman" w:cs="Times New Roman"/>
      <w:caps/>
      <w:sz w:val="26"/>
      <w:szCs w:val="26"/>
      <w:lang w:val="en-GB"/>
    </w:rPr>
  </w:style>
  <w:style w:type="character" w:customStyle="1" w:styleId="apple-converted-space">
    <w:name w:val="apple-converted-space"/>
    <w:rsid w:val="00DE28F1"/>
  </w:style>
  <w:style w:type="character" w:styleId="Hyperlink">
    <w:name w:val="Hyperlink"/>
    <w:uiPriority w:val="99"/>
    <w:unhideWhenUsed/>
    <w:rsid w:val="00DE28F1"/>
    <w:rPr>
      <w:color w:val="0000FF"/>
      <w:u w:val="single"/>
    </w:rPr>
  </w:style>
  <w:style w:type="character" w:styleId="FollowedHyperlink">
    <w:name w:val="FollowedHyperlink"/>
    <w:uiPriority w:val="99"/>
    <w:unhideWhenUsed/>
    <w:rsid w:val="00DE28F1"/>
    <w:rPr>
      <w:color w:val="800080"/>
      <w:u w:val="single"/>
    </w:rPr>
  </w:style>
  <w:style w:type="paragraph" w:customStyle="1" w:styleId="font5">
    <w:name w:val="font5"/>
    <w:basedOn w:val="Normal"/>
    <w:rsid w:val="00DE28F1"/>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DE28F1"/>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DE28F1"/>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DE28F1"/>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DE28F1"/>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DE28F1"/>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DE28F1"/>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DE28F1"/>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DE28F1"/>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DE28F1"/>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DE28F1"/>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DE28F1"/>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DE28F1"/>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DE28F1"/>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DE28F1"/>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DE28F1"/>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DE28F1"/>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DE28F1"/>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DE28F1"/>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DE28F1"/>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DE28F1"/>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DE28F1"/>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DE28F1"/>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DE28F1"/>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DE28F1"/>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DE28F1"/>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DE28F1"/>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DE28F1"/>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DE28F1"/>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DE28F1"/>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DE28F1"/>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DE28F1"/>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DE28F1"/>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DE28F1"/>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DE28F1"/>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DE28F1"/>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DE28F1"/>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DE28F1"/>
  </w:style>
  <w:style w:type="paragraph" w:customStyle="1" w:styleId="PjesaNr">
    <w:name w:val="Pjesa_Nr"/>
    <w:next w:val="Normal"/>
    <w:rsid w:val="00DE28F1"/>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DE28F1"/>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DE28F1"/>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DE28F1"/>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DE28F1"/>
    <w:pPr>
      <w:widowControl w:val="0"/>
      <w:spacing w:after="0" w:line="240" w:lineRule="auto"/>
      <w:jc w:val="both"/>
    </w:pPr>
    <w:rPr>
      <w:rFonts w:ascii="CG Times" w:eastAsia="MS Mincho" w:hAnsi="CG Times" w:cs="CG Times"/>
      <w:b/>
      <w:bCs/>
      <w:color w:val="000000"/>
      <w:sz w:val="21"/>
    </w:rPr>
  </w:style>
  <w:style w:type="paragraph" w:customStyle="1" w:styleId="xl92">
    <w:name w:val="xl92"/>
    <w:basedOn w:val="Normal"/>
    <w:rsid w:val="00DE28F1"/>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DE28F1"/>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DE28F1"/>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DE28F1"/>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DE28F1"/>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DE28F1"/>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DE28F1"/>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DE28F1"/>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DE28F1"/>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DE28F1"/>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DE28F1"/>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DE28F1"/>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DE28F1"/>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DE28F1"/>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DE28F1"/>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DE28F1"/>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DE28F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DE28F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DE28F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DE28F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DE28F1"/>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DE28F1"/>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DE28F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DE28F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DE28F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DE28F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DE28F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DE28F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DE28F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DE28F1"/>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DE28F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DE28F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DE28F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DE28F1"/>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DE28F1"/>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DE28F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DE28F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DE28F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DE28F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DE28F1"/>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DE28F1"/>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DE28F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DE28F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DE28F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DE28F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DE28F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DE28F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DE28F1"/>
    <w:rPr>
      <w:b/>
      <w:bCs/>
    </w:rPr>
  </w:style>
  <w:style w:type="paragraph" w:customStyle="1" w:styleId="xl136">
    <w:name w:val="xl136"/>
    <w:basedOn w:val="Normal"/>
    <w:rsid w:val="00DE28F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DE28F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DE28F1"/>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DE28F1"/>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DE28F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DE28F1"/>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DE28F1"/>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DE28F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DE28F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DE28F1"/>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DE28F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DE28F1"/>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DE28F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DE28F1"/>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DE28F1"/>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DE28F1"/>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DE28F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DE28F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DE28F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DE28F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DE28F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DE28F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DE28F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DE28F1"/>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DE28F1"/>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DE28F1"/>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DE28F1"/>
  </w:style>
  <w:style w:type="paragraph" w:styleId="Title">
    <w:name w:val="Title"/>
    <w:basedOn w:val="Heading1"/>
    <w:next w:val="Normal"/>
    <w:link w:val="TitleChar"/>
    <w:qFormat/>
    <w:rsid w:val="00DE28F1"/>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DE28F1"/>
    <w:rPr>
      <w:rFonts w:ascii="Calibri" w:eastAsia="Times New Roman" w:hAnsi="Calibri" w:cs="Arial"/>
      <w:b/>
      <w:caps/>
      <w:spacing w:val="10"/>
      <w:sz w:val="40"/>
      <w:szCs w:val="40"/>
    </w:rPr>
  </w:style>
  <w:style w:type="paragraph" w:customStyle="1" w:styleId="articlebody">
    <w:name w:val="articlebody"/>
    <w:basedOn w:val="Normal"/>
    <w:uiPriority w:val="99"/>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DE28F1"/>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99"/>
    <w:unhideWhenUsed/>
    <w:qFormat/>
    <w:rsid w:val="00DE28F1"/>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DE28F1"/>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DE28F1"/>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DE28F1"/>
    <w:pPr>
      <w:spacing w:after="100"/>
      <w:ind w:left="660" w:firstLine="0"/>
      <w:jc w:val="left"/>
    </w:pPr>
    <w:rPr>
      <w:rFonts w:eastAsia="Times New Roman"/>
    </w:rPr>
  </w:style>
  <w:style w:type="paragraph" w:styleId="TOC5">
    <w:name w:val="toc 5"/>
    <w:basedOn w:val="Normal"/>
    <w:next w:val="Normal"/>
    <w:autoRedefine/>
    <w:unhideWhenUsed/>
    <w:rsid w:val="00DE28F1"/>
    <w:pPr>
      <w:spacing w:after="100"/>
      <w:ind w:left="880" w:firstLine="0"/>
      <w:jc w:val="left"/>
    </w:pPr>
    <w:rPr>
      <w:rFonts w:eastAsia="Times New Roman"/>
    </w:rPr>
  </w:style>
  <w:style w:type="paragraph" w:styleId="TOC6">
    <w:name w:val="toc 6"/>
    <w:basedOn w:val="Normal"/>
    <w:next w:val="Normal"/>
    <w:autoRedefine/>
    <w:unhideWhenUsed/>
    <w:rsid w:val="00DE28F1"/>
    <w:pPr>
      <w:spacing w:after="100"/>
      <w:ind w:left="1100" w:firstLine="0"/>
      <w:jc w:val="left"/>
    </w:pPr>
    <w:rPr>
      <w:rFonts w:eastAsia="Times New Roman"/>
    </w:rPr>
  </w:style>
  <w:style w:type="paragraph" w:styleId="TOC7">
    <w:name w:val="toc 7"/>
    <w:basedOn w:val="Normal"/>
    <w:next w:val="Normal"/>
    <w:autoRedefine/>
    <w:unhideWhenUsed/>
    <w:rsid w:val="00DE28F1"/>
    <w:pPr>
      <w:spacing w:after="100"/>
      <w:ind w:left="1320" w:firstLine="0"/>
      <w:jc w:val="left"/>
    </w:pPr>
    <w:rPr>
      <w:rFonts w:eastAsia="Times New Roman"/>
    </w:rPr>
  </w:style>
  <w:style w:type="paragraph" w:styleId="TOC8">
    <w:name w:val="toc 8"/>
    <w:basedOn w:val="Normal"/>
    <w:next w:val="Normal"/>
    <w:autoRedefine/>
    <w:unhideWhenUsed/>
    <w:rsid w:val="00DE28F1"/>
    <w:pPr>
      <w:spacing w:after="100"/>
      <w:ind w:left="1540" w:firstLine="0"/>
      <w:jc w:val="left"/>
    </w:pPr>
    <w:rPr>
      <w:rFonts w:eastAsia="Times New Roman"/>
    </w:rPr>
  </w:style>
  <w:style w:type="paragraph" w:styleId="TOC9">
    <w:name w:val="toc 9"/>
    <w:basedOn w:val="Normal"/>
    <w:next w:val="Normal"/>
    <w:autoRedefine/>
    <w:unhideWhenUsed/>
    <w:rsid w:val="00DE28F1"/>
    <w:pPr>
      <w:spacing w:after="100"/>
      <w:ind w:left="1760" w:firstLine="0"/>
      <w:jc w:val="left"/>
    </w:pPr>
    <w:rPr>
      <w:rFonts w:eastAsia="Times New Roman"/>
    </w:rPr>
  </w:style>
  <w:style w:type="paragraph" w:styleId="BodyTextIndent">
    <w:name w:val="Body Text Indent"/>
    <w:basedOn w:val="Normal"/>
    <w:link w:val="BodyTextIndentChar"/>
    <w:unhideWhenUsed/>
    <w:rsid w:val="00DE28F1"/>
    <w:pPr>
      <w:spacing w:after="120"/>
      <w:ind w:left="360"/>
    </w:pPr>
  </w:style>
  <w:style w:type="character" w:customStyle="1" w:styleId="BodyTextIndentChar">
    <w:name w:val="Body Text Indent Char"/>
    <w:basedOn w:val="DefaultParagraphFont"/>
    <w:link w:val="BodyTextIndent"/>
    <w:rsid w:val="00DE28F1"/>
    <w:rPr>
      <w:rFonts w:ascii="Calibri" w:eastAsia="Calibri" w:hAnsi="Calibri" w:cs="Times New Roman"/>
      <w:lang w:val="en-US"/>
    </w:rPr>
  </w:style>
  <w:style w:type="paragraph" w:customStyle="1" w:styleId="numridata0">
    <w:name w:val="numridata"/>
    <w:basedOn w:val="Normal"/>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DE28F1"/>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DE28F1"/>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DE28F1"/>
    <w:rPr>
      <w:rFonts w:ascii="Times New Roman" w:eastAsia="Times New Roman" w:hAnsi="Times New Roman" w:cs="Times New Roman"/>
      <w:sz w:val="16"/>
      <w:szCs w:val="16"/>
      <w:lang w:val="en-US"/>
    </w:rPr>
  </w:style>
  <w:style w:type="paragraph" w:customStyle="1" w:styleId="s32b251d">
    <w:name w:val="s32b251d"/>
    <w:basedOn w:val="Normal"/>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DE28F1"/>
  </w:style>
  <w:style w:type="paragraph" w:customStyle="1" w:styleId="s30eec3f8">
    <w:name w:val="s30eec3f8"/>
    <w:basedOn w:val="Normal"/>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DE28F1"/>
    <w:rPr>
      <w:sz w:val="24"/>
      <w:lang w:val="en-GB" w:eastAsia="fr-FR"/>
    </w:rPr>
  </w:style>
  <w:style w:type="paragraph" w:customStyle="1" w:styleId="JuPara">
    <w:name w:val="Ju_Para"/>
    <w:basedOn w:val="Normal"/>
    <w:link w:val="JuParaCar"/>
    <w:rsid w:val="00DE28F1"/>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DE28F1"/>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DE28F1"/>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DE28F1"/>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DE28F1"/>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
    <w:link w:val="Char2"/>
    <w:uiPriority w:val="99"/>
    <w:qFormat/>
    <w:rsid w:val="00DE28F1"/>
    <w:rPr>
      <w:vertAlign w:val="superscript"/>
    </w:rPr>
  </w:style>
  <w:style w:type="paragraph" w:customStyle="1" w:styleId="ju-005fpara">
    <w:name w:val="ju-005fpara"/>
    <w:basedOn w:val="Normal"/>
    <w:rsid w:val="00DE28F1"/>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DE28F1"/>
  </w:style>
  <w:style w:type="character" w:customStyle="1" w:styleId="s7d2086b4">
    <w:name w:val="s7d2086b4"/>
    <w:basedOn w:val="DefaultParagraphFont"/>
    <w:uiPriority w:val="99"/>
    <w:rsid w:val="00DE28F1"/>
  </w:style>
  <w:style w:type="character" w:customStyle="1" w:styleId="hps">
    <w:name w:val="hps"/>
    <w:basedOn w:val="DefaultParagraphFont"/>
    <w:rsid w:val="00DE28F1"/>
  </w:style>
  <w:style w:type="paragraph" w:customStyle="1" w:styleId="paragrafi0">
    <w:name w:val="paragrafi"/>
    <w:basedOn w:val="Normal"/>
    <w:rsid w:val="00DE28F1"/>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DE28F1"/>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DE28F1"/>
    <w:rPr>
      <w:rFonts w:cs="Times New Roman"/>
    </w:rPr>
  </w:style>
  <w:style w:type="paragraph" w:customStyle="1" w:styleId="titulli0">
    <w:name w:val="titulli"/>
    <w:basedOn w:val="Normal"/>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DE28F1"/>
  </w:style>
  <w:style w:type="paragraph" w:customStyle="1" w:styleId="akti0">
    <w:name w:val="akti"/>
    <w:basedOn w:val="Normal"/>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DE28F1"/>
  </w:style>
  <w:style w:type="paragraph" w:customStyle="1" w:styleId="CM49">
    <w:name w:val="CM49"/>
    <w:basedOn w:val="Normal"/>
    <w:next w:val="Normal"/>
    <w:rsid w:val="00DE28F1"/>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DE28F1"/>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DE28F1"/>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DE28F1"/>
    <w:pPr>
      <w:widowControl w:val="0"/>
    </w:pPr>
    <w:rPr>
      <w:rFonts w:ascii="Helvetica" w:eastAsia="Times New Roman" w:hAnsi="Helvetica" w:cs="Helvetica"/>
      <w:lang w:val="sq-AL"/>
    </w:rPr>
  </w:style>
  <w:style w:type="paragraph" w:customStyle="1" w:styleId="CM57">
    <w:name w:val="CM57"/>
    <w:basedOn w:val="Normal"/>
    <w:next w:val="Normal"/>
    <w:rsid w:val="00DE28F1"/>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DE28F1"/>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DE28F1"/>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DE28F1"/>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DE28F1"/>
    <w:pPr>
      <w:spacing w:after="220" w:line="240" w:lineRule="auto"/>
      <w:ind w:left="864" w:right="288"/>
    </w:pPr>
    <w:rPr>
      <w:rFonts w:ascii="Arial Narrow" w:eastAsia="Times New Roman" w:hAnsi="Arial Narrow" w:cs="Times New Roman"/>
      <w:i/>
      <w:szCs w:val="20"/>
    </w:rPr>
  </w:style>
  <w:style w:type="paragraph" w:customStyle="1" w:styleId="StyleHeading6Bold">
    <w:name w:val="Style Heading 6 + Bold"/>
    <w:basedOn w:val="Heading6"/>
    <w:link w:val="StyleHeading6BoldChar"/>
    <w:rsid w:val="00DE28F1"/>
  </w:style>
  <w:style w:type="character" w:customStyle="1" w:styleId="StyleHeading6BoldChar">
    <w:name w:val="Style Heading 6 + Bold Char"/>
    <w:link w:val="StyleHeading6Bold"/>
    <w:rsid w:val="00DE28F1"/>
    <w:rPr>
      <w:rFonts w:ascii="Cambria" w:eastAsia="MS Mincho" w:hAnsi="Cambria" w:cs="Cambria"/>
      <w:b/>
      <w:bCs/>
      <w:i/>
      <w:iCs/>
      <w:color w:val="7F7F7F"/>
      <w:sz w:val="24"/>
      <w:szCs w:val="24"/>
      <w:lang w:val="en-US"/>
    </w:rPr>
  </w:style>
  <w:style w:type="paragraph" w:customStyle="1" w:styleId="tableheaders">
    <w:name w:val="table headers"/>
    <w:rsid w:val="00DE28F1"/>
    <w:pPr>
      <w:spacing w:after="0" w:line="240" w:lineRule="auto"/>
    </w:pPr>
    <w:rPr>
      <w:rFonts w:ascii="Arial Narrow" w:eastAsia="Times New Roman" w:hAnsi="Arial Narrow" w:cs="Times New Roman"/>
      <w:b/>
      <w:szCs w:val="20"/>
    </w:rPr>
  </w:style>
  <w:style w:type="paragraph" w:customStyle="1" w:styleId="tablebody">
    <w:name w:val="table body"/>
    <w:basedOn w:val="tableheaders"/>
    <w:rsid w:val="00DE28F1"/>
    <w:rPr>
      <w:b w:val="0"/>
    </w:rPr>
  </w:style>
  <w:style w:type="paragraph" w:styleId="PlainText">
    <w:name w:val="Plain Text"/>
    <w:basedOn w:val="Normal"/>
    <w:link w:val="PlainTextChar"/>
    <w:uiPriority w:val="99"/>
    <w:unhideWhenUsed/>
    <w:rsid w:val="00DE28F1"/>
    <w:pPr>
      <w:spacing w:after="0" w:line="240" w:lineRule="auto"/>
      <w:ind w:firstLine="0"/>
      <w:jc w:val="left"/>
    </w:pPr>
    <w:rPr>
      <w:rFonts w:ascii="Consolas" w:hAnsi="Consolas"/>
      <w:sz w:val="21"/>
      <w:szCs w:val="21"/>
      <w:lang w:val="sq-AL" w:eastAsia="x-none"/>
    </w:rPr>
  </w:style>
  <w:style w:type="character" w:customStyle="1" w:styleId="PlainTextChar">
    <w:name w:val="Plain Text Char"/>
    <w:basedOn w:val="DefaultParagraphFont"/>
    <w:link w:val="PlainText"/>
    <w:uiPriority w:val="99"/>
    <w:rsid w:val="00DE28F1"/>
    <w:rPr>
      <w:rFonts w:ascii="Consolas" w:eastAsia="Calibri" w:hAnsi="Consolas" w:cs="Times New Roman"/>
      <w:sz w:val="21"/>
      <w:szCs w:val="21"/>
      <w:lang w:eastAsia="x-none"/>
    </w:rPr>
  </w:style>
  <w:style w:type="paragraph" w:customStyle="1" w:styleId="StyleStyle1Bold">
    <w:name w:val="Style Style1 + Bold"/>
    <w:basedOn w:val="Style1"/>
    <w:rsid w:val="00DE28F1"/>
  </w:style>
  <w:style w:type="paragraph" w:customStyle="1" w:styleId="CM1">
    <w:name w:val="CM1"/>
    <w:basedOn w:val="Default"/>
    <w:next w:val="Default"/>
    <w:rsid w:val="00DE28F1"/>
    <w:rPr>
      <w:rFonts w:ascii="EUAlbertina" w:hAnsi="EUAlbertina"/>
      <w:color w:val="auto"/>
    </w:rPr>
  </w:style>
  <w:style w:type="paragraph" w:customStyle="1" w:styleId="CM4">
    <w:name w:val="CM4"/>
    <w:basedOn w:val="Normal"/>
    <w:next w:val="Normal"/>
    <w:rsid w:val="00DE28F1"/>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DE28F1"/>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DE28F1"/>
    <w:pPr>
      <w:spacing w:after="0" w:line="240" w:lineRule="auto"/>
      <w:ind w:firstLine="0"/>
      <w:jc w:val="left"/>
    </w:pPr>
    <w:rPr>
      <w:rFonts w:ascii="Tahoma" w:eastAsia="Times New Roman" w:hAnsi="Tahoma"/>
      <w:sz w:val="16"/>
      <w:szCs w:val="16"/>
      <w:lang w:val="sq-AL" w:eastAsia="x-none"/>
    </w:rPr>
  </w:style>
  <w:style w:type="character" w:customStyle="1" w:styleId="DocumentMapChar">
    <w:name w:val="Document Map Char"/>
    <w:basedOn w:val="DefaultParagraphFont"/>
    <w:link w:val="DocumentMap"/>
    <w:rsid w:val="00DE28F1"/>
    <w:rPr>
      <w:rFonts w:ascii="Tahoma" w:eastAsia="Times New Roman" w:hAnsi="Tahoma" w:cs="Times New Roman"/>
      <w:sz w:val="16"/>
      <w:szCs w:val="16"/>
      <w:lang w:eastAsia="x-none"/>
    </w:rPr>
  </w:style>
  <w:style w:type="numbering" w:customStyle="1" w:styleId="NoList3">
    <w:name w:val="No List3"/>
    <w:next w:val="NoList"/>
    <w:semiHidden/>
    <w:rsid w:val="00DE28F1"/>
  </w:style>
  <w:style w:type="numbering" w:customStyle="1" w:styleId="NoList4">
    <w:name w:val="No List4"/>
    <w:next w:val="NoList"/>
    <w:semiHidden/>
    <w:rsid w:val="00DE28F1"/>
  </w:style>
  <w:style w:type="paragraph" w:customStyle="1" w:styleId="Point1">
    <w:name w:val="Point 1"/>
    <w:basedOn w:val="Normal"/>
    <w:link w:val="Point1Char"/>
    <w:rsid w:val="00DE28F1"/>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DE28F1"/>
    <w:rPr>
      <w:rFonts w:ascii="Calibri" w:eastAsia="Times New Roman" w:hAnsi="Calibri" w:cs="Times New Roman"/>
      <w:sz w:val="24"/>
      <w:szCs w:val="24"/>
      <w:lang w:val="en-GB" w:eastAsia="en-GB"/>
    </w:rPr>
  </w:style>
  <w:style w:type="character" w:customStyle="1" w:styleId="longtext">
    <w:name w:val="long_text"/>
    <w:rsid w:val="00DE28F1"/>
    <w:rPr>
      <w:rFonts w:ascii="Comic Sans MS" w:hAnsi="Comic Sans MS"/>
      <w:b/>
      <w:sz w:val="96"/>
      <w:szCs w:val="24"/>
      <w:lang w:val="pl-PL" w:eastAsia="pl-PL" w:bidi="ar-SA"/>
    </w:rPr>
  </w:style>
  <w:style w:type="paragraph" w:customStyle="1" w:styleId="Text1">
    <w:name w:val="Text 1"/>
    <w:basedOn w:val="Normal"/>
    <w:link w:val="Text1Char"/>
    <w:rsid w:val="00DE28F1"/>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DE28F1"/>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DE28F1"/>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DE28F1"/>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DE28F1"/>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DE28F1"/>
  </w:style>
  <w:style w:type="character" w:customStyle="1" w:styleId="SectionTitleCharCharChar">
    <w:name w:val="SectionTitle Char Char Char"/>
    <w:link w:val="SectionTitleCharChar"/>
    <w:rsid w:val="00DE28F1"/>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DE28F1"/>
    <w:rPr>
      <w:rFonts w:ascii="Calibri" w:eastAsia="Times New Roman" w:hAnsi="Calibri" w:cs="Times New Roman"/>
      <w:b/>
      <w:bCs/>
      <w:smallCaps/>
      <w:sz w:val="28"/>
      <w:szCs w:val="28"/>
      <w:lang w:val="en-GB" w:eastAsia="en-GB"/>
    </w:rPr>
  </w:style>
  <w:style w:type="character" w:customStyle="1" w:styleId="Text1Char">
    <w:name w:val="Text 1 Char"/>
    <w:link w:val="Text1"/>
    <w:rsid w:val="00DE28F1"/>
    <w:rPr>
      <w:rFonts w:ascii="Calibri" w:eastAsia="Times New Roman" w:hAnsi="Calibri" w:cs="Times New Roman"/>
      <w:sz w:val="24"/>
      <w:szCs w:val="24"/>
      <w:lang w:val="en-GB" w:eastAsia="en-GB"/>
    </w:rPr>
  </w:style>
  <w:style w:type="character" w:customStyle="1" w:styleId="Point1CharChar">
    <w:name w:val="Point 1 Char Char"/>
    <w:rsid w:val="00DE28F1"/>
    <w:rPr>
      <w:sz w:val="24"/>
      <w:szCs w:val="24"/>
      <w:lang w:val="en-GB" w:eastAsia="en-GB" w:bidi="ar-SA"/>
    </w:rPr>
  </w:style>
  <w:style w:type="paragraph" w:customStyle="1" w:styleId="Point0">
    <w:name w:val="Point 0"/>
    <w:basedOn w:val="Normal"/>
    <w:rsid w:val="00DE28F1"/>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DE28F1"/>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DE28F1"/>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DE28F1"/>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DE28F1"/>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DE28F1"/>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DE28F1"/>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DE28F1"/>
    <w:rPr>
      <w:rFonts w:ascii="Tahoma" w:eastAsia="Times New Roman" w:hAnsi="Tahoma" w:cs="Times New Roman"/>
      <w:b/>
      <w:bCs/>
      <w:smallCaps/>
      <w:sz w:val="28"/>
      <w:szCs w:val="28"/>
      <w:lang w:eastAsia="en-GB"/>
    </w:rPr>
  </w:style>
  <w:style w:type="paragraph" w:customStyle="1" w:styleId="ChapterTitle">
    <w:name w:val="ChapterTitle"/>
    <w:basedOn w:val="Normal"/>
    <w:next w:val="Normal"/>
    <w:rsid w:val="00DE28F1"/>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DE28F1"/>
    <w:rPr>
      <w:rFonts w:ascii="CG Times" w:hAnsi="CG Times"/>
      <w:sz w:val="22"/>
      <w:lang w:val="en-US" w:eastAsia="en-US" w:bidi="ar-SA"/>
    </w:rPr>
  </w:style>
  <w:style w:type="paragraph" w:customStyle="1" w:styleId="SectionTitle">
    <w:name w:val="SectionTitle"/>
    <w:basedOn w:val="Normal"/>
    <w:next w:val="Heading1"/>
    <w:rsid w:val="00DE28F1"/>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DE28F1"/>
  </w:style>
  <w:style w:type="paragraph" w:styleId="TableofFigures">
    <w:name w:val="table of figures"/>
    <w:basedOn w:val="Normal"/>
    <w:next w:val="Normal"/>
    <w:rsid w:val="00DE28F1"/>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DE28F1"/>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DE28F1"/>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DE28F1"/>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DE28F1"/>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DE28F1"/>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DE28F1"/>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DE28F1"/>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DE28F1"/>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DE28F1"/>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DE28F1"/>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DE28F1"/>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DE28F1"/>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DE28F1"/>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DE28F1"/>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DE28F1"/>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DE28F1"/>
    <w:pPr>
      <w:spacing w:after="0" w:line="360" w:lineRule="auto"/>
      <w:ind w:firstLine="0"/>
      <w:jc w:val="left"/>
    </w:pPr>
    <w:rPr>
      <w:rFonts w:ascii="Tahoma" w:eastAsia="Times New Roman" w:hAnsi="Tahoma"/>
      <w:lang w:val="de-AT" w:eastAsia="de-DE"/>
    </w:rPr>
  </w:style>
  <w:style w:type="paragraph" w:styleId="List">
    <w:name w:val="List"/>
    <w:basedOn w:val="Normal"/>
    <w:rsid w:val="00DE28F1"/>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DE28F1"/>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DE28F1"/>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DE28F1"/>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DE28F1"/>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DE28F1"/>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DE28F1"/>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DE28F1"/>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DE28F1"/>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DE28F1"/>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DE28F1"/>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DE28F1"/>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DE28F1"/>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DE28F1"/>
    <w:rPr>
      <w:sz w:val="16"/>
      <w:szCs w:val="16"/>
    </w:rPr>
  </w:style>
  <w:style w:type="paragraph" w:styleId="CommentText">
    <w:name w:val="annotation text"/>
    <w:aliases w:val=" Char"/>
    <w:basedOn w:val="Normal"/>
    <w:link w:val="CommentTextChar"/>
    <w:uiPriority w:val="99"/>
    <w:unhideWhenUsed/>
    <w:rsid w:val="00DE28F1"/>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DE28F1"/>
    <w:rPr>
      <w:rFonts w:ascii="Calibri" w:eastAsia="MS Mincho" w:hAnsi="Calibri" w:cs="Times New Roman"/>
      <w:sz w:val="20"/>
      <w:szCs w:val="20"/>
    </w:rPr>
  </w:style>
  <w:style w:type="paragraph" w:styleId="CommentSubject">
    <w:name w:val="annotation subject"/>
    <w:basedOn w:val="CommentText"/>
    <w:next w:val="CommentText"/>
    <w:link w:val="CommentSubjectChar"/>
    <w:uiPriority w:val="99"/>
    <w:unhideWhenUsed/>
    <w:rsid w:val="00DE28F1"/>
    <w:rPr>
      <w:b/>
      <w:bCs/>
    </w:rPr>
  </w:style>
  <w:style w:type="character" w:customStyle="1" w:styleId="CommentSubjectChar">
    <w:name w:val="Comment Subject Char"/>
    <w:basedOn w:val="CommentTextChar"/>
    <w:link w:val="CommentSubject"/>
    <w:uiPriority w:val="99"/>
    <w:rsid w:val="00DE28F1"/>
    <w:rPr>
      <w:rFonts w:ascii="Calibri" w:eastAsia="MS Mincho" w:hAnsi="Calibri" w:cs="Times New Roman"/>
      <w:b/>
      <w:bCs/>
      <w:sz w:val="20"/>
      <w:szCs w:val="20"/>
    </w:rPr>
  </w:style>
  <w:style w:type="paragraph" w:styleId="ListNumber4">
    <w:name w:val="List Number 4"/>
    <w:basedOn w:val="Normal"/>
    <w:rsid w:val="00DE28F1"/>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DE28F1"/>
    <w:pPr>
      <w:tabs>
        <w:tab w:val="num" w:pos="1134"/>
      </w:tabs>
      <w:spacing w:after="0" w:line="360" w:lineRule="auto"/>
      <w:ind w:left="1134" w:hanging="227"/>
      <w:jc w:val="left"/>
    </w:pPr>
    <w:rPr>
      <w:rFonts w:ascii="Tahoma" w:eastAsia="Times New Roman" w:hAnsi="Tahoma"/>
      <w:lang w:val="de-AT" w:eastAsia="de-DE"/>
    </w:rPr>
  </w:style>
  <w:style w:type="numbering" w:customStyle="1" w:styleId="NoList1">
    <w:name w:val="No List1"/>
    <w:next w:val="NoList"/>
    <w:uiPriority w:val="99"/>
    <w:semiHidden/>
    <w:unhideWhenUsed/>
    <w:rsid w:val="00DE28F1"/>
  </w:style>
  <w:style w:type="paragraph" w:styleId="MacroText">
    <w:name w:val="macro"/>
    <w:link w:val="MacroTextChar"/>
    <w:semiHidden/>
    <w:rsid w:val="00DE28F1"/>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DE28F1"/>
    <w:rPr>
      <w:rFonts w:ascii="Courier New" w:eastAsia="Times New Roman" w:hAnsi="Courier New" w:cs="Times New Roman"/>
      <w:lang w:val="de-DE" w:eastAsia="de-DE"/>
    </w:rPr>
  </w:style>
  <w:style w:type="paragraph" w:styleId="NormalIndent">
    <w:name w:val="Normal Indent"/>
    <w:basedOn w:val="Normal"/>
    <w:link w:val="NormalIndentChar"/>
    <w:rsid w:val="00DE28F1"/>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DE28F1"/>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DE28F1"/>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DE28F1"/>
    <w:rPr>
      <w:rFonts w:ascii="Tahoma" w:hAnsi="Tahoma"/>
      <w:sz w:val="22"/>
    </w:rPr>
  </w:style>
  <w:style w:type="paragraph" w:styleId="BlockText">
    <w:name w:val="Block Text"/>
    <w:basedOn w:val="Normal"/>
    <w:rsid w:val="00DE28F1"/>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DE28F1"/>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DE28F1"/>
    <w:rPr>
      <w:rFonts w:ascii="Tahoma" w:eastAsia="Times New Roman" w:hAnsi="Tahoma" w:cs="Times New Roman"/>
      <w:lang w:val="de-AT" w:eastAsia="de-DE"/>
    </w:rPr>
  </w:style>
  <w:style w:type="character" w:customStyle="1" w:styleId="Emphasis1">
    <w:name w:val="Emphasis1"/>
    <w:semiHidden/>
    <w:rsid w:val="00DE28F1"/>
  </w:style>
  <w:style w:type="paragraph" w:styleId="NoteHeading">
    <w:name w:val="Note Heading"/>
    <w:basedOn w:val="Normal"/>
    <w:next w:val="Normal"/>
    <w:link w:val="NoteHeadingChar"/>
    <w:rsid w:val="00DE28F1"/>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DE28F1"/>
    <w:rPr>
      <w:rFonts w:ascii="Tahoma" w:eastAsia="Times New Roman" w:hAnsi="Tahoma" w:cs="Times New Roman"/>
      <w:lang w:val="de-AT" w:eastAsia="de-DE"/>
    </w:rPr>
  </w:style>
  <w:style w:type="paragraph" w:styleId="MessageHeader">
    <w:name w:val="Message Header"/>
    <w:basedOn w:val="Normal"/>
    <w:link w:val="MessageHeaderChar"/>
    <w:semiHidden/>
    <w:rsid w:val="00DE28F1"/>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DE28F1"/>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DE28F1"/>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DE28F1"/>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DE28F1"/>
    <w:rPr>
      <w:rFonts w:ascii="Tahoma" w:eastAsia="Times New Roman" w:hAnsi="Tahoma" w:cs="Times New Roman"/>
      <w:sz w:val="20"/>
      <w:szCs w:val="20"/>
      <w:lang w:val="en-US"/>
    </w:rPr>
  </w:style>
  <w:style w:type="character" w:styleId="EndnoteReference">
    <w:name w:val="endnote reference"/>
    <w:uiPriority w:val="99"/>
    <w:semiHidden/>
    <w:unhideWhenUsed/>
    <w:rsid w:val="00DE28F1"/>
    <w:rPr>
      <w:vertAlign w:val="superscript"/>
    </w:rPr>
  </w:style>
  <w:style w:type="paragraph" w:styleId="BodyTextFirstIndent2">
    <w:name w:val="Body Text First Indent 2"/>
    <w:basedOn w:val="BodyTextIndent"/>
    <w:link w:val="BodyTextFirstIndent2Char"/>
    <w:semiHidden/>
    <w:rsid w:val="00DE28F1"/>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DE28F1"/>
    <w:rPr>
      <w:rFonts w:ascii="Tahoma" w:eastAsia="Times New Roman" w:hAnsi="Tahoma" w:cs="Times New Roman"/>
      <w:lang w:val="de-AT" w:eastAsia="de-DE"/>
    </w:rPr>
  </w:style>
  <w:style w:type="numbering" w:styleId="111111">
    <w:name w:val="Outline List 2"/>
    <w:basedOn w:val="NoList"/>
    <w:semiHidden/>
    <w:rsid w:val="00DE28F1"/>
    <w:pPr>
      <w:numPr>
        <w:numId w:val="14"/>
      </w:numPr>
    </w:pPr>
  </w:style>
  <w:style w:type="paragraph" w:customStyle="1" w:styleId="Zusatz2">
    <w:name w:val="Zusatz 2"/>
    <w:basedOn w:val="Normal"/>
    <w:next w:val="Normal"/>
    <w:semiHidden/>
    <w:rsid w:val="00DE28F1"/>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DE28F1"/>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DE28F1"/>
    <w:pPr>
      <w:numPr>
        <w:numId w:val="15"/>
      </w:numPr>
    </w:pPr>
  </w:style>
  <w:style w:type="paragraph" w:styleId="Salutation">
    <w:name w:val="Salutation"/>
    <w:basedOn w:val="Normal"/>
    <w:next w:val="Normal"/>
    <w:link w:val="SalutationChar"/>
    <w:semiHidden/>
    <w:rsid w:val="00DE28F1"/>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DE28F1"/>
    <w:rPr>
      <w:rFonts w:ascii="Tahoma" w:eastAsia="Times New Roman" w:hAnsi="Tahoma" w:cs="Times New Roman"/>
      <w:lang w:val="de-AT" w:eastAsia="de-DE"/>
    </w:rPr>
  </w:style>
  <w:style w:type="numbering" w:styleId="ArticleSection">
    <w:name w:val="Outline List 3"/>
    <w:basedOn w:val="NoList"/>
    <w:semiHidden/>
    <w:rsid w:val="00DE28F1"/>
    <w:pPr>
      <w:numPr>
        <w:numId w:val="16"/>
      </w:numPr>
    </w:pPr>
  </w:style>
  <w:style w:type="paragraph" w:styleId="Closing">
    <w:name w:val="Closing"/>
    <w:basedOn w:val="Normal"/>
    <w:link w:val="ClosingChar"/>
    <w:semiHidden/>
    <w:rsid w:val="00DE28F1"/>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DE28F1"/>
    <w:rPr>
      <w:rFonts w:ascii="Tahoma" w:eastAsia="Times New Roman" w:hAnsi="Tahoma" w:cs="Times New Roman"/>
      <w:lang w:val="de-AT" w:eastAsia="de-DE"/>
    </w:rPr>
  </w:style>
  <w:style w:type="character" w:styleId="Emphasis">
    <w:name w:val="Emphasis"/>
    <w:uiPriority w:val="20"/>
    <w:qFormat/>
    <w:rsid w:val="00DE28F1"/>
    <w:rPr>
      <w:i/>
      <w:iCs/>
    </w:rPr>
  </w:style>
  <w:style w:type="paragraph" w:styleId="HTMLAddress">
    <w:name w:val="HTML Address"/>
    <w:basedOn w:val="Normal"/>
    <w:link w:val="HTMLAddressChar"/>
    <w:semiHidden/>
    <w:rsid w:val="00DE28F1"/>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DE28F1"/>
    <w:rPr>
      <w:rFonts w:ascii="Tahoma" w:eastAsia="Times New Roman" w:hAnsi="Tahoma" w:cs="Times New Roman"/>
      <w:i/>
      <w:iCs/>
      <w:lang w:val="de-AT" w:eastAsia="de-DE"/>
    </w:rPr>
  </w:style>
  <w:style w:type="character" w:styleId="HTMLAcronym">
    <w:name w:val="HTML Acronym"/>
    <w:semiHidden/>
    <w:rsid w:val="00DE28F1"/>
  </w:style>
  <w:style w:type="character" w:styleId="HTMLSample">
    <w:name w:val="HTML Sample"/>
    <w:semiHidden/>
    <w:rsid w:val="00DE28F1"/>
    <w:rPr>
      <w:rFonts w:ascii="Courier New" w:hAnsi="Courier New" w:cs="Courier New"/>
    </w:rPr>
  </w:style>
  <w:style w:type="character" w:styleId="HTMLCode">
    <w:name w:val="HTML Code"/>
    <w:semiHidden/>
    <w:rsid w:val="00DE28F1"/>
    <w:rPr>
      <w:rFonts w:ascii="Courier New" w:hAnsi="Courier New" w:cs="Courier New"/>
      <w:sz w:val="20"/>
      <w:szCs w:val="20"/>
    </w:rPr>
  </w:style>
  <w:style w:type="character" w:styleId="HTMLDefinition">
    <w:name w:val="HTML Definition"/>
    <w:semiHidden/>
    <w:rsid w:val="00DE28F1"/>
    <w:rPr>
      <w:i/>
      <w:iCs/>
    </w:rPr>
  </w:style>
  <w:style w:type="character" w:styleId="HTMLTypewriter">
    <w:name w:val="HTML Typewriter"/>
    <w:semiHidden/>
    <w:rsid w:val="00DE28F1"/>
    <w:rPr>
      <w:rFonts w:ascii="Courier New" w:hAnsi="Courier New" w:cs="Courier New"/>
      <w:sz w:val="20"/>
      <w:szCs w:val="20"/>
    </w:rPr>
  </w:style>
  <w:style w:type="character" w:styleId="HTMLKeyboard">
    <w:name w:val="HTML Keyboard"/>
    <w:semiHidden/>
    <w:rsid w:val="00DE28F1"/>
    <w:rPr>
      <w:rFonts w:ascii="Courier New" w:hAnsi="Courier New" w:cs="Courier New"/>
      <w:sz w:val="20"/>
      <w:szCs w:val="20"/>
    </w:rPr>
  </w:style>
  <w:style w:type="character" w:styleId="HTMLVariable">
    <w:name w:val="HTML Variable"/>
    <w:semiHidden/>
    <w:rsid w:val="00DE28F1"/>
    <w:rPr>
      <w:i/>
      <w:iCs/>
    </w:rPr>
  </w:style>
  <w:style w:type="paragraph" w:styleId="HTMLPreformatted">
    <w:name w:val="HTML Preformatted"/>
    <w:basedOn w:val="Normal"/>
    <w:link w:val="HTMLPreformattedChar"/>
    <w:uiPriority w:val="99"/>
    <w:rsid w:val="00DE28F1"/>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DE28F1"/>
    <w:rPr>
      <w:rFonts w:ascii="Courier New" w:eastAsia="Times New Roman" w:hAnsi="Courier New" w:cs="Times New Roman"/>
      <w:sz w:val="20"/>
      <w:lang w:val="de-AT" w:eastAsia="de-DE"/>
    </w:rPr>
  </w:style>
  <w:style w:type="character" w:styleId="HTMLCite">
    <w:name w:val="HTML Cite"/>
    <w:semiHidden/>
    <w:rsid w:val="00DE28F1"/>
    <w:rPr>
      <w:i/>
      <w:iCs/>
    </w:rPr>
  </w:style>
  <w:style w:type="table" w:styleId="Table3Deffects1">
    <w:name w:val="Table 3D effects 1"/>
    <w:basedOn w:val="TableNormal"/>
    <w:semiHidden/>
    <w:rsid w:val="00DE28F1"/>
    <w:pPr>
      <w:spacing w:after="0" w:line="360" w:lineRule="auto"/>
    </w:pPr>
    <w:rPr>
      <w:rFonts w:ascii="Tahoma" w:eastAsia="Times New Roman" w:hAnsi="Tahoma" w:cs="Times New Roman"/>
      <w:sz w:val="20"/>
      <w:szCs w:val="20"/>
      <w:lang w:val="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DE28F1"/>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DE28F1"/>
    <w:pPr>
      <w:spacing w:after="0" w:line="360" w:lineRule="auto"/>
    </w:pPr>
    <w:rPr>
      <w:rFonts w:ascii="Times New Roman" w:eastAsia="Times New Roman" w:hAnsi="Times New Roman" w:cs="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DE28F1"/>
    <w:pPr>
      <w:spacing w:after="0" w:line="360" w:lineRule="auto"/>
    </w:pPr>
    <w:rPr>
      <w:rFonts w:ascii="Times New Roman" w:eastAsia="Times New Roman" w:hAnsi="Times New Roman" w:cs="Times New Roman"/>
      <w:sz w:val="20"/>
      <w:szCs w:val="20"/>
      <w:lang w:val="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DE28F1"/>
    <w:pPr>
      <w:spacing w:after="0" w:line="360" w:lineRule="auto"/>
    </w:pPr>
    <w:rPr>
      <w:rFonts w:ascii="Times New Roman" w:eastAsia="Times New Roman" w:hAnsi="Times New Roman" w:cs="Times New Roman"/>
      <w:sz w:val="20"/>
      <w:szCs w:val="20"/>
      <w:lang w:val="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DE28F1"/>
    <w:pPr>
      <w:spacing w:after="0" w:line="360" w:lineRule="auto"/>
    </w:pPr>
    <w:rPr>
      <w:rFonts w:ascii="Times New Roman" w:eastAsia="Times New Roman" w:hAnsi="Times New Roman" w:cs="Times New Roman"/>
      <w:sz w:val="20"/>
      <w:szCs w:val="20"/>
      <w:lang w:val="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DE28F1"/>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DE28F1"/>
    <w:pPr>
      <w:spacing w:after="0" w:line="360" w:lineRule="auto"/>
    </w:pPr>
    <w:rPr>
      <w:rFonts w:ascii="Times New Roman" w:eastAsia="Times New Roman" w:hAnsi="Times New Roman" w:cs="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DE28F1"/>
    <w:pPr>
      <w:spacing w:after="0" w:line="360" w:lineRule="auto"/>
    </w:pPr>
    <w:rPr>
      <w:rFonts w:ascii="Times New Roman" w:eastAsia="Times New Roman" w:hAnsi="Times New Roman" w:cs="Times New Roman"/>
      <w:color w:val="FFFFFF"/>
      <w:sz w:val="20"/>
      <w:szCs w:val="20"/>
      <w:lang w:val="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DE28F1"/>
    <w:pPr>
      <w:spacing w:after="0" w:line="360" w:lineRule="auto"/>
    </w:pPr>
    <w:rPr>
      <w:rFonts w:ascii="Times New Roman" w:eastAsia="Times New Roman" w:hAnsi="Times New Roman" w:cs="Times New Roman"/>
      <w:sz w:val="20"/>
      <w:szCs w:val="20"/>
      <w:lang w:val="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DE28F1"/>
    <w:pPr>
      <w:spacing w:after="0" w:line="360" w:lineRule="auto"/>
    </w:pPr>
    <w:rPr>
      <w:rFonts w:ascii="Times New Roman" w:eastAsia="Times New Roman" w:hAnsi="Times New Roman" w:cs="Times New Roman"/>
      <w:sz w:val="20"/>
      <w:szCs w:val="20"/>
      <w:lang w:val="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DE28F1"/>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DE28F1"/>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DE28F1"/>
    <w:pPr>
      <w:spacing w:after="0" w:line="360" w:lineRule="auto"/>
    </w:pPr>
    <w:rPr>
      <w:rFonts w:ascii="Times New Roman" w:eastAsia="Times New Roman" w:hAnsi="Times New Roman" w:cs="Times New Roman"/>
      <w:color w:val="000080"/>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DE28F1"/>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DE28F1"/>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DE28F1"/>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DE28F1"/>
    <w:pPr>
      <w:spacing w:after="0" w:line="360" w:lineRule="auto"/>
    </w:pPr>
    <w:rPr>
      <w:rFonts w:ascii="Times New Roman" w:eastAsia="Times New Roman" w:hAnsi="Times New Roman" w:cs="Times New Roman"/>
      <w:sz w:val="20"/>
      <w:szCs w:val="20"/>
      <w:lang w:val="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DE28F1"/>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DE28F1"/>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DE28F1"/>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DE28F1"/>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DE28F1"/>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DE28F1"/>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DE28F1"/>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DE28F1"/>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DE28F1"/>
    <w:pPr>
      <w:spacing w:after="0" w:line="360" w:lineRule="auto"/>
    </w:pPr>
    <w:rPr>
      <w:rFonts w:ascii="Times New Roman" w:eastAsia="Times New Roman" w:hAnsi="Times New Roman" w:cs="Times New Roman"/>
      <w:sz w:val="20"/>
      <w:szCs w:val="20"/>
      <w:lang w:val="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DE28F1"/>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DE28F1"/>
    <w:pPr>
      <w:spacing w:after="0" w:line="360" w:lineRule="auto"/>
    </w:pPr>
    <w:rPr>
      <w:rFonts w:ascii="Times New Roman" w:eastAsia="Times New Roman" w:hAnsi="Times New Roman" w:cs="Times New Roman"/>
      <w:sz w:val="20"/>
      <w:szCs w:val="20"/>
      <w:lang w:val="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DE28F1"/>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DE28F1"/>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DE28F1"/>
    <w:pPr>
      <w:spacing w:after="0" w:line="360" w:lineRule="auto"/>
    </w:pPr>
    <w:rPr>
      <w:rFonts w:ascii="Times New Roman" w:eastAsia="Times New Roman" w:hAnsi="Times New Roman" w:cs="Times New Roman"/>
      <w:b/>
      <w:bCs/>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DE28F1"/>
    <w:pPr>
      <w:spacing w:after="0" w:line="360" w:lineRule="auto"/>
    </w:pPr>
    <w:rPr>
      <w:rFonts w:ascii="Times New Roman" w:eastAsia="Times New Roman" w:hAnsi="Times New Roman" w:cs="Times New Roman"/>
      <w:sz w:val="20"/>
      <w:szCs w:val="20"/>
      <w:lang w:val="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DE28F1"/>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DE28F1"/>
    <w:pPr>
      <w:spacing w:after="0" w:line="360" w:lineRule="auto"/>
    </w:pPr>
    <w:rPr>
      <w:rFonts w:ascii="Times New Roman" w:eastAsia="Times New Roman" w:hAnsi="Times New Roman" w:cs="Times New Roman"/>
      <w:b/>
      <w:bCs/>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DE28F1"/>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DE28F1"/>
    <w:pPr>
      <w:spacing w:after="0" w:line="360" w:lineRule="auto"/>
    </w:pPr>
    <w:rPr>
      <w:rFonts w:ascii="Times New Roman" w:eastAsia="Times New Roman" w:hAnsi="Times New Roman" w:cs="Times New Roman"/>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DE28F1"/>
    <w:pPr>
      <w:spacing w:after="0" w:line="360" w:lineRule="auto"/>
    </w:pPr>
    <w:rPr>
      <w:rFonts w:ascii="Times New Roman" w:eastAsia="Times New Roman" w:hAnsi="Times New Roman" w:cs="Times New Roman"/>
      <w:sz w:val="20"/>
      <w:szCs w:val="20"/>
      <w:lang w:val="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DE28F1"/>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DE28F1"/>
    <w:pPr>
      <w:spacing w:after="0" w:line="360" w:lineRule="auto"/>
    </w:pPr>
    <w:rPr>
      <w:rFonts w:ascii="Times New Roman" w:eastAsia="Times New Roman" w:hAnsi="Times New Roman" w:cs="Times New Roman"/>
      <w:sz w:val="20"/>
      <w:szCs w:val="20"/>
      <w:lang w:val="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DE28F1"/>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DE28F1"/>
    <w:pPr>
      <w:spacing w:after="0" w:line="360" w:lineRule="auto"/>
    </w:pPr>
    <w:rPr>
      <w:rFonts w:ascii="Times New Roman" w:eastAsia="Times New Roman" w:hAnsi="Times New Roman" w:cs="Times New Roman"/>
      <w:sz w:val="20"/>
      <w:szCs w:val="20"/>
      <w:lang w:val="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DE28F1"/>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DE28F1"/>
    <w:pPr>
      <w:spacing w:after="0" w:line="360" w:lineRule="auto"/>
    </w:pPr>
    <w:rPr>
      <w:rFonts w:ascii="Tahoma" w:eastAsia="Times New Roman" w:hAnsi="Tahom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DE28F1"/>
    <w:pPr>
      <w:spacing w:after="0" w:line="36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DE28F1"/>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DE28F1"/>
    <w:rPr>
      <w:rFonts w:ascii="Tahoma" w:eastAsia="Times New Roman" w:hAnsi="Tahoma" w:cs="Times New Roman"/>
      <w:lang w:val="de-AT" w:eastAsia="de-DE"/>
    </w:rPr>
  </w:style>
  <w:style w:type="paragraph" w:styleId="E-mailSignature">
    <w:name w:val="E-mail Signature"/>
    <w:basedOn w:val="Normal"/>
    <w:link w:val="E-mailSignatureChar"/>
    <w:rsid w:val="00DE28F1"/>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DE28F1"/>
    <w:rPr>
      <w:rFonts w:ascii="Tahoma" w:eastAsia="Times New Roman" w:hAnsi="Tahoma" w:cs="Times New Roman"/>
      <w:lang w:val="de-AT" w:eastAsia="de-DE"/>
    </w:rPr>
  </w:style>
  <w:style w:type="paragraph" w:styleId="BodyText2">
    <w:name w:val="Body Text 2"/>
    <w:basedOn w:val="Normal"/>
    <w:link w:val="BodyText2Char"/>
    <w:rsid w:val="00DE28F1"/>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DE28F1"/>
    <w:rPr>
      <w:rFonts w:ascii="Tahoma" w:eastAsia="Times New Roman" w:hAnsi="Tahoma" w:cs="Times New Roman"/>
      <w:lang w:val="de-AT" w:eastAsia="de-DE"/>
    </w:rPr>
  </w:style>
  <w:style w:type="paragraph" w:styleId="BodyTextIndent2">
    <w:name w:val="Body Text Indent 2"/>
    <w:basedOn w:val="Normal"/>
    <w:link w:val="BodyTextIndent2Char"/>
    <w:rsid w:val="00DE28F1"/>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DE28F1"/>
    <w:rPr>
      <w:rFonts w:ascii="Tahoma" w:eastAsia="Times New Roman" w:hAnsi="Tahoma" w:cs="Times New Roman"/>
      <w:lang w:val="de-AT" w:eastAsia="de-DE"/>
    </w:rPr>
  </w:style>
  <w:style w:type="paragraph" w:styleId="BodyTextIndent3">
    <w:name w:val="Body Text Indent 3"/>
    <w:basedOn w:val="Normal"/>
    <w:link w:val="BodyTextIndent3Char"/>
    <w:rsid w:val="00DE28F1"/>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DE28F1"/>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DE28F1"/>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DE28F1"/>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DE28F1"/>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DE28F1"/>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DE28F1"/>
    <w:rPr>
      <w:rFonts w:ascii="CG Times" w:eastAsia="Times New Roman" w:hAnsi="CG Times" w:cs="Times New Roman"/>
      <w:b/>
      <w:szCs w:val="24"/>
      <w:lang w:val="en-US"/>
    </w:rPr>
  </w:style>
  <w:style w:type="character" w:customStyle="1" w:styleId="SubtitleChar1">
    <w:name w:val="Subtitle Char1"/>
    <w:locked/>
    <w:rsid w:val="00DE28F1"/>
    <w:rPr>
      <w:rFonts w:ascii="Cambria" w:hAnsi="Cambria"/>
      <w:sz w:val="24"/>
      <w:szCs w:val="24"/>
    </w:rPr>
  </w:style>
  <w:style w:type="paragraph" w:customStyle="1" w:styleId="Char1">
    <w:name w:val="Char1"/>
    <w:basedOn w:val="Normal"/>
    <w:rsid w:val="00DE28F1"/>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DE28F1"/>
    <w:rPr>
      <w:rFonts w:ascii="Tahoma" w:hAnsi="Tahoma" w:cs="Tahoma"/>
      <w:i/>
      <w:iCs/>
      <w:sz w:val="22"/>
      <w:szCs w:val="22"/>
      <w:lang w:val="de-AT" w:eastAsia="de-DE" w:bidi="ar-SA"/>
    </w:rPr>
  </w:style>
  <w:style w:type="character" w:customStyle="1" w:styleId="CharChar36">
    <w:name w:val="Char Char36"/>
    <w:locked/>
    <w:rsid w:val="00DE28F1"/>
    <w:rPr>
      <w:rFonts w:ascii="Arial" w:hAnsi="Arial" w:cs="Arial"/>
      <w:b/>
      <w:bCs/>
      <w:kern w:val="32"/>
      <w:sz w:val="32"/>
      <w:szCs w:val="32"/>
      <w:lang w:val="sq-AL" w:eastAsia="en-US" w:bidi="ar-SA"/>
    </w:rPr>
  </w:style>
  <w:style w:type="character" w:customStyle="1" w:styleId="CharChar35">
    <w:name w:val="Char Char35"/>
    <w:locked/>
    <w:rsid w:val="00DE28F1"/>
    <w:rPr>
      <w:rFonts w:ascii="Arial" w:hAnsi="Arial" w:cs="Arial"/>
      <w:b/>
      <w:bCs/>
      <w:i/>
      <w:iCs/>
      <w:sz w:val="28"/>
      <w:szCs w:val="28"/>
      <w:lang w:val="sq-AL" w:eastAsia="en-US" w:bidi="ar-SA"/>
    </w:rPr>
  </w:style>
  <w:style w:type="character" w:customStyle="1" w:styleId="CharChar34">
    <w:name w:val="Char Char34"/>
    <w:locked/>
    <w:rsid w:val="00DE28F1"/>
    <w:rPr>
      <w:rFonts w:ascii="Tahoma" w:hAnsi="Tahoma"/>
      <w:b/>
      <w:kern w:val="28"/>
      <w:sz w:val="24"/>
      <w:szCs w:val="28"/>
      <w:lang w:val="de-AT" w:eastAsia="de-DE" w:bidi="ar-SA"/>
    </w:rPr>
  </w:style>
  <w:style w:type="character" w:customStyle="1" w:styleId="CharChar33">
    <w:name w:val="Char Char33"/>
    <w:locked/>
    <w:rsid w:val="00DE28F1"/>
    <w:rPr>
      <w:rFonts w:ascii="Tahoma" w:hAnsi="Tahoma"/>
      <w:b/>
      <w:i/>
      <w:kern w:val="28"/>
      <w:sz w:val="22"/>
      <w:szCs w:val="22"/>
      <w:lang w:val="de-AT" w:eastAsia="de-DE" w:bidi="ar-SA"/>
    </w:rPr>
  </w:style>
  <w:style w:type="character" w:customStyle="1" w:styleId="CharChar32">
    <w:name w:val="Char Char32"/>
    <w:locked/>
    <w:rsid w:val="00DE28F1"/>
    <w:rPr>
      <w:rFonts w:ascii="Tahoma" w:hAnsi="Tahoma"/>
      <w:b/>
      <w:i/>
      <w:kern w:val="28"/>
      <w:sz w:val="22"/>
      <w:szCs w:val="22"/>
      <w:lang w:val="de-AT" w:eastAsia="de-DE" w:bidi="ar-SA"/>
    </w:rPr>
  </w:style>
  <w:style w:type="character" w:customStyle="1" w:styleId="CharChar31">
    <w:name w:val="Char Char31"/>
    <w:locked/>
    <w:rsid w:val="00DE28F1"/>
    <w:rPr>
      <w:rFonts w:ascii="Tahoma" w:hAnsi="Tahoma"/>
      <w:b/>
      <w:i/>
      <w:kern w:val="28"/>
      <w:sz w:val="22"/>
      <w:szCs w:val="22"/>
      <w:lang w:val="de-AT" w:eastAsia="de-DE" w:bidi="ar-SA"/>
    </w:rPr>
  </w:style>
  <w:style w:type="character" w:customStyle="1" w:styleId="CharChar10">
    <w:name w:val="Char Char10"/>
    <w:semiHidden/>
    <w:locked/>
    <w:rsid w:val="00DE28F1"/>
    <w:rPr>
      <w:rFonts w:ascii="Courier New" w:hAnsi="Courier New" w:cs="Courier New"/>
      <w:szCs w:val="22"/>
      <w:lang w:val="de-AT" w:eastAsia="de-DE" w:bidi="ar-SA"/>
    </w:rPr>
  </w:style>
  <w:style w:type="character" w:customStyle="1" w:styleId="CharChar30">
    <w:name w:val="Char Char30"/>
    <w:locked/>
    <w:rsid w:val="00DE28F1"/>
    <w:rPr>
      <w:rFonts w:ascii="Tahoma" w:hAnsi="Tahoma"/>
      <w:b/>
      <w:i/>
      <w:kern w:val="28"/>
      <w:sz w:val="22"/>
      <w:szCs w:val="22"/>
      <w:lang w:val="de-AT" w:eastAsia="de-DE" w:bidi="ar-SA"/>
    </w:rPr>
  </w:style>
  <w:style w:type="character" w:customStyle="1" w:styleId="CharChar29">
    <w:name w:val="Char Char29"/>
    <w:locked/>
    <w:rsid w:val="00DE28F1"/>
    <w:rPr>
      <w:rFonts w:ascii="Tahoma" w:hAnsi="Tahoma"/>
      <w:b/>
      <w:i/>
      <w:kern w:val="28"/>
      <w:sz w:val="22"/>
      <w:szCs w:val="22"/>
      <w:lang w:val="de-AT" w:eastAsia="de-DE" w:bidi="ar-SA"/>
    </w:rPr>
  </w:style>
  <w:style w:type="character" w:customStyle="1" w:styleId="CharChar28">
    <w:name w:val="Char Char28"/>
    <w:locked/>
    <w:rsid w:val="00DE28F1"/>
    <w:rPr>
      <w:rFonts w:ascii="Tahoma" w:hAnsi="Tahoma"/>
      <w:b/>
      <w:i/>
      <w:kern w:val="28"/>
      <w:sz w:val="22"/>
      <w:szCs w:val="22"/>
      <w:lang w:val="de-AT" w:eastAsia="de-DE" w:bidi="ar-SA"/>
    </w:rPr>
  </w:style>
  <w:style w:type="character" w:customStyle="1" w:styleId="CharChar27">
    <w:name w:val="Char Char27"/>
    <w:locked/>
    <w:rsid w:val="00DE28F1"/>
    <w:rPr>
      <w:rFonts w:ascii="Calibri" w:eastAsia="Calibri" w:hAnsi="Calibri"/>
      <w:lang w:val="sq-AL" w:eastAsia="en-US" w:bidi="ar-SA"/>
    </w:rPr>
  </w:style>
  <w:style w:type="character" w:customStyle="1" w:styleId="CharChar24">
    <w:name w:val="Char Char24"/>
    <w:locked/>
    <w:rsid w:val="00DE28F1"/>
    <w:rPr>
      <w:rFonts w:ascii="Tahoma" w:hAnsi="Tahoma" w:cs="Tahoma"/>
      <w:sz w:val="22"/>
      <w:szCs w:val="22"/>
      <w:lang w:val="de-AT" w:eastAsia="de-DE" w:bidi="ar-SA"/>
    </w:rPr>
  </w:style>
  <w:style w:type="character" w:customStyle="1" w:styleId="CharChar23">
    <w:name w:val="Char Char23"/>
    <w:locked/>
    <w:rsid w:val="00DE28F1"/>
    <w:rPr>
      <w:rFonts w:ascii="Tahoma" w:hAnsi="Tahoma" w:cs="Tahoma"/>
      <w:sz w:val="22"/>
      <w:szCs w:val="22"/>
      <w:lang w:val="de-AT" w:eastAsia="de-DE" w:bidi="ar-SA"/>
    </w:rPr>
  </w:style>
  <w:style w:type="character" w:customStyle="1" w:styleId="CharChar22">
    <w:name w:val="Char Char22"/>
    <w:semiHidden/>
    <w:locked/>
    <w:rsid w:val="00DE28F1"/>
    <w:rPr>
      <w:rFonts w:ascii="Courier New" w:hAnsi="Courier New" w:cs="Courier New"/>
      <w:sz w:val="22"/>
      <w:szCs w:val="22"/>
      <w:lang w:val="de-DE" w:eastAsia="de-DE" w:bidi="ar-SA"/>
    </w:rPr>
  </w:style>
  <w:style w:type="character" w:customStyle="1" w:styleId="CharChar21">
    <w:name w:val="Char Char21"/>
    <w:locked/>
    <w:rsid w:val="00DE28F1"/>
    <w:rPr>
      <w:rFonts w:ascii="Tahoma" w:hAnsi="Tahoma" w:cs="Tahoma"/>
      <w:b/>
      <w:kern w:val="28"/>
      <w:sz w:val="36"/>
      <w:szCs w:val="36"/>
      <w:lang w:val="de-AT" w:eastAsia="de-DE" w:bidi="ar-SA"/>
    </w:rPr>
  </w:style>
  <w:style w:type="character" w:customStyle="1" w:styleId="CharChar12">
    <w:name w:val="Char Char12"/>
    <w:semiHidden/>
    <w:locked/>
    <w:rsid w:val="00DE28F1"/>
    <w:rPr>
      <w:rFonts w:ascii="Tahoma" w:hAnsi="Tahoma" w:cs="Tahoma"/>
      <w:sz w:val="22"/>
      <w:szCs w:val="22"/>
      <w:lang w:val="de-AT" w:eastAsia="de-DE" w:bidi="ar-SA"/>
    </w:rPr>
  </w:style>
  <w:style w:type="character" w:customStyle="1" w:styleId="CharChar9">
    <w:name w:val="Char Char9"/>
    <w:semiHidden/>
    <w:locked/>
    <w:rsid w:val="00DE28F1"/>
    <w:rPr>
      <w:rFonts w:ascii="Tahoma" w:hAnsi="Tahoma" w:cs="Tahoma"/>
      <w:sz w:val="22"/>
      <w:szCs w:val="22"/>
      <w:lang w:val="de-AT" w:eastAsia="de-DE" w:bidi="ar-SA"/>
    </w:rPr>
  </w:style>
  <w:style w:type="character" w:customStyle="1" w:styleId="CharChar25">
    <w:name w:val="Char Char25"/>
    <w:semiHidden/>
    <w:locked/>
    <w:rsid w:val="00DE28F1"/>
    <w:rPr>
      <w:rFonts w:ascii="Tahoma" w:hAnsi="Tahoma" w:cs="Tahoma"/>
      <w:sz w:val="22"/>
      <w:szCs w:val="22"/>
      <w:lang w:val="de-AT" w:eastAsia="de-DE" w:bidi="ar-SA"/>
    </w:rPr>
  </w:style>
  <w:style w:type="character" w:customStyle="1" w:styleId="CharChar15">
    <w:name w:val="Char Char15"/>
    <w:semiHidden/>
    <w:locked/>
    <w:rsid w:val="00DE28F1"/>
    <w:rPr>
      <w:rFonts w:ascii="Tahoma" w:hAnsi="Tahoma" w:cs="Tahoma"/>
      <w:sz w:val="22"/>
      <w:szCs w:val="22"/>
      <w:lang w:val="de-AT" w:eastAsia="de-DE" w:bidi="ar-SA"/>
    </w:rPr>
  </w:style>
  <w:style w:type="character" w:customStyle="1" w:styleId="CharChar16">
    <w:name w:val="Char Char16"/>
    <w:semiHidden/>
    <w:locked/>
    <w:rsid w:val="00DE28F1"/>
    <w:rPr>
      <w:rFonts w:ascii="Tahoma" w:hAnsi="Tahoma" w:cs="Arial"/>
      <w:sz w:val="24"/>
      <w:szCs w:val="24"/>
      <w:lang w:val="de-AT" w:eastAsia="de-DE" w:bidi="ar-SA"/>
    </w:rPr>
  </w:style>
  <w:style w:type="character" w:customStyle="1" w:styleId="CharChar20">
    <w:name w:val="Char Char20"/>
    <w:locked/>
    <w:rsid w:val="00DE28F1"/>
    <w:rPr>
      <w:rFonts w:ascii="Tahoma" w:hAnsi="Tahoma" w:cs="Tahoma"/>
      <w:b/>
      <w:kern w:val="28"/>
      <w:sz w:val="32"/>
      <w:szCs w:val="36"/>
      <w:lang w:val="de-AT" w:eastAsia="de-DE" w:bidi="ar-SA"/>
    </w:rPr>
  </w:style>
  <w:style w:type="character" w:customStyle="1" w:styleId="CharChar13">
    <w:name w:val="Char Char13"/>
    <w:semiHidden/>
    <w:locked/>
    <w:rsid w:val="00DE28F1"/>
    <w:rPr>
      <w:rFonts w:ascii="Tahoma" w:hAnsi="Tahoma" w:cs="Tahoma"/>
      <w:sz w:val="22"/>
      <w:szCs w:val="22"/>
      <w:lang w:val="de-AT" w:eastAsia="de-DE" w:bidi="ar-SA"/>
    </w:rPr>
  </w:style>
  <w:style w:type="character" w:customStyle="1" w:styleId="CharChar19">
    <w:name w:val="Char Char19"/>
    <w:semiHidden/>
    <w:locked/>
    <w:rsid w:val="00DE28F1"/>
    <w:rPr>
      <w:rFonts w:ascii="Tahoma" w:hAnsi="Tahoma" w:cs="Tahoma"/>
      <w:sz w:val="22"/>
      <w:szCs w:val="22"/>
      <w:lang w:val="de-AT" w:eastAsia="de-DE" w:bidi="ar-SA"/>
    </w:rPr>
  </w:style>
  <w:style w:type="character" w:customStyle="1" w:styleId="CharChar3">
    <w:name w:val="Char Char3"/>
    <w:semiHidden/>
    <w:locked/>
    <w:rsid w:val="00DE28F1"/>
  </w:style>
  <w:style w:type="character" w:customStyle="1" w:styleId="CharChar14">
    <w:name w:val="Char Char14"/>
    <w:semiHidden/>
    <w:locked/>
    <w:rsid w:val="00DE28F1"/>
  </w:style>
  <w:style w:type="character" w:customStyle="1" w:styleId="CharChar17">
    <w:name w:val="Char Char17"/>
    <w:locked/>
    <w:rsid w:val="00DE28F1"/>
    <w:rPr>
      <w:rFonts w:ascii="Tahoma" w:hAnsi="Tahoma" w:cs="Tahoma"/>
      <w:sz w:val="22"/>
      <w:szCs w:val="22"/>
      <w:lang w:val="de-AT" w:eastAsia="de-DE" w:bidi="ar-SA"/>
    </w:rPr>
  </w:style>
  <w:style w:type="character" w:customStyle="1" w:styleId="CharChar7">
    <w:name w:val="Char Char7"/>
    <w:semiHidden/>
    <w:locked/>
    <w:rsid w:val="00DE28F1"/>
    <w:rPr>
      <w:rFonts w:ascii="Tahoma" w:hAnsi="Tahoma" w:cs="Tahoma"/>
      <w:sz w:val="22"/>
      <w:szCs w:val="22"/>
      <w:lang w:val="de-AT" w:eastAsia="de-DE" w:bidi="ar-SA"/>
    </w:rPr>
  </w:style>
  <w:style w:type="character" w:customStyle="1" w:styleId="CharChar6">
    <w:name w:val="Char Char6"/>
    <w:semiHidden/>
    <w:locked/>
    <w:rsid w:val="00DE28F1"/>
    <w:rPr>
      <w:rFonts w:ascii="Tahoma" w:hAnsi="Tahoma" w:cs="Tahoma"/>
      <w:sz w:val="16"/>
      <w:szCs w:val="16"/>
      <w:lang w:val="de-AT" w:eastAsia="de-DE" w:bidi="ar-SA"/>
    </w:rPr>
  </w:style>
  <w:style w:type="character" w:customStyle="1" w:styleId="CharChar5">
    <w:name w:val="Char Char5"/>
    <w:semiHidden/>
    <w:locked/>
    <w:rsid w:val="00DE28F1"/>
    <w:rPr>
      <w:rFonts w:ascii="Tahoma" w:hAnsi="Tahoma" w:cs="Tahoma"/>
      <w:sz w:val="22"/>
      <w:szCs w:val="22"/>
      <w:lang w:val="de-AT" w:eastAsia="de-DE" w:bidi="ar-SA"/>
    </w:rPr>
  </w:style>
  <w:style w:type="character" w:customStyle="1" w:styleId="CharChar4">
    <w:name w:val="Char Char4"/>
    <w:semiHidden/>
    <w:locked/>
    <w:rsid w:val="00DE28F1"/>
    <w:rPr>
      <w:rFonts w:ascii="Tahoma" w:hAnsi="Tahoma" w:cs="Tahoma"/>
      <w:sz w:val="16"/>
      <w:szCs w:val="16"/>
      <w:lang w:val="de-AT" w:eastAsia="de-DE" w:bidi="ar-SA"/>
    </w:rPr>
  </w:style>
  <w:style w:type="character" w:customStyle="1" w:styleId="CharChar18">
    <w:name w:val="Char Char18"/>
    <w:semiHidden/>
    <w:locked/>
    <w:rsid w:val="00DE28F1"/>
    <w:rPr>
      <w:rFonts w:ascii="Tahoma" w:hAnsi="Tahoma" w:cs="Tahoma"/>
      <w:sz w:val="22"/>
      <w:szCs w:val="22"/>
      <w:lang w:val="de-AT" w:eastAsia="de-DE" w:bidi="ar-SA"/>
    </w:rPr>
  </w:style>
  <w:style w:type="character" w:customStyle="1" w:styleId="CharChar8">
    <w:name w:val="Char Char8"/>
    <w:locked/>
    <w:rsid w:val="00DE28F1"/>
    <w:rPr>
      <w:rFonts w:ascii="Tahoma" w:hAnsi="Tahoma" w:cs="Tahoma"/>
      <w:sz w:val="22"/>
      <w:szCs w:val="22"/>
      <w:lang w:val="de-AT" w:eastAsia="de-DE" w:bidi="ar-SA"/>
    </w:rPr>
  </w:style>
  <w:style w:type="character" w:customStyle="1" w:styleId="CharChar2">
    <w:name w:val="Char Char2"/>
    <w:locked/>
    <w:rsid w:val="00DE28F1"/>
    <w:rPr>
      <w:rFonts w:ascii="Calibri" w:eastAsia="Calibri" w:hAnsi="Calibri" w:cs="Times New Roman"/>
      <w:b/>
      <w:bCs/>
      <w:sz w:val="20"/>
      <w:szCs w:val="20"/>
      <w:lang w:val="sq-AL" w:eastAsia="en-US" w:bidi="ar-SA"/>
    </w:rPr>
  </w:style>
  <w:style w:type="character" w:customStyle="1" w:styleId="CharChar26">
    <w:name w:val="Char Char26"/>
    <w:semiHidden/>
    <w:locked/>
    <w:rsid w:val="00DE28F1"/>
    <w:rPr>
      <w:rFonts w:ascii="Tahoma" w:hAnsi="Tahoma" w:cs="Tahoma"/>
      <w:sz w:val="16"/>
      <w:szCs w:val="16"/>
      <w:lang w:val="sq-AL" w:eastAsia="en-US" w:bidi="ar-SA"/>
    </w:rPr>
  </w:style>
  <w:style w:type="character" w:customStyle="1" w:styleId="CommentTextChar11">
    <w:name w:val="Comment Text Char11"/>
    <w:aliases w:val="Char Char37"/>
    <w:semiHidden/>
    <w:rsid w:val="00DE28F1"/>
    <w:rPr>
      <w:rFonts w:ascii="Calibri" w:hAnsi="Calibri" w:hint="default"/>
      <w:lang w:val="sq-AL"/>
    </w:rPr>
  </w:style>
  <w:style w:type="character" w:customStyle="1" w:styleId="NormalIndentChar">
    <w:name w:val="Normal Indent Char"/>
    <w:link w:val="NormalIndent"/>
    <w:rsid w:val="00DE28F1"/>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DE28F1"/>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DE28F1"/>
    <w:pPr>
      <w:tabs>
        <w:tab w:val="num" w:pos="360"/>
        <w:tab w:val="num" w:pos="1935"/>
        <w:tab w:val="num" w:pos="2563"/>
        <w:tab w:val="num" w:pos="3474"/>
      </w:tabs>
      <w:ind w:left="1935" w:hanging="360"/>
      <w:outlineLvl w:val="6"/>
    </w:pPr>
  </w:style>
  <w:style w:type="character" w:customStyle="1" w:styleId="AODefHeadChar">
    <w:name w:val="AODefHead Char"/>
    <w:link w:val="AODefHead"/>
    <w:rsid w:val="00DE28F1"/>
    <w:rPr>
      <w:rFonts w:ascii="Times New Roman" w:eastAsia="Times New Roman" w:hAnsi="Times New Roman" w:cs="Times New Roman"/>
      <w:szCs w:val="20"/>
      <w:lang w:eastAsia="sq-AL" w:bidi="sq-AL"/>
    </w:rPr>
  </w:style>
  <w:style w:type="paragraph" w:customStyle="1" w:styleId="PARA">
    <w:name w:val="PARA"/>
    <w:basedOn w:val="Normal"/>
    <w:locked/>
    <w:rsid w:val="00DE28F1"/>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DE28F1"/>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DE28F1"/>
    <w:rPr>
      <w:rFonts w:ascii="Arial" w:eastAsia="Times New Roman" w:hAnsi="Arial" w:cs="Times New Roman"/>
      <w:sz w:val="20"/>
      <w:szCs w:val="20"/>
      <w:lang w:eastAsia="sq-AL" w:bidi="sq-AL"/>
    </w:rPr>
  </w:style>
  <w:style w:type="paragraph" w:customStyle="1" w:styleId="StyleLeft175cm">
    <w:name w:val="Style Left:  1.75 cm"/>
    <w:basedOn w:val="Normal"/>
    <w:link w:val="StyleLeft175cmChar"/>
    <w:rsid w:val="00DE28F1"/>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DE28F1"/>
    <w:rPr>
      <w:rFonts w:ascii="Arial" w:eastAsia="Times New Roman" w:hAnsi="Arial" w:cs="Times New Roman"/>
      <w:sz w:val="20"/>
      <w:szCs w:val="20"/>
      <w:lang w:eastAsia="sq-AL" w:bidi="sq-AL"/>
    </w:rPr>
  </w:style>
  <w:style w:type="character" w:customStyle="1" w:styleId="DeltaViewInsertion">
    <w:name w:val="DeltaView Insertion"/>
    <w:uiPriority w:val="99"/>
    <w:rsid w:val="00DE28F1"/>
    <w:rPr>
      <w:color w:val="0000FF"/>
      <w:spacing w:val="0"/>
      <w:u w:val="double"/>
    </w:rPr>
  </w:style>
  <w:style w:type="paragraph" w:customStyle="1" w:styleId="dia">
    <w:name w:val="di(a)"/>
    <w:basedOn w:val="Normal"/>
    <w:rsid w:val="00DE28F1"/>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DE28F1"/>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DE28F1"/>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DE28F1"/>
    <w:pPr>
      <w:spacing w:after="240" w:line="240" w:lineRule="auto"/>
      <w:ind w:firstLine="0"/>
    </w:pPr>
    <w:rPr>
      <w:rFonts w:ascii="Times New Roman" w:eastAsia="Times New Roman" w:hAnsi="Times New Roman"/>
      <w:sz w:val="24"/>
      <w:szCs w:val="20"/>
      <w:lang w:val="en-GB" w:eastAsia="x-none"/>
    </w:rPr>
  </w:style>
  <w:style w:type="character" w:customStyle="1" w:styleId="TextChar">
    <w:name w:val="Text Char"/>
    <w:link w:val="Text0"/>
    <w:uiPriority w:val="99"/>
    <w:locked/>
    <w:rsid w:val="00DE28F1"/>
    <w:rPr>
      <w:rFonts w:ascii="Times New Roman" w:eastAsia="Times New Roman" w:hAnsi="Times New Roman" w:cs="Times New Roman"/>
      <w:sz w:val="24"/>
      <w:szCs w:val="20"/>
      <w:lang w:val="en-GB" w:eastAsia="x-none"/>
    </w:rPr>
  </w:style>
  <w:style w:type="paragraph" w:customStyle="1" w:styleId="Paragrapha">
    <w:name w:val="Paragraph (a)"/>
    <w:basedOn w:val="Normal"/>
    <w:uiPriority w:val="99"/>
    <w:rsid w:val="00DE28F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DE28F1"/>
    <w:rPr>
      <w:rFonts w:cs="Times New Roman"/>
      <w:color w:val="808080"/>
    </w:rPr>
  </w:style>
  <w:style w:type="character" w:customStyle="1" w:styleId="az12">
    <w:name w:val="az12"/>
    <w:uiPriority w:val="99"/>
    <w:rsid w:val="00DE28F1"/>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DE28F1"/>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DE28F1"/>
    <w:rPr>
      <w:rFonts w:ascii="Calibri" w:eastAsia="Times New Roman" w:hAnsi="Calibri" w:cs="Times New Roman"/>
      <w:sz w:val="24"/>
      <w:szCs w:val="24"/>
      <w:lang w:val="en-GB" w:eastAsia="en-GB"/>
    </w:rPr>
  </w:style>
  <w:style w:type="paragraph" w:customStyle="1" w:styleId="Paragraf02">
    <w:name w:val="Paragraf 0.2"/>
    <w:basedOn w:val="Paragrafi"/>
    <w:qFormat/>
    <w:rsid w:val="00DE28F1"/>
    <w:pPr>
      <w:tabs>
        <w:tab w:val="left" w:pos="6575"/>
      </w:tabs>
    </w:pPr>
    <w:rPr>
      <w:spacing w:val="-4"/>
    </w:rPr>
  </w:style>
  <w:style w:type="table" w:customStyle="1" w:styleId="TableGrid30">
    <w:name w:val="Table Grid3"/>
    <w:basedOn w:val="TableNormal"/>
    <w:next w:val="TableGrid"/>
    <w:uiPriority w:val="59"/>
    <w:rsid w:val="00DE28F1"/>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DE28F1"/>
  </w:style>
  <w:style w:type="character" w:styleId="BookTitle">
    <w:name w:val="Book Title"/>
    <w:uiPriority w:val="33"/>
    <w:qFormat/>
    <w:rsid w:val="00DE28F1"/>
    <w:rPr>
      <w:b/>
      <w:bCs/>
      <w:smallCaps/>
      <w:spacing w:val="5"/>
    </w:rPr>
  </w:style>
  <w:style w:type="paragraph" w:customStyle="1" w:styleId="Cover1">
    <w:name w:val="Cover1"/>
    <w:basedOn w:val="Normal"/>
    <w:next w:val="Normal"/>
    <w:rsid w:val="00DE28F1"/>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E28F1"/>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E28F1"/>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E28F1"/>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E28F1"/>
    <w:rPr>
      <w:rFonts w:ascii="Times New Roman" w:eastAsia="Times New Roman" w:hAnsi="Times New Roman" w:cs="Times New Roman"/>
      <w:szCs w:val="20"/>
    </w:rPr>
  </w:style>
  <w:style w:type="character" w:customStyle="1" w:styleId="Bodytext0">
    <w:name w:val="Body text_"/>
    <w:link w:val="BodyText1"/>
    <w:rsid w:val="00DE28F1"/>
    <w:rPr>
      <w:rFonts w:ascii="Times New Roman" w:hAnsi="Times New Roman"/>
      <w:sz w:val="21"/>
      <w:szCs w:val="21"/>
      <w:shd w:val="clear" w:color="auto" w:fill="FFFFFF"/>
    </w:rPr>
  </w:style>
  <w:style w:type="paragraph" w:customStyle="1" w:styleId="BodyText1">
    <w:name w:val="Body Text1"/>
    <w:basedOn w:val="Normal"/>
    <w:link w:val="Bodytext0"/>
    <w:rsid w:val="00DE28F1"/>
    <w:pPr>
      <w:widowControl w:val="0"/>
      <w:shd w:val="clear" w:color="auto" w:fill="FFFFFF"/>
      <w:spacing w:before="180" w:after="720" w:line="302" w:lineRule="exact"/>
      <w:ind w:hanging="680"/>
    </w:pPr>
    <w:rPr>
      <w:rFonts w:ascii="Times New Roman" w:eastAsiaTheme="minorHAnsi" w:hAnsi="Times New Roman" w:cstheme="minorBidi"/>
      <w:sz w:val="21"/>
      <w:szCs w:val="21"/>
      <w:lang w:val="sq-AL"/>
    </w:rPr>
  </w:style>
  <w:style w:type="paragraph" w:customStyle="1" w:styleId="AUTORITETI1">
    <w:name w:val="AUTORITETI"/>
    <w:basedOn w:val="Paragrafi"/>
    <w:qFormat/>
    <w:rsid w:val="00DE28F1"/>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E28F1"/>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DE28F1"/>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DE28F1"/>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DE28F1"/>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DE28F1"/>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DE28F1"/>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E28F1"/>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DE28F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DE28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DE28F1"/>
  </w:style>
  <w:style w:type="paragraph" w:customStyle="1" w:styleId="Char2">
    <w:name w:val="Char2"/>
    <w:basedOn w:val="Normal"/>
    <w:link w:val="FootnoteReference"/>
    <w:uiPriority w:val="99"/>
    <w:rsid w:val="00DE28F1"/>
    <w:pPr>
      <w:spacing w:after="160" w:line="240" w:lineRule="exact"/>
      <w:ind w:firstLine="0"/>
      <w:jc w:val="left"/>
    </w:pPr>
    <w:rPr>
      <w:rFonts w:asciiTheme="minorHAnsi" w:eastAsiaTheme="minorHAnsi" w:hAnsiTheme="minorHAnsi" w:cstheme="minorBidi"/>
      <w:vertAlign w:val="superscript"/>
      <w:lang w:val="sq-AL"/>
    </w:rPr>
  </w:style>
  <w:style w:type="paragraph" w:customStyle="1" w:styleId="ecxmsonormal">
    <w:name w:val="ecxmsonormal"/>
    <w:basedOn w:val="Normal"/>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ontStyle17">
    <w:name w:val="Font Style17"/>
    <w:uiPriority w:val="99"/>
    <w:rsid w:val="00DE28F1"/>
    <w:rPr>
      <w:rFonts w:ascii="Times New Roman" w:hAnsi="Times New Roman" w:cs="Times New Roman" w:hint="default"/>
      <w:color w:val="000000"/>
      <w:sz w:val="26"/>
    </w:rPr>
  </w:style>
  <w:style w:type="paragraph" w:customStyle="1" w:styleId="xl160">
    <w:name w:val="xl160"/>
    <w:basedOn w:val="Normal"/>
    <w:rsid w:val="00DE28F1"/>
    <w:pPr>
      <w:pBdr>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61">
    <w:name w:val="xl161"/>
    <w:basedOn w:val="Normal"/>
    <w:rsid w:val="00DE28F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xl162">
    <w:name w:val="xl162"/>
    <w:basedOn w:val="Normal"/>
    <w:rsid w:val="00DE28F1"/>
    <w:pPr>
      <w:pBdr>
        <w:bottom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63">
    <w:name w:val="xl163"/>
    <w:basedOn w:val="Normal"/>
    <w:rsid w:val="00DE28F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64">
    <w:name w:val="xl164"/>
    <w:basedOn w:val="Normal"/>
    <w:rsid w:val="00DE28F1"/>
    <w:pPr>
      <w:pBdr>
        <w:bottom w:val="single" w:sz="4" w:space="0" w:color="auto"/>
      </w:pBdr>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xl165">
    <w:name w:val="xl165"/>
    <w:basedOn w:val="Normal"/>
    <w:rsid w:val="00DE28F1"/>
    <w:pPr>
      <w:pBdr>
        <w:bottom w:val="single" w:sz="4" w:space="0" w:color="auto"/>
        <w:right w:val="single" w:sz="8" w:space="0" w:color="auto"/>
      </w:pBdr>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6">
    <w:name w:val="xl166"/>
    <w:basedOn w:val="Normal"/>
    <w:rsid w:val="00DE28F1"/>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67">
    <w:name w:val="xl167"/>
    <w:basedOn w:val="Normal"/>
    <w:rsid w:val="00DE28F1"/>
    <w:pPr>
      <w:pBdr>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68">
    <w:name w:val="xl168"/>
    <w:basedOn w:val="Normal"/>
    <w:rsid w:val="00DE28F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69">
    <w:name w:val="xl169"/>
    <w:basedOn w:val="Normal"/>
    <w:rsid w:val="00DE28F1"/>
    <w:pPr>
      <w:pBdr>
        <w:left w:val="single" w:sz="4" w:space="0" w:color="auto"/>
        <w:right w:val="single" w:sz="8" w:space="0" w:color="auto"/>
      </w:pBdr>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0">
    <w:name w:val="xl170"/>
    <w:basedOn w:val="Normal"/>
    <w:rsid w:val="00DE28F1"/>
    <w:pPr>
      <w:pBdr>
        <w:top w:val="single" w:sz="4" w:space="0" w:color="auto"/>
        <w:left w:val="single" w:sz="4" w:space="0" w:color="auto"/>
      </w:pBdr>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xl171">
    <w:name w:val="xl171"/>
    <w:basedOn w:val="Normal"/>
    <w:rsid w:val="00DE28F1"/>
    <w:pPr>
      <w:pBdr>
        <w:left w:val="single" w:sz="4" w:space="0" w:color="auto"/>
      </w:pBdr>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xl172">
    <w:name w:val="xl172"/>
    <w:basedOn w:val="Normal"/>
    <w:rsid w:val="00DE28F1"/>
    <w:pPr>
      <w:pBdr>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xl173">
    <w:name w:val="xl173"/>
    <w:basedOn w:val="Normal"/>
    <w:rsid w:val="00DE28F1"/>
    <w:pPr>
      <w:pBdr>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4">
    <w:name w:val="xl174"/>
    <w:basedOn w:val="Normal"/>
    <w:rsid w:val="00DE28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xl175">
    <w:name w:val="xl175"/>
    <w:basedOn w:val="Normal"/>
    <w:rsid w:val="00DE28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color w:val="000000"/>
      <w:sz w:val="14"/>
      <w:szCs w:val="14"/>
    </w:rPr>
  </w:style>
  <w:style w:type="paragraph" w:customStyle="1" w:styleId="xl176">
    <w:name w:val="xl176"/>
    <w:basedOn w:val="Normal"/>
    <w:rsid w:val="00DE28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77">
    <w:name w:val="xl177"/>
    <w:basedOn w:val="Normal"/>
    <w:rsid w:val="00DE28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xl178">
    <w:name w:val="xl178"/>
    <w:basedOn w:val="Normal"/>
    <w:rsid w:val="00DE28F1"/>
    <w:pPr>
      <w:pBdr>
        <w:left w:val="single" w:sz="4" w:space="0" w:color="auto"/>
        <w:bottom w:val="single" w:sz="4" w:space="0" w:color="auto"/>
        <w:right w:val="single" w:sz="8" w:space="0" w:color="auto"/>
      </w:pBdr>
      <w:shd w:val="clear" w:color="000000"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9">
    <w:name w:val="xl179"/>
    <w:basedOn w:val="Normal"/>
    <w:rsid w:val="00DE28F1"/>
    <w:pPr>
      <w:pBdr>
        <w:left w:val="single" w:sz="8"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0">
    <w:name w:val="xl180"/>
    <w:basedOn w:val="Normal"/>
    <w:rsid w:val="00DE28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xl181">
    <w:name w:val="xl181"/>
    <w:basedOn w:val="Normal"/>
    <w:rsid w:val="00DE28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xl182">
    <w:name w:val="xl182"/>
    <w:basedOn w:val="Normal"/>
    <w:rsid w:val="00DE28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xl183">
    <w:name w:val="xl183"/>
    <w:basedOn w:val="Normal"/>
    <w:rsid w:val="00DE28F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4">
    <w:name w:val="xl184"/>
    <w:basedOn w:val="Normal"/>
    <w:rsid w:val="00DE28F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5">
    <w:name w:val="xl185"/>
    <w:basedOn w:val="Normal"/>
    <w:rsid w:val="00DE28F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6">
    <w:name w:val="xl186"/>
    <w:basedOn w:val="Normal"/>
    <w:rsid w:val="00DE28F1"/>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7">
    <w:name w:val="xl187"/>
    <w:basedOn w:val="Normal"/>
    <w:rsid w:val="00DE28F1"/>
    <w:pPr>
      <w:pBdr>
        <w:top w:val="single" w:sz="4" w:space="0" w:color="auto"/>
        <w:left w:val="single" w:sz="8"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8">
    <w:name w:val="xl188"/>
    <w:basedOn w:val="Normal"/>
    <w:rsid w:val="00DE28F1"/>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9">
    <w:name w:val="xl189"/>
    <w:basedOn w:val="Normal"/>
    <w:rsid w:val="00DE28F1"/>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90">
    <w:name w:val="xl190"/>
    <w:basedOn w:val="Normal"/>
    <w:rsid w:val="00DE28F1"/>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91">
    <w:name w:val="xl191"/>
    <w:basedOn w:val="Normal"/>
    <w:rsid w:val="00DE28F1"/>
    <w:pPr>
      <w:pBdr>
        <w:left w:val="single" w:sz="8"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92">
    <w:name w:val="xl192"/>
    <w:basedOn w:val="Normal"/>
    <w:rsid w:val="00DE28F1"/>
    <w:pPr>
      <w:pBdr>
        <w:lef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93">
    <w:name w:val="xl193"/>
    <w:basedOn w:val="Normal"/>
    <w:rsid w:val="00DE28F1"/>
    <w:pPr>
      <w:pBdr>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94">
    <w:name w:val="xl194"/>
    <w:basedOn w:val="Normal"/>
    <w:rsid w:val="00DE28F1"/>
    <w:pPr>
      <w:pBdr>
        <w:left w:val="single" w:sz="8"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95">
    <w:name w:val="xl195"/>
    <w:basedOn w:val="Normal"/>
    <w:rsid w:val="00DE28F1"/>
    <w:pPr>
      <w:pBdr>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96">
    <w:name w:val="xl196"/>
    <w:basedOn w:val="Normal"/>
    <w:rsid w:val="00DE28F1"/>
    <w:pPr>
      <w:pBdr>
        <w:left w:val="single" w:sz="4" w:space="0" w:color="auto"/>
        <w:bottom w:val="single" w:sz="8" w:space="0" w:color="auto"/>
        <w:right w:val="single" w:sz="8" w:space="0" w:color="auto"/>
      </w:pBdr>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7">
    <w:name w:val="xl197"/>
    <w:basedOn w:val="Normal"/>
    <w:rsid w:val="00DE28F1"/>
    <w:pPr>
      <w:pBdr>
        <w:top w:val="single" w:sz="8"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Garamond" w:eastAsia="Times New Roman" w:hAnsi="Garamond"/>
      <w:color w:val="000000"/>
      <w:sz w:val="16"/>
      <w:szCs w:val="16"/>
      <w:lang w:val="sq-AL" w:eastAsia="sq-AL"/>
    </w:rPr>
  </w:style>
  <w:style w:type="paragraph" w:customStyle="1" w:styleId="xl198">
    <w:name w:val="xl198"/>
    <w:basedOn w:val="Normal"/>
    <w:rsid w:val="00DE28F1"/>
    <w:pPr>
      <w:pBdr>
        <w:top w:val="single" w:sz="8"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Garamond" w:eastAsia="Times New Roman" w:hAnsi="Garamond"/>
      <w:b/>
      <w:bCs/>
      <w:color w:val="000000"/>
      <w:sz w:val="16"/>
      <w:szCs w:val="16"/>
      <w:lang w:val="sq-AL" w:eastAsia="sq-AL"/>
    </w:rPr>
  </w:style>
  <w:style w:type="paragraph" w:customStyle="1" w:styleId="xl199">
    <w:name w:val="xl199"/>
    <w:basedOn w:val="Normal"/>
    <w:rsid w:val="00DE28F1"/>
    <w:pPr>
      <w:pBdr>
        <w:top w:val="single" w:sz="8"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Garamond" w:eastAsia="Times New Roman" w:hAnsi="Garamond"/>
      <w:sz w:val="16"/>
      <w:szCs w:val="16"/>
      <w:lang w:val="sq-AL" w:eastAsia="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6356</Words>
  <Characters>36230</Characters>
  <Application>Microsoft Office Word</Application>
  <DocSecurity>0</DocSecurity>
  <Lines>301</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Sara Mborja</cp:lastModifiedBy>
  <cp:revision>4</cp:revision>
  <dcterms:created xsi:type="dcterms:W3CDTF">2022-03-15T10:08:00Z</dcterms:created>
  <dcterms:modified xsi:type="dcterms:W3CDTF">2022-03-15T10:09:00Z</dcterms:modified>
</cp:coreProperties>
</file>