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0A90" w:rsidRPr="008A4FC9" w:rsidRDefault="00AB0A90" w:rsidP="00AB0A90">
      <w:pPr>
        <w:pStyle w:val="Paragrafi"/>
        <w:ind w:firstLine="0"/>
        <w:jc w:val="center"/>
        <w:rPr>
          <w:b/>
          <w:spacing w:val="-4"/>
          <w:lang w:val="sq-AL"/>
        </w:rPr>
      </w:pPr>
      <w:bookmarkStart w:id="0" w:name="_GoBack"/>
      <w:bookmarkEnd w:id="0"/>
      <w:r w:rsidRPr="008A4FC9">
        <w:rPr>
          <w:b/>
          <w:spacing w:val="-4"/>
          <w:lang w:val="sq-AL"/>
        </w:rPr>
        <w:t>VENDIM</w:t>
      </w:r>
    </w:p>
    <w:p w:rsidR="00AB0A90" w:rsidRPr="008A4FC9" w:rsidRDefault="00AB0A90" w:rsidP="00AB0A90">
      <w:pPr>
        <w:pStyle w:val="Paragrafi"/>
        <w:ind w:firstLine="0"/>
        <w:jc w:val="center"/>
        <w:rPr>
          <w:b/>
          <w:spacing w:val="-4"/>
          <w:lang w:val="sq-AL"/>
        </w:rPr>
      </w:pPr>
      <w:r w:rsidRPr="008A4FC9">
        <w:rPr>
          <w:b/>
          <w:spacing w:val="-4"/>
          <w:lang w:val="sq-AL"/>
        </w:rPr>
        <w:t>Nr. 640, datë 7.9.2016</w:t>
      </w:r>
    </w:p>
    <w:p w:rsidR="00AB0A90" w:rsidRPr="008A4FC9" w:rsidRDefault="00AB0A90" w:rsidP="00AB0A90">
      <w:pPr>
        <w:pStyle w:val="Paragrafi"/>
        <w:ind w:firstLine="0"/>
        <w:jc w:val="center"/>
        <w:rPr>
          <w:b/>
          <w:spacing w:val="-4"/>
          <w:sz w:val="10"/>
          <w:szCs w:val="14"/>
          <w:lang w:val="sq-AL"/>
        </w:rPr>
      </w:pPr>
    </w:p>
    <w:p w:rsidR="00AB0A90" w:rsidRPr="008A4FC9" w:rsidRDefault="00AB0A90" w:rsidP="00AB0A90">
      <w:pPr>
        <w:pStyle w:val="Paragrafi"/>
        <w:ind w:firstLine="0"/>
        <w:jc w:val="center"/>
        <w:rPr>
          <w:spacing w:val="-4"/>
          <w:lang w:val="sq-AL"/>
        </w:rPr>
      </w:pPr>
      <w:r w:rsidRPr="008A4FC9">
        <w:rPr>
          <w:b/>
          <w:spacing w:val="-4"/>
          <w:lang w:val="sq-AL"/>
        </w:rPr>
        <w:t>PËR KALIMIN E SPORTELEVE TË SHËRBIMIT TË FONDIT TË SIGURIMIT TË DETYRUESHËM TË KUJDESIT SHËNDETËSOR NË ADMINISTRIM TË AGJENCISË SË OFRIMIT TË SHËRBIMEVE PUBLIKE TË INTEGRUARA (ADISA</w:t>
      </w:r>
      <w:r w:rsidRPr="008A4FC9">
        <w:rPr>
          <w:spacing w:val="-4"/>
          <w:lang w:val="sq-AL"/>
        </w:rPr>
        <w:t>)</w:t>
      </w:r>
      <w:r w:rsidR="009F1046" w:rsidRPr="008A4FC9">
        <w:rPr>
          <w:rStyle w:val="FootnoteReference"/>
          <w:spacing w:val="-4"/>
          <w:lang w:val="sq-AL"/>
        </w:rPr>
        <w:footnoteReference w:id="1"/>
      </w:r>
    </w:p>
    <w:p w:rsidR="009F1046" w:rsidRPr="008A4FC9" w:rsidRDefault="009F1046" w:rsidP="00AB0A90">
      <w:pPr>
        <w:pStyle w:val="Paragrafi"/>
        <w:ind w:firstLine="0"/>
        <w:jc w:val="center"/>
        <w:rPr>
          <w:i/>
          <w:spacing w:val="-4"/>
          <w:lang w:val="sq-AL"/>
        </w:rPr>
      </w:pPr>
      <w:r w:rsidRPr="008A4FC9">
        <w:rPr>
          <w:i/>
          <w:spacing w:val="-4"/>
          <w:lang w:val="sq-AL"/>
        </w:rPr>
        <w:t xml:space="preserve">(Ndryshuar me VKM nr.327, datë </w:t>
      </w:r>
      <w:r w:rsidR="00B26F94">
        <w:rPr>
          <w:i/>
          <w:spacing w:val="-4"/>
          <w:lang w:val="sq-AL"/>
        </w:rPr>
        <w:t>12.4.2017</w:t>
      </w:r>
      <w:r w:rsidRPr="008A4FC9">
        <w:rPr>
          <w:i/>
          <w:spacing w:val="-4"/>
          <w:lang w:val="sq-AL"/>
        </w:rPr>
        <w:t>)</w:t>
      </w:r>
    </w:p>
    <w:p w:rsidR="009F1046" w:rsidRPr="008A4FC9" w:rsidRDefault="009F1046" w:rsidP="009F1046">
      <w:pPr>
        <w:pStyle w:val="Paragrafi"/>
        <w:ind w:firstLine="0"/>
        <w:jc w:val="right"/>
        <w:rPr>
          <w:i/>
          <w:spacing w:val="-4"/>
          <w:lang w:val="sq-AL"/>
        </w:rPr>
      </w:pPr>
      <w:r w:rsidRPr="008A4FC9">
        <w:rPr>
          <w:i/>
          <w:spacing w:val="-4"/>
          <w:lang w:val="sq-AL"/>
        </w:rPr>
        <w:t>(I përditësuar)</w:t>
      </w:r>
    </w:p>
    <w:p w:rsidR="00AB0A90" w:rsidRPr="008A4FC9" w:rsidRDefault="00AB0A90" w:rsidP="00AB0A90">
      <w:pPr>
        <w:pStyle w:val="Hapesira7"/>
        <w:rPr>
          <w:spacing w:val="-4"/>
          <w:sz w:val="10"/>
          <w:lang w:val="sq-AL"/>
        </w:rPr>
      </w:pPr>
    </w:p>
    <w:p w:rsidR="00AB0A90" w:rsidRPr="008A4FC9" w:rsidRDefault="00AB0A90" w:rsidP="00AB0A90">
      <w:pPr>
        <w:pStyle w:val="Paragrafi"/>
        <w:rPr>
          <w:spacing w:val="-4"/>
          <w:lang w:val="sq-AL"/>
        </w:rPr>
      </w:pPr>
      <w:r w:rsidRPr="008A4FC9">
        <w:rPr>
          <w:spacing w:val="-4"/>
          <w:lang w:val="sq-AL"/>
        </w:rPr>
        <w:t>Në mbështetje të nenit 100 të Kushtetutës dhe të pikave 2 e 3, të nenit 50, të ligjit nr. 13/2016, “Për mënyrën e ofrimit në sportel të shërbimeve publike në Republikën e Shqipërisë”, me propozimin e ministrit të Shtetit për Inovacionin dhe Administratën Publike, Këshilli i Ministrave</w:t>
      </w:r>
    </w:p>
    <w:p w:rsidR="00AB0A90" w:rsidRPr="008A4FC9" w:rsidRDefault="00AB0A90" w:rsidP="00AB0A90">
      <w:pPr>
        <w:pStyle w:val="Hapesira7"/>
        <w:rPr>
          <w:spacing w:val="-4"/>
          <w:lang w:val="sq-AL"/>
        </w:rPr>
      </w:pPr>
    </w:p>
    <w:p w:rsidR="00AB0A90" w:rsidRPr="008A4FC9" w:rsidRDefault="00AB0A90" w:rsidP="00AB0A90">
      <w:pPr>
        <w:pStyle w:val="Paragrafi"/>
        <w:jc w:val="center"/>
        <w:rPr>
          <w:spacing w:val="-4"/>
          <w:lang w:val="sq-AL"/>
        </w:rPr>
      </w:pPr>
      <w:r w:rsidRPr="008A4FC9">
        <w:rPr>
          <w:spacing w:val="-4"/>
          <w:lang w:val="sq-AL"/>
        </w:rPr>
        <w:t>VENDOSI:</w:t>
      </w:r>
    </w:p>
    <w:p w:rsidR="00AB0A90" w:rsidRPr="008A4FC9" w:rsidRDefault="00AB0A90" w:rsidP="00AB0A90">
      <w:pPr>
        <w:pStyle w:val="Hapesira7"/>
        <w:rPr>
          <w:spacing w:val="-4"/>
          <w:sz w:val="10"/>
          <w:lang w:val="sq-AL"/>
        </w:rPr>
      </w:pPr>
    </w:p>
    <w:p w:rsidR="00AB0A90" w:rsidRPr="008A4FC9" w:rsidRDefault="00AB0A90" w:rsidP="009F1046">
      <w:pPr>
        <w:pStyle w:val="Paragrafi"/>
        <w:rPr>
          <w:spacing w:val="-4"/>
          <w:lang w:val="sq-AL"/>
        </w:rPr>
      </w:pPr>
      <w:r w:rsidRPr="008A4FC9">
        <w:rPr>
          <w:spacing w:val="-4"/>
          <w:lang w:val="sq-AL"/>
        </w:rPr>
        <w:t>1. Kalimin e sporteleve të shërbimit të Fondit të Sigurimit të Detyrueshëm të Kujdesit Shëndetësor (FSDKSH) në administrim të Agjencisë së Ofrimit të Shërbimeve Publike të Integruara (AD</w:t>
      </w:r>
      <w:r w:rsidR="009F1046" w:rsidRPr="008A4FC9">
        <w:rPr>
          <w:spacing w:val="-4"/>
          <w:lang w:val="sq-AL"/>
        </w:rPr>
        <w:t xml:space="preserve">ISA), në bashkitë Kavajë e Fier, </w:t>
      </w:r>
      <w:r w:rsidR="009F1046" w:rsidRPr="008A4FC9">
        <w:rPr>
          <w:i/>
          <w:spacing w:val="-4"/>
          <w:lang w:val="sq-AL"/>
        </w:rPr>
        <w:t>Tiranë, Krujë dhe Gjirokastër.</w:t>
      </w:r>
    </w:p>
    <w:p w:rsidR="00AB0A90" w:rsidRPr="008A4FC9" w:rsidRDefault="00AB0A90" w:rsidP="00AB0A90">
      <w:pPr>
        <w:pStyle w:val="Paragrafi"/>
        <w:rPr>
          <w:spacing w:val="-4"/>
          <w:lang w:val="sq-AL"/>
        </w:rPr>
      </w:pPr>
      <w:r w:rsidRPr="008A4FC9">
        <w:rPr>
          <w:spacing w:val="-4"/>
          <w:lang w:val="sq-AL"/>
        </w:rPr>
        <w:t>2. Për një periudhë kohe deri në konsolidimin e mënyrës së ofrimit të shërbimeve, ky shërbim do të ofrohet, njëkohësisht, nga ADISA dhe FSDKSH-ja.</w:t>
      </w:r>
    </w:p>
    <w:p w:rsidR="00AB0A90" w:rsidRPr="008A4FC9" w:rsidRDefault="00AB0A90" w:rsidP="00AB0A90">
      <w:pPr>
        <w:pStyle w:val="Paragrafi"/>
        <w:rPr>
          <w:spacing w:val="-4"/>
          <w:lang w:val="sq-AL"/>
        </w:rPr>
      </w:pPr>
      <w:r w:rsidRPr="008A4FC9">
        <w:rPr>
          <w:spacing w:val="-4"/>
          <w:lang w:val="sq-AL"/>
        </w:rPr>
        <w:t xml:space="preserve">3. Ngarkohen Agjencia e Ofrimit të Shërbimeve Publike të Integruara (ADISA) dhe Fondi i Sigurimit të Detyrueshëm të Kujdesit Shëndetësor (FSDKSH) për zbatimin e këtij vendimi. </w:t>
      </w:r>
    </w:p>
    <w:p w:rsidR="00AB0A90" w:rsidRPr="008A4FC9" w:rsidRDefault="00AB0A90" w:rsidP="00AB0A90">
      <w:pPr>
        <w:pStyle w:val="Paragrafi"/>
        <w:rPr>
          <w:spacing w:val="-4"/>
          <w:lang w:val="sq-AL"/>
        </w:rPr>
      </w:pPr>
      <w:r w:rsidRPr="008A4FC9">
        <w:rPr>
          <w:spacing w:val="-4"/>
          <w:lang w:val="sq-AL"/>
        </w:rPr>
        <w:t>Ky vendim hyn në fuqi pas botimit në Fletoren Zyrtare.</w:t>
      </w:r>
    </w:p>
    <w:p w:rsidR="009F1046" w:rsidRPr="008A4FC9" w:rsidRDefault="009F1046" w:rsidP="00AB0A90">
      <w:pPr>
        <w:pStyle w:val="Autoriteti"/>
        <w:keepNext w:val="0"/>
        <w:rPr>
          <w:spacing w:val="-4"/>
          <w:lang w:val="sq-AL"/>
        </w:rPr>
      </w:pPr>
    </w:p>
    <w:p w:rsidR="00AB0A90" w:rsidRPr="008A4FC9" w:rsidRDefault="00AB0A90" w:rsidP="00AB0A90">
      <w:pPr>
        <w:pStyle w:val="Autoriteti"/>
        <w:keepNext w:val="0"/>
        <w:rPr>
          <w:spacing w:val="-4"/>
          <w:lang w:val="sq-AL"/>
        </w:rPr>
      </w:pPr>
      <w:r w:rsidRPr="008A4FC9">
        <w:rPr>
          <w:spacing w:val="-4"/>
          <w:lang w:val="sq-AL"/>
        </w:rPr>
        <w:t>KRYEMINISTRI</w:t>
      </w:r>
    </w:p>
    <w:p w:rsidR="00F60FBD" w:rsidRPr="008A4FC9" w:rsidRDefault="00AB0A90" w:rsidP="009F1046">
      <w:pPr>
        <w:jc w:val="right"/>
        <w:rPr>
          <w:rFonts w:ascii="Garamond" w:hAnsi="Garamond"/>
        </w:rPr>
      </w:pPr>
      <w:r w:rsidRPr="008A4FC9">
        <w:rPr>
          <w:rFonts w:ascii="Garamond" w:hAnsi="Garamond"/>
          <w:spacing w:val="-4"/>
          <w:szCs w:val="28"/>
          <w:lang w:val="sq-AL"/>
        </w:rPr>
        <w:t>Edi Rama</w:t>
      </w:r>
    </w:p>
    <w:sectPr w:rsidR="00F60FBD" w:rsidRPr="008A4FC9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7E8D" w:rsidRDefault="00907E8D" w:rsidP="009F1046">
      <w:pPr>
        <w:spacing w:after="0" w:line="240" w:lineRule="auto"/>
      </w:pPr>
      <w:r>
        <w:separator/>
      </w:r>
    </w:p>
  </w:endnote>
  <w:endnote w:type="continuationSeparator" w:id="0">
    <w:p w:rsidR="00907E8D" w:rsidRDefault="00907E8D" w:rsidP="009F10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6455986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F683F" w:rsidRDefault="00DF683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15AE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DF683F" w:rsidRDefault="00DF683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7E8D" w:rsidRDefault="00907E8D" w:rsidP="009F1046">
      <w:pPr>
        <w:spacing w:after="0" w:line="240" w:lineRule="auto"/>
      </w:pPr>
      <w:r>
        <w:separator/>
      </w:r>
    </w:p>
  </w:footnote>
  <w:footnote w:type="continuationSeparator" w:id="0">
    <w:p w:rsidR="00907E8D" w:rsidRDefault="00907E8D" w:rsidP="009F1046">
      <w:pPr>
        <w:spacing w:after="0" w:line="240" w:lineRule="auto"/>
      </w:pPr>
      <w:r>
        <w:continuationSeparator/>
      </w:r>
    </w:p>
  </w:footnote>
  <w:footnote w:id="1">
    <w:p w:rsidR="009F1046" w:rsidRPr="009F1046" w:rsidRDefault="009F1046">
      <w:pPr>
        <w:pStyle w:val="FootnoteText"/>
        <w:rPr>
          <w:rFonts w:ascii="Garamond" w:hAnsi="Garamond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 w:rsidRPr="009F1046">
        <w:rPr>
          <w:rFonts w:ascii="Garamond" w:hAnsi="Garamond"/>
        </w:rPr>
        <w:t>VKm</w:t>
      </w:r>
      <w:proofErr w:type="spellEnd"/>
      <w:r w:rsidRPr="009F1046">
        <w:rPr>
          <w:rFonts w:ascii="Garamond" w:hAnsi="Garamond"/>
        </w:rPr>
        <w:t xml:space="preserve"> nr.640, </w:t>
      </w:r>
      <w:proofErr w:type="spellStart"/>
      <w:r w:rsidRPr="009F1046">
        <w:rPr>
          <w:rFonts w:ascii="Garamond" w:hAnsi="Garamond"/>
        </w:rPr>
        <w:t>datë</w:t>
      </w:r>
      <w:proofErr w:type="spellEnd"/>
      <w:r w:rsidRPr="009F1046">
        <w:rPr>
          <w:rFonts w:ascii="Garamond" w:hAnsi="Garamond"/>
        </w:rPr>
        <w:t xml:space="preserve"> 7.9.2016 </w:t>
      </w:r>
      <w:proofErr w:type="spellStart"/>
      <w:r w:rsidRPr="009F1046">
        <w:rPr>
          <w:rFonts w:ascii="Garamond" w:hAnsi="Garamond"/>
        </w:rPr>
        <w:t>është</w:t>
      </w:r>
      <w:proofErr w:type="spellEnd"/>
      <w:r w:rsidRPr="009F1046">
        <w:rPr>
          <w:rFonts w:ascii="Garamond" w:hAnsi="Garamond"/>
        </w:rPr>
        <w:t xml:space="preserve"> </w:t>
      </w:r>
      <w:proofErr w:type="spellStart"/>
      <w:r w:rsidRPr="009F1046">
        <w:rPr>
          <w:rFonts w:ascii="Garamond" w:hAnsi="Garamond"/>
        </w:rPr>
        <w:t>botuar</w:t>
      </w:r>
      <w:proofErr w:type="spellEnd"/>
      <w:r w:rsidRPr="009F1046">
        <w:rPr>
          <w:rFonts w:ascii="Garamond" w:hAnsi="Garamond"/>
        </w:rPr>
        <w:t xml:space="preserve"> </w:t>
      </w:r>
      <w:proofErr w:type="spellStart"/>
      <w:r w:rsidRPr="009F1046">
        <w:rPr>
          <w:rFonts w:ascii="Garamond" w:hAnsi="Garamond"/>
        </w:rPr>
        <w:t>në</w:t>
      </w:r>
      <w:proofErr w:type="spellEnd"/>
      <w:r w:rsidRPr="009F1046">
        <w:rPr>
          <w:rFonts w:ascii="Garamond" w:hAnsi="Garamond"/>
        </w:rPr>
        <w:t xml:space="preserve"> </w:t>
      </w:r>
      <w:proofErr w:type="spellStart"/>
      <w:r w:rsidRPr="009F1046">
        <w:rPr>
          <w:rFonts w:ascii="Garamond" w:hAnsi="Garamond"/>
        </w:rPr>
        <w:t>Fletoren</w:t>
      </w:r>
      <w:proofErr w:type="spellEnd"/>
      <w:r w:rsidRPr="009F1046">
        <w:rPr>
          <w:rFonts w:ascii="Garamond" w:hAnsi="Garamond"/>
        </w:rPr>
        <w:t xml:space="preserve"> </w:t>
      </w:r>
      <w:proofErr w:type="spellStart"/>
      <w:r w:rsidRPr="009F1046">
        <w:rPr>
          <w:rFonts w:ascii="Garamond" w:hAnsi="Garamond"/>
        </w:rPr>
        <w:t>Zyrtare</w:t>
      </w:r>
      <w:proofErr w:type="spellEnd"/>
      <w:r w:rsidRPr="009F1046">
        <w:rPr>
          <w:rFonts w:ascii="Garamond" w:hAnsi="Garamond"/>
        </w:rPr>
        <w:t xml:space="preserve"> nr.170/2016.</w:t>
      </w:r>
    </w:p>
    <w:p w:rsidR="009F1046" w:rsidRDefault="009F1046">
      <w:pPr>
        <w:pStyle w:val="FootnoteText"/>
      </w:pPr>
      <w:r w:rsidRPr="009F1046">
        <w:rPr>
          <w:rFonts w:ascii="Garamond" w:hAnsi="Garamond"/>
        </w:rPr>
        <w:t xml:space="preserve">VKM nr.327, </w:t>
      </w:r>
      <w:proofErr w:type="spellStart"/>
      <w:r w:rsidRPr="009F1046">
        <w:rPr>
          <w:rFonts w:ascii="Garamond" w:hAnsi="Garamond"/>
        </w:rPr>
        <w:t>datë</w:t>
      </w:r>
      <w:proofErr w:type="spellEnd"/>
      <w:r w:rsidRPr="009F1046">
        <w:rPr>
          <w:rFonts w:ascii="Garamond" w:hAnsi="Garamond"/>
        </w:rPr>
        <w:t xml:space="preserve"> 12.4.2017 </w:t>
      </w:r>
      <w:proofErr w:type="spellStart"/>
      <w:r w:rsidRPr="009F1046">
        <w:rPr>
          <w:rFonts w:ascii="Garamond" w:hAnsi="Garamond"/>
        </w:rPr>
        <w:t>është</w:t>
      </w:r>
      <w:proofErr w:type="spellEnd"/>
      <w:r w:rsidRPr="009F1046">
        <w:rPr>
          <w:rFonts w:ascii="Garamond" w:hAnsi="Garamond"/>
        </w:rPr>
        <w:t xml:space="preserve"> </w:t>
      </w:r>
      <w:proofErr w:type="spellStart"/>
      <w:r w:rsidRPr="009F1046">
        <w:rPr>
          <w:rFonts w:ascii="Garamond" w:hAnsi="Garamond"/>
        </w:rPr>
        <w:t>botuar</w:t>
      </w:r>
      <w:proofErr w:type="spellEnd"/>
      <w:r w:rsidRPr="009F1046">
        <w:rPr>
          <w:rFonts w:ascii="Garamond" w:hAnsi="Garamond"/>
        </w:rPr>
        <w:t xml:space="preserve"> </w:t>
      </w:r>
      <w:proofErr w:type="spellStart"/>
      <w:r w:rsidRPr="009F1046">
        <w:rPr>
          <w:rFonts w:ascii="Garamond" w:hAnsi="Garamond"/>
        </w:rPr>
        <w:t>në</w:t>
      </w:r>
      <w:proofErr w:type="spellEnd"/>
      <w:r w:rsidRPr="009F1046">
        <w:rPr>
          <w:rFonts w:ascii="Garamond" w:hAnsi="Garamond"/>
        </w:rPr>
        <w:t xml:space="preserve"> </w:t>
      </w:r>
      <w:proofErr w:type="spellStart"/>
      <w:r w:rsidRPr="009F1046">
        <w:rPr>
          <w:rFonts w:ascii="Garamond" w:hAnsi="Garamond"/>
        </w:rPr>
        <w:t>Fletoren</w:t>
      </w:r>
      <w:proofErr w:type="spellEnd"/>
      <w:r w:rsidRPr="009F1046">
        <w:rPr>
          <w:rFonts w:ascii="Garamond" w:hAnsi="Garamond"/>
        </w:rPr>
        <w:t xml:space="preserve"> </w:t>
      </w:r>
      <w:proofErr w:type="spellStart"/>
      <w:r w:rsidRPr="009F1046">
        <w:rPr>
          <w:rFonts w:ascii="Garamond" w:hAnsi="Garamond"/>
        </w:rPr>
        <w:t>Zyrtare</w:t>
      </w:r>
      <w:proofErr w:type="spellEnd"/>
      <w:r w:rsidRPr="009F1046">
        <w:rPr>
          <w:rFonts w:ascii="Garamond" w:hAnsi="Garamond"/>
        </w:rPr>
        <w:t xml:space="preserve"> nr.83/2017.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0A90"/>
    <w:rsid w:val="001E77D1"/>
    <w:rsid w:val="00415AE2"/>
    <w:rsid w:val="006808A3"/>
    <w:rsid w:val="008A4FC9"/>
    <w:rsid w:val="00907E8D"/>
    <w:rsid w:val="009F1046"/>
    <w:rsid w:val="00AB0A90"/>
    <w:rsid w:val="00B26F94"/>
    <w:rsid w:val="00B85D8B"/>
    <w:rsid w:val="00DF683F"/>
    <w:rsid w:val="00F60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0A90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AB0A9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B0A90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AB0A90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Char">
    <w:name w:val="Autoriteti Char"/>
    <w:link w:val="Autoriteti"/>
    <w:locked/>
    <w:rsid w:val="00AB0A90"/>
    <w:rPr>
      <w:rFonts w:ascii="Garamond" w:eastAsia="MS Mincho" w:hAnsi="Garamond" w:cs="CG Times"/>
      <w:caps/>
      <w:sz w:val="24"/>
      <w:lang w:val="en-GB"/>
    </w:rPr>
  </w:style>
  <w:style w:type="paragraph" w:customStyle="1" w:styleId="Hapesira7">
    <w:name w:val="Hapesira 7"/>
    <w:basedOn w:val="Paragrafi"/>
    <w:qFormat/>
    <w:rsid w:val="00AB0A90"/>
    <w:rPr>
      <w:sz w:val="1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F104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F1046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F1046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DF68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683F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DF68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683F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0A90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AB0A9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B0A90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AB0A90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Char">
    <w:name w:val="Autoriteti Char"/>
    <w:link w:val="Autoriteti"/>
    <w:locked/>
    <w:rsid w:val="00AB0A90"/>
    <w:rPr>
      <w:rFonts w:ascii="Garamond" w:eastAsia="MS Mincho" w:hAnsi="Garamond" w:cs="CG Times"/>
      <w:caps/>
      <w:sz w:val="24"/>
      <w:lang w:val="en-GB"/>
    </w:rPr>
  </w:style>
  <w:style w:type="paragraph" w:customStyle="1" w:styleId="Hapesira7">
    <w:name w:val="Hapesira 7"/>
    <w:basedOn w:val="Paragrafi"/>
    <w:qFormat/>
    <w:rsid w:val="00AB0A90"/>
    <w:rPr>
      <w:sz w:val="1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F104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F1046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F1046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DF68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683F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DF68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683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217E98-40FB-44C2-BA65-42E1A33884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Ermira.Bukaci</dc:creator>
  <cp:lastModifiedBy>Sara Mborja</cp:lastModifiedBy>
  <cp:revision>7</cp:revision>
  <cp:lastPrinted>2017-12-21T08:44:00Z</cp:lastPrinted>
  <dcterms:created xsi:type="dcterms:W3CDTF">2017-04-24T08:31:00Z</dcterms:created>
  <dcterms:modified xsi:type="dcterms:W3CDTF">2017-12-21T08:44:00Z</dcterms:modified>
</cp:coreProperties>
</file>