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5D9" w:rsidRPr="00FF235D" w:rsidRDefault="000935D9" w:rsidP="000935D9">
      <w:pPr>
        <w:pStyle w:val="Paragrafi"/>
        <w:jc w:val="center"/>
        <w:rPr>
          <w:b/>
          <w:spacing w:val="-4"/>
          <w:lang w:val="sq-AL"/>
        </w:rPr>
      </w:pPr>
      <w:r w:rsidRPr="00FF235D">
        <w:rPr>
          <w:b/>
          <w:spacing w:val="-4"/>
          <w:lang w:val="sq-AL"/>
        </w:rPr>
        <w:t>VENDIM</w:t>
      </w:r>
    </w:p>
    <w:p w:rsidR="000935D9" w:rsidRPr="00FF235D" w:rsidRDefault="000935D9" w:rsidP="000935D9">
      <w:pPr>
        <w:pStyle w:val="Paragrafi"/>
        <w:jc w:val="center"/>
        <w:rPr>
          <w:b/>
          <w:spacing w:val="-4"/>
          <w:lang w:val="sq-AL"/>
        </w:rPr>
      </w:pPr>
      <w:r w:rsidRPr="00FF235D">
        <w:rPr>
          <w:b/>
          <w:spacing w:val="-4"/>
          <w:lang w:val="sq-AL"/>
        </w:rPr>
        <w:t>Nr. 663, datë 21.9.2016</w:t>
      </w:r>
    </w:p>
    <w:p w:rsidR="000935D9" w:rsidRPr="00FF235D" w:rsidRDefault="000935D9" w:rsidP="000935D9">
      <w:pPr>
        <w:pStyle w:val="Hapesira7"/>
        <w:rPr>
          <w:lang w:val="sq-AL"/>
        </w:rPr>
      </w:pPr>
    </w:p>
    <w:p w:rsidR="000935D9" w:rsidRPr="00FF235D" w:rsidRDefault="000935D9" w:rsidP="000935D9">
      <w:pPr>
        <w:pStyle w:val="Paragrafi"/>
        <w:jc w:val="center"/>
        <w:rPr>
          <w:b/>
          <w:spacing w:val="-4"/>
          <w:lang w:val="sq-AL"/>
        </w:rPr>
      </w:pPr>
      <w:r w:rsidRPr="00FF235D">
        <w:rPr>
          <w:b/>
          <w:spacing w:val="-4"/>
          <w:lang w:val="sq-AL"/>
        </w:rPr>
        <w:t>PËR NDRYSHIMIN, ME SHKËMBIM NOTASH, TË MARRËVESHJES, NDËRMJET KËSHILLIT TË MINISTRAVE TË REPUBLIKËS SË SHQIPËRISË DHE QEVERISË SË REPUBLIKËS SË ITALISË, PËR REALIZIMIN E PROGRAMIT “REHABILITIMI DHE PAJISJA E 5 POLIKLINIKAVE”</w:t>
      </w:r>
    </w:p>
    <w:p w:rsidR="000935D9" w:rsidRPr="00FF235D" w:rsidRDefault="000935D9" w:rsidP="000935D9">
      <w:pPr>
        <w:pStyle w:val="Hapesira7"/>
        <w:rPr>
          <w:lang w:val="sq-AL"/>
        </w:rPr>
      </w:pPr>
    </w:p>
    <w:p w:rsidR="000935D9" w:rsidRPr="00FF235D" w:rsidRDefault="000935D9" w:rsidP="000935D9">
      <w:pPr>
        <w:pStyle w:val="Paragrafi"/>
        <w:rPr>
          <w:spacing w:val="-4"/>
          <w:lang w:val="sq-AL"/>
        </w:rPr>
      </w:pPr>
      <w:r w:rsidRPr="00FF235D">
        <w:rPr>
          <w:spacing w:val="-4"/>
          <w:lang w:val="sq-AL"/>
        </w:rPr>
        <w:t>Në mbështetje të nenit 100 të Kushtetutës dhe të pikës 3, të nenit 23, të ligjit nr. 43/2016, “Për marrëveshjet ndërkombëtare në Republikën e Shqipërisë”, me propozimin e ministrit të Shëndetësisë, Këshilli i Ministrave</w:t>
      </w:r>
    </w:p>
    <w:p w:rsidR="000935D9" w:rsidRPr="00FF235D" w:rsidRDefault="000935D9" w:rsidP="000935D9">
      <w:pPr>
        <w:pStyle w:val="Hapesira7"/>
        <w:rPr>
          <w:lang w:val="sq-AL"/>
        </w:rPr>
      </w:pPr>
    </w:p>
    <w:p w:rsidR="000935D9" w:rsidRPr="00FF235D" w:rsidRDefault="000935D9" w:rsidP="000935D9">
      <w:pPr>
        <w:pStyle w:val="Paragrafi"/>
        <w:jc w:val="center"/>
        <w:rPr>
          <w:spacing w:val="-4"/>
          <w:lang w:val="sq-AL"/>
        </w:rPr>
      </w:pPr>
      <w:r w:rsidRPr="00FF235D">
        <w:rPr>
          <w:spacing w:val="-4"/>
          <w:lang w:val="sq-AL"/>
        </w:rPr>
        <w:t>VENDOSI:</w:t>
      </w:r>
    </w:p>
    <w:p w:rsidR="000935D9" w:rsidRPr="00FF235D" w:rsidRDefault="000935D9" w:rsidP="000935D9">
      <w:pPr>
        <w:pStyle w:val="Hapesira7"/>
        <w:rPr>
          <w:lang w:val="sq-AL"/>
        </w:rPr>
      </w:pPr>
    </w:p>
    <w:p w:rsidR="000935D9" w:rsidRPr="00FF235D" w:rsidRDefault="000935D9" w:rsidP="000935D9">
      <w:pPr>
        <w:pStyle w:val="Paragrafi"/>
        <w:rPr>
          <w:spacing w:val="-4"/>
          <w:lang w:val="sq-AL"/>
        </w:rPr>
      </w:pPr>
      <w:r w:rsidRPr="00FF235D">
        <w:rPr>
          <w:spacing w:val="-4"/>
          <w:lang w:val="sq-AL"/>
        </w:rPr>
        <w:t>Ndryshimin, me shkëmbim notash, të marrëveshjes, ndërmjet Këshillit të Ministrave të Republikës së Shqipërisë dhe qeverisë së Republikës së Italisë, për realizimin e programit “Rehabilitimi dhe pajisja e 5 poliklinikave”, sipas tekstit që i bashkëlidhet këtij vendimi.</w:t>
      </w:r>
    </w:p>
    <w:p w:rsidR="000935D9" w:rsidRPr="00FF235D" w:rsidRDefault="000935D9" w:rsidP="000935D9">
      <w:pPr>
        <w:pStyle w:val="Paragrafi"/>
        <w:rPr>
          <w:spacing w:val="-4"/>
          <w:lang w:val="sq-AL"/>
        </w:rPr>
      </w:pPr>
      <w:r w:rsidRPr="00FF235D">
        <w:rPr>
          <w:spacing w:val="-4"/>
          <w:lang w:val="sq-AL"/>
        </w:rPr>
        <w:t>Ky vendim hyn në fuqi pas botimit në Fletoren Zyrtare.</w:t>
      </w:r>
    </w:p>
    <w:p w:rsidR="000935D9" w:rsidRPr="00FF235D" w:rsidRDefault="000935D9" w:rsidP="000935D9">
      <w:pPr>
        <w:pStyle w:val="Autoriteti"/>
        <w:keepNext w:val="0"/>
        <w:rPr>
          <w:spacing w:val="-4"/>
          <w:lang w:val="sq-AL"/>
        </w:rPr>
      </w:pPr>
      <w:r w:rsidRPr="00FF235D">
        <w:rPr>
          <w:spacing w:val="-4"/>
          <w:lang w:val="sq-AL"/>
        </w:rPr>
        <w:t>KRYEMINISTRI</w:t>
      </w:r>
    </w:p>
    <w:p w:rsidR="000935D9" w:rsidRPr="00FF235D" w:rsidRDefault="000935D9" w:rsidP="000935D9">
      <w:pPr>
        <w:pStyle w:val="AutoritetiEmer"/>
        <w:rPr>
          <w:spacing w:val="-4"/>
          <w:lang w:val="sq-AL"/>
        </w:rPr>
      </w:pPr>
      <w:r w:rsidRPr="00FF235D">
        <w:rPr>
          <w:spacing w:val="-4"/>
          <w:lang w:val="sq-AL"/>
        </w:rPr>
        <w:t>Edi Rama</w:t>
      </w:r>
    </w:p>
    <w:p w:rsidR="000935D9" w:rsidRPr="00FF235D" w:rsidRDefault="000935D9" w:rsidP="000935D9">
      <w:pPr>
        <w:pStyle w:val="Paragrafi"/>
        <w:rPr>
          <w:rFonts w:eastAsia="Times New Roman"/>
          <w:spacing w:val="-4"/>
          <w:sz w:val="14"/>
          <w:szCs w:val="24"/>
          <w:lang w:val="sq-AL"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977"/>
      </w:tblGrid>
      <w:tr w:rsidR="0046504D" w:rsidRPr="00FF235D" w:rsidTr="003A5D92">
        <w:tc>
          <w:tcPr>
            <w:tcW w:w="1809" w:type="dxa"/>
          </w:tcPr>
          <w:p w:rsidR="0046504D" w:rsidRPr="00E503C4" w:rsidRDefault="0046504D" w:rsidP="003A5D92">
            <w:pPr>
              <w:pStyle w:val="Paragrafi"/>
              <w:ind w:firstLine="0"/>
              <w:rPr>
                <w:rFonts w:eastAsia="Times New Roman"/>
                <w:i/>
                <w:spacing w:val="-4"/>
                <w:szCs w:val="24"/>
                <w:lang w:val="sq-AL" w:eastAsia="en-GB"/>
              </w:rPr>
            </w:pPr>
            <w:r w:rsidRPr="00E503C4">
              <w:rPr>
                <w:rFonts w:eastAsia="Times New Roman"/>
                <w:i/>
                <w:spacing w:val="-4"/>
                <w:szCs w:val="24"/>
                <w:lang w:val="sq-AL" w:eastAsia="en-GB"/>
              </w:rPr>
              <w:t>Ambasada e Italisë</w:t>
            </w:r>
          </w:p>
          <w:p w:rsidR="0046504D" w:rsidRPr="00E503C4" w:rsidRDefault="0046504D" w:rsidP="003A5D92">
            <w:pPr>
              <w:pStyle w:val="Paragrafi"/>
              <w:ind w:firstLine="0"/>
              <w:rPr>
                <w:rFonts w:eastAsia="Times New Roman"/>
                <w:i/>
                <w:spacing w:val="-4"/>
                <w:szCs w:val="24"/>
                <w:lang w:val="sq-AL" w:eastAsia="en-GB"/>
              </w:rPr>
            </w:pPr>
            <w:r w:rsidRPr="00E503C4">
              <w:rPr>
                <w:rFonts w:eastAsia="Times New Roman"/>
                <w:i/>
                <w:spacing w:val="-4"/>
                <w:szCs w:val="24"/>
                <w:lang w:val="sq-AL" w:eastAsia="en-GB"/>
              </w:rPr>
              <w:t>Tiranë</w:t>
            </w:r>
          </w:p>
          <w:p w:rsidR="0046504D" w:rsidRPr="00FF235D" w:rsidRDefault="0046504D" w:rsidP="003A5D92">
            <w:pPr>
              <w:pStyle w:val="Paragrafi"/>
              <w:ind w:firstLine="0"/>
              <w:jc w:val="right"/>
              <w:rPr>
                <w:rFonts w:eastAsia="Times New Roman"/>
                <w:spacing w:val="-4"/>
                <w:szCs w:val="24"/>
                <w:lang w:val="sq-AL" w:eastAsia="en-GB"/>
              </w:rPr>
            </w:pPr>
            <w:r>
              <w:rPr>
                <w:rFonts w:eastAsia="Times New Roman"/>
                <w:spacing w:val="-4"/>
                <w:szCs w:val="24"/>
                <w:lang w:val="sq-AL" w:eastAsia="en-GB"/>
              </w:rPr>
              <w:t xml:space="preserve">                  </w:t>
            </w:r>
          </w:p>
        </w:tc>
        <w:tc>
          <w:tcPr>
            <w:tcW w:w="2977" w:type="dxa"/>
          </w:tcPr>
          <w:p w:rsidR="0046504D" w:rsidRDefault="0046504D" w:rsidP="0046504D">
            <w:pPr>
              <w:pStyle w:val="Paragrafi"/>
              <w:ind w:firstLine="0"/>
              <w:rPr>
                <w:rFonts w:eastAsia="Times New Roman"/>
                <w:spacing w:val="-4"/>
                <w:szCs w:val="24"/>
                <w:lang w:val="sq-AL" w:eastAsia="en-GB"/>
              </w:rPr>
            </w:pPr>
          </w:p>
          <w:p w:rsidR="0046504D" w:rsidRDefault="0046504D" w:rsidP="0046504D">
            <w:pPr>
              <w:pStyle w:val="Paragrafi"/>
              <w:ind w:firstLine="0"/>
              <w:rPr>
                <w:rFonts w:eastAsia="Times New Roman"/>
                <w:spacing w:val="-4"/>
                <w:szCs w:val="24"/>
                <w:lang w:val="sq-AL" w:eastAsia="en-GB"/>
              </w:rPr>
            </w:pPr>
          </w:p>
          <w:p w:rsidR="0046504D" w:rsidRDefault="0046504D" w:rsidP="0046504D">
            <w:pPr>
              <w:pStyle w:val="Paragrafi"/>
              <w:ind w:firstLine="0"/>
              <w:rPr>
                <w:rFonts w:eastAsia="Times New Roman"/>
                <w:spacing w:val="-4"/>
                <w:szCs w:val="24"/>
                <w:lang w:val="sq-AL" w:eastAsia="en-GB"/>
              </w:rPr>
            </w:pPr>
            <w:r>
              <w:rPr>
                <w:rFonts w:eastAsia="Times New Roman"/>
                <w:spacing w:val="-4"/>
                <w:szCs w:val="24"/>
                <w:lang w:val="sq-AL" w:eastAsia="en-GB"/>
              </w:rPr>
              <w:t xml:space="preserve">Tiranë, </w:t>
            </w:r>
            <w:r w:rsidRPr="00FF235D">
              <w:rPr>
                <w:rFonts w:eastAsia="Times New Roman"/>
                <w:spacing w:val="-4"/>
                <w:szCs w:val="24"/>
                <w:lang w:val="sq-AL" w:eastAsia="en-GB"/>
              </w:rPr>
              <w:t>më 9.5.2016</w:t>
            </w:r>
          </w:p>
          <w:p w:rsidR="0046504D" w:rsidRPr="00FF235D" w:rsidRDefault="0046504D" w:rsidP="0046504D">
            <w:pPr>
              <w:pStyle w:val="Paragrafi"/>
              <w:ind w:firstLine="0"/>
              <w:rPr>
                <w:rFonts w:eastAsia="Times New Roman"/>
                <w:spacing w:val="-4"/>
                <w:szCs w:val="24"/>
                <w:lang w:val="sq-AL" w:eastAsia="en-GB"/>
              </w:rPr>
            </w:pPr>
            <w:r w:rsidRPr="00FF235D">
              <w:rPr>
                <w:rFonts w:eastAsia="Times New Roman"/>
                <w:spacing w:val="-4"/>
                <w:szCs w:val="24"/>
                <w:lang w:val="sq-AL" w:eastAsia="en-GB"/>
              </w:rPr>
              <w:t>Prot. 1849</w:t>
            </w:r>
          </w:p>
        </w:tc>
      </w:tr>
    </w:tbl>
    <w:p w:rsidR="000935D9" w:rsidRPr="00FF235D" w:rsidRDefault="000935D9" w:rsidP="000935D9">
      <w:pPr>
        <w:pStyle w:val="Paragrafi"/>
        <w:rPr>
          <w:rFonts w:eastAsia="Times New Roman"/>
          <w:spacing w:val="-4"/>
          <w:sz w:val="14"/>
          <w:szCs w:val="24"/>
          <w:lang w:val="sq-AL" w:eastAsia="en-GB"/>
        </w:rPr>
      </w:pPr>
    </w:p>
    <w:p w:rsidR="000935D9" w:rsidRPr="00E503C4" w:rsidRDefault="000935D9" w:rsidP="000935D9">
      <w:pPr>
        <w:pStyle w:val="Paragrafi"/>
        <w:jc w:val="center"/>
        <w:rPr>
          <w:rFonts w:eastAsia="Times New Roman"/>
          <w:b/>
          <w:spacing w:val="-4"/>
          <w:szCs w:val="24"/>
          <w:lang w:val="sq-AL" w:eastAsia="en-GB"/>
        </w:rPr>
      </w:pPr>
      <w:r w:rsidRPr="00E503C4">
        <w:rPr>
          <w:rFonts w:eastAsia="Times New Roman"/>
          <w:b/>
          <w:spacing w:val="-4"/>
          <w:szCs w:val="24"/>
          <w:lang w:val="sq-AL" w:eastAsia="en-GB"/>
        </w:rPr>
        <w:t>NOTË VERBALE</w:t>
      </w:r>
    </w:p>
    <w:p w:rsidR="000935D9" w:rsidRPr="00FF235D" w:rsidRDefault="000935D9" w:rsidP="000935D9">
      <w:pPr>
        <w:pStyle w:val="Hapesira7"/>
        <w:rPr>
          <w:lang w:val="sq-AL" w:eastAsia="en-GB"/>
        </w:rPr>
      </w:pPr>
    </w:p>
    <w:p w:rsidR="000935D9" w:rsidRPr="00FF235D" w:rsidRDefault="000935D9" w:rsidP="000935D9">
      <w:pPr>
        <w:pStyle w:val="Paragrafi"/>
        <w:rPr>
          <w:rFonts w:eastAsia="Times New Roman"/>
          <w:spacing w:val="-4"/>
          <w:szCs w:val="24"/>
          <w:lang w:val="sq-AL" w:eastAsia="en-GB"/>
        </w:rPr>
      </w:pPr>
      <w:r w:rsidRPr="00FF235D">
        <w:rPr>
          <w:rFonts w:eastAsia="Times New Roman"/>
          <w:spacing w:val="-4"/>
          <w:szCs w:val="24"/>
          <w:lang w:val="sq-AL" w:eastAsia="en-GB"/>
        </w:rPr>
        <w:t>Ambasada Italiane në Tiranë i paraqet komplimentet e saj Ministrisë së Punëve të Jashtme dhe Ministrisë së Shëndetësisë së Republikës së Shqipërisë dhe në emër të qeverisë italiane ka nderin t’i referohet Notës Verbale të Ministrisë Shqiptare së Shëndetësisë me nr. prot. 1683, e datës 23 mars 2016, me anë të së cilës propozohet ndryshimi i shtojcës 2 të marrëveshjes ndërmjet qeverisë së Republikës së Italisë, të përfaqësuar nga Ministria e Punëve të Jashtme dhe Bashkëpunimit Ndërkombëtar dhe Këshillit të Ministrave të Republikës së Shqipërisë, të përfaqësuar nga Ministria e Shëndetësisë, për realizimin e programit “Rehabilitimi dhe pajisja e 5 poliklinikave”, nënshkruar në Tiranë, më 17 mars 2004.</w:t>
      </w:r>
    </w:p>
    <w:p w:rsidR="000935D9" w:rsidRPr="00FF235D" w:rsidRDefault="000935D9" w:rsidP="000935D9">
      <w:pPr>
        <w:pStyle w:val="Paragrafi"/>
        <w:rPr>
          <w:rFonts w:eastAsia="Times New Roman"/>
          <w:spacing w:val="-4"/>
          <w:szCs w:val="24"/>
          <w:lang w:val="sq-AL" w:eastAsia="en-GB"/>
        </w:rPr>
      </w:pPr>
      <w:r w:rsidRPr="00FF235D">
        <w:rPr>
          <w:rFonts w:eastAsia="Times New Roman"/>
          <w:spacing w:val="-4"/>
          <w:szCs w:val="24"/>
          <w:lang w:val="sq-AL" w:eastAsia="en-GB"/>
        </w:rPr>
        <w:t>Ambasada Italiane në Tiranë ka nderin të komunikojë, që Ministria e Punëve të Jashtme dhe Bashkëpunimit Ndërkombëtar ka pranuar, në emër të qeverisë italiane, të ndryshojë marrëveshjen e lartpërmendur, në bazë të nenit 13 të saj, si më poshtë specifikohet:</w:t>
      </w:r>
    </w:p>
    <w:p w:rsidR="000935D9" w:rsidRPr="00FF235D" w:rsidRDefault="000935D9" w:rsidP="000935D9">
      <w:pPr>
        <w:pStyle w:val="Paragrafi"/>
        <w:rPr>
          <w:rFonts w:eastAsia="Times New Roman"/>
          <w:spacing w:val="-4"/>
          <w:szCs w:val="24"/>
          <w:lang w:val="sq-AL" w:eastAsia="en-GB"/>
        </w:rPr>
      </w:pPr>
      <w:r w:rsidRPr="00FF235D">
        <w:rPr>
          <w:rFonts w:eastAsia="Times New Roman"/>
          <w:spacing w:val="-4"/>
          <w:szCs w:val="24"/>
          <w:lang w:val="sq-AL" w:eastAsia="en-GB"/>
        </w:rPr>
        <w:t xml:space="preserve">“Emërtimi </w:t>
      </w:r>
      <w:r w:rsidRPr="00E503C4">
        <w:rPr>
          <w:rFonts w:eastAsia="Times New Roman"/>
          <w:i/>
          <w:spacing w:val="-4"/>
          <w:szCs w:val="24"/>
          <w:lang w:val="sq-AL" w:eastAsia="en-GB"/>
        </w:rPr>
        <w:t>“Ministria e Punëve të Jashtme” zëvendësohet me “Ministria e Punëve të Jashtme dhe Bashkëpunimit Ndërkombëtar”</w:t>
      </w:r>
      <w:r>
        <w:rPr>
          <w:rFonts w:eastAsia="Times New Roman"/>
          <w:i/>
          <w:spacing w:val="-4"/>
          <w:szCs w:val="24"/>
          <w:lang w:val="sq-AL" w:eastAsia="en-GB"/>
        </w:rPr>
        <w:t>”</w:t>
      </w:r>
      <w:r w:rsidRPr="00E503C4">
        <w:rPr>
          <w:rFonts w:eastAsia="Times New Roman"/>
          <w:i/>
          <w:spacing w:val="-4"/>
          <w:szCs w:val="24"/>
          <w:lang w:val="sq-AL" w:eastAsia="en-GB"/>
        </w:rPr>
        <w:t>.</w:t>
      </w:r>
    </w:p>
    <w:p w:rsidR="000935D9" w:rsidRPr="00FF235D" w:rsidRDefault="000935D9" w:rsidP="000935D9">
      <w:pPr>
        <w:pStyle w:val="Paragrafi"/>
        <w:rPr>
          <w:rFonts w:eastAsia="Times New Roman"/>
          <w:spacing w:val="-4"/>
          <w:szCs w:val="24"/>
          <w:lang w:val="sq-AL" w:eastAsia="en-GB"/>
        </w:rPr>
      </w:pPr>
      <w:r w:rsidRPr="00FF235D">
        <w:rPr>
          <w:rFonts w:eastAsia="Times New Roman"/>
          <w:spacing w:val="-4"/>
          <w:szCs w:val="24"/>
          <w:lang w:val="sq-AL" w:eastAsia="en-GB"/>
        </w:rPr>
        <w:t>Shkurtimi “MAE” zëvendësohet me shkurtimin “MAECI”.</w:t>
      </w:r>
    </w:p>
    <w:p w:rsidR="000935D9" w:rsidRPr="00FF235D" w:rsidRDefault="000935D9" w:rsidP="000935D9">
      <w:pPr>
        <w:pStyle w:val="Paragrafi"/>
        <w:rPr>
          <w:rFonts w:eastAsia="Times New Roman"/>
          <w:spacing w:val="-4"/>
          <w:szCs w:val="24"/>
          <w:lang w:val="sq-AL" w:eastAsia="en-GB"/>
        </w:rPr>
      </w:pPr>
      <w:r w:rsidRPr="00FF235D">
        <w:rPr>
          <w:rFonts w:eastAsia="Times New Roman"/>
          <w:spacing w:val="-4"/>
          <w:szCs w:val="24"/>
          <w:lang w:val="sq-AL" w:eastAsia="en-GB"/>
        </w:rPr>
        <w:t>Shtojca 2 - Kontratë shërbimi, furnizimi dhe punësh (kushtet e veçanta).</w:t>
      </w:r>
    </w:p>
    <w:p w:rsidR="000935D9" w:rsidRPr="00FF235D" w:rsidRDefault="000935D9" w:rsidP="000935D9">
      <w:pPr>
        <w:pStyle w:val="Paragrafi"/>
        <w:rPr>
          <w:rFonts w:eastAsia="Times New Roman"/>
          <w:spacing w:val="-4"/>
          <w:szCs w:val="24"/>
          <w:lang w:val="sq-AL" w:eastAsia="en-GB"/>
        </w:rPr>
      </w:pPr>
      <w:r w:rsidRPr="00FF235D">
        <w:rPr>
          <w:rFonts w:eastAsia="Times New Roman"/>
          <w:spacing w:val="-4"/>
          <w:szCs w:val="24"/>
          <w:lang w:val="sq-AL" w:eastAsia="en-GB"/>
        </w:rPr>
        <w:t xml:space="preserve">Fjala e paragrafit të dytë: </w:t>
      </w:r>
      <w:r w:rsidRPr="00E503C4">
        <w:rPr>
          <w:rFonts w:eastAsia="Times New Roman"/>
          <w:i/>
          <w:spacing w:val="-4"/>
          <w:szCs w:val="24"/>
          <w:lang w:val="sq-AL" w:eastAsia="en-GB"/>
        </w:rPr>
        <w:t>“Përqindja e kredisë së ndihmës të përdorur për kostot lokale dhe/ose vendeve në zhvillim, nuk mund të kalojë 45% të kredisë” zëvendësohet me frazën “Përqindja e kredisë së ndihmës të përdorur për kosto lokale dhe/ose vendet OCSE, nuk mund të kalojë 70% të kredisë”</w:t>
      </w:r>
      <w:r w:rsidRPr="00FF235D">
        <w:rPr>
          <w:rFonts w:eastAsia="Times New Roman"/>
          <w:spacing w:val="-4"/>
          <w:szCs w:val="24"/>
          <w:lang w:val="sq-AL" w:eastAsia="en-GB"/>
        </w:rPr>
        <w:t>.</w:t>
      </w:r>
    </w:p>
    <w:p w:rsidR="000935D9" w:rsidRPr="00FF235D" w:rsidRDefault="000935D9" w:rsidP="000935D9">
      <w:pPr>
        <w:pStyle w:val="Paragrafi"/>
        <w:rPr>
          <w:rFonts w:eastAsia="Times New Roman"/>
          <w:spacing w:val="-4"/>
          <w:szCs w:val="24"/>
          <w:lang w:val="sq-AL" w:eastAsia="en-GB"/>
        </w:rPr>
      </w:pPr>
      <w:r w:rsidRPr="00FF235D">
        <w:rPr>
          <w:rFonts w:eastAsia="Times New Roman"/>
          <w:spacing w:val="-4"/>
          <w:szCs w:val="24"/>
          <w:lang w:val="sq-AL" w:eastAsia="en-GB"/>
        </w:rPr>
        <w:t>Në pajtim me përcaktimet e neneve 13 dhe 14 të marrëveshjes së mësipërme, ndryshimet e lartpërmendura do të hyjnë në fuqi nga data e marrjes së njoftimit të dytë nga dy njoftimet e parashikuara me të cilat palët nënshkruese do t’i komunikojnë zyrtarisht njëra-tjetrës përfundimin e procedurave kombëtare të ratifikimit të para</w:t>
      </w:r>
      <w:r>
        <w:rPr>
          <w:rFonts w:eastAsia="Times New Roman"/>
          <w:spacing w:val="-4"/>
          <w:szCs w:val="24"/>
          <w:lang w:val="sq-AL" w:eastAsia="en-GB"/>
        </w:rPr>
        <w:t>-</w:t>
      </w:r>
      <w:r w:rsidRPr="00FF235D">
        <w:rPr>
          <w:rFonts w:eastAsia="Times New Roman"/>
          <w:spacing w:val="-4"/>
          <w:szCs w:val="24"/>
          <w:lang w:val="sq-AL" w:eastAsia="en-GB"/>
        </w:rPr>
        <w:t>shikuara sipas nevojës.</w:t>
      </w:r>
    </w:p>
    <w:p w:rsidR="005C190B" w:rsidRDefault="005C190B" w:rsidP="000935D9">
      <w:pPr>
        <w:pStyle w:val="Paragrafi"/>
        <w:rPr>
          <w:rFonts w:eastAsia="Times New Roman"/>
          <w:spacing w:val="-4"/>
          <w:szCs w:val="24"/>
          <w:lang w:val="sq-AL" w:eastAsia="en-GB"/>
        </w:rPr>
      </w:pPr>
    </w:p>
    <w:p w:rsidR="000935D9" w:rsidRPr="00FF235D" w:rsidRDefault="000935D9" w:rsidP="000935D9">
      <w:pPr>
        <w:pStyle w:val="Paragrafi"/>
        <w:rPr>
          <w:rFonts w:eastAsia="Times New Roman"/>
          <w:spacing w:val="-4"/>
          <w:szCs w:val="24"/>
          <w:lang w:val="sq-AL" w:eastAsia="en-GB"/>
        </w:rPr>
      </w:pPr>
      <w:bookmarkStart w:id="0" w:name="_GoBack"/>
      <w:bookmarkEnd w:id="0"/>
      <w:r w:rsidRPr="00FF235D">
        <w:rPr>
          <w:rFonts w:eastAsia="Times New Roman"/>
          <w:spacing w:val="-4"/>
          <w:szCs w:val="24"/>
          <w:lang w:val="sq-AL" w:eastAsia="en-GB"/>
        </w:rPr>
        <w:lastRenderedPageBreak/>
        <w:t>Ambasada Italiane në Tiranë përfiton nga rasti për t’i përsëritur Ministrisë së Shëndetësisë së Republikës së Shqipërisë ndjenjat e konsideratës së saj më të lartë.</w:t>
      </w:r>
    </w:p>
    <w:p w:rsidR="000935D9" w:rsidRPr="00FF235D" w:rsidRDefault="000935D9" w:rsidP="000935D9">
      <w:pPr>
        <w:pStyle w:val="Paragrafi"/>
        <w:rPr>
          <w:rFonts w:eastAsia="Times New Roman"/>
          <w:spacing w:val="-4"/>
          <w:sz w:val="14"/>
          <w:szCs w:val="24"/>
          <w:lang w:val="sq-AL" w:eastAsia="en-GB"/>
        </w:rPr>
      </w:pPr>
    </w:p>
    <w:p w:rsidR="000935D9" w:rsidRPr="00E503C4" w:rsidRDefault="000935D9" w:rsidP="000935D9">
      <w:pPr>
        <w:pStyle w:val="Paragrafi"/>
        <w:rPr>
          <w:rFonts w:eastAsia="Times New Roman"/>
          <w:i/>
          <w:spacing w:val="-4"/>
          <w:szCs w:val="24"/>
          <w:lang w:val="sq-AL" w:eastAsia="en-GB"/>
        </w:rPr>
      </w:pPr>
      <w:r w:rsidRPr="00E503C4">
        <w:rPr>
          <w:rFonts w:eastAsia="Times New Roman"/>
          <w:i/>
          <w:spacing w:val="-4"/>
          <w:szCs w:val="24"/>
          <w:lang w:val="sq-AL" w:eastAsia="en-GB"/>
        </w:rPr>
        <w:t>(Vulë dhe firmë)</w:t>
      </w:r>
    </w:p>
    <w:p w:rsidR="000935D9" w:rsidRPr="00FF235D" w:rsidRDefault="000935D9" w:rsidP="000935D9">
      <w:pPr>
        <w:pStyle w:val="Paragrafi"/>
        <w:ind w:firstLine="0"/>
        <w:rPr>
          <w:rFonts w:eastAsia="Times New Roman"/>
          <w:spacing w:val="-4"/>
          <w:szCs w:val="24"/>
          <w:lang w:val="sq-AL" w:eastAsia="en-GB"/>
        </w:rPr>
      </w:pPr>
      <w:r>
        <w:rPr>
          <w:rFonts w:eastAsia="Times New Roman"/>
          <w:spacing w:val="-4"/>
          <w:szCs w:val="24"/>
          <w:lang w:val="sq-AL" w:eastAsia="en-GB"/>
        </w:rPr>
        <w:softHyphen/>
      </w:r>
      <w:r>
        <w:rPr>
          <w:rFonts w:eastAsia="Times New Roman"/>
          <w:spacing w:val="-4"/>
          <w:szCs w:val="24"/>
          <w:lang w:val="sq-AL" w:eastAsia="en-GB"/>
        </w:rPr>
        <w:softHyphen/>
      </w:r>
      <w:r>
        <w:rPr>
          <w:rFonts w:eastAsia="Times New Roman"/>
          <w:spacing w:val="-4"/>
          <w:szCs w:val="24"/>
          <w:lang w:val="sq-AL" w:eastAsia="en-GB"/>
        </w:rPr>
        <w:softHyphen/>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3566"/>
      </w:tblGrid>
      <w:tr w:rsidR="000935D9" w:rsidTr="00654D03">
        <w:tc>
          <w:tcPr>
            <w:tcW w:w="1242" w:type="dxa"/>
          </w:tcPr>
          <w:p w:rsidR="000935D9" w:rsidRDefault="000935D9" w:rsidP="00654D03">
            <w:pPr>
              <w:pStyle w:val="Paragrafi"/>
              <w:ind w:firstLine="0"/>
              <w:rPr>
                <w:rFonts w:eastAsia="Times New Roman"/>
                <w:spacing w:val="-4"/>
                <w:szCs w:val="24"/>
                <w:lang w:val="sq-AL" w:eastAsia="en-GB"/>
              </w:rPr>
            </w:pPr>
            <w:r>
              <w:rPr>
                <w:rFonts w:eastAsia="Times New Roman"/>
                <w:spacing w:val="-4"/>
                <w:szCs w:val="24"/>
                <w:lang w:val="sq-AL" w:eastAsia="en-GB"/>
              </w:rPr>
              <w:t xml:space="preserve"> </w:t>
            </w:r>
          </w:p>
          <w:p w:rsidR="000935D9" w:rsidRDefault="000935D9" w:rsidP="00654D03">
            <w:pPr>
              <w:pStyle w:val="Paragrafi"/>
              <w:ind w:firstLine="0"/>
              <w:rPr>
                <w:rFonts w:eastAsia="Times New Roman"/>
                <w:spacing w:val="-4"/>
                <w:szCs w:val="24"/>
                <w:lang w:val="sq-AL" w:eastAsia="en-GB"/>
              </w:rPr>
            </w:pPr>
            <w:r w:rsidRPr="00FF235D">
              <w:rPr>
                <w:rFonts w:eastAsia="Times New Roman"/>
                <w:spacing w:val="-4"/>
                <w:szCs w:val="24"/>
                <w:lang w:val="sq-AL" w:eastAsia="en-GB"/>
              </w:rPr>
              <w:t>Për dijeni:</w:t>
            </w:r>
          </w:p>
        </w:tc>
        <w:tc>
          <w:tcPr>
            <w:tcW w:w="3566" w:type="dxa"/>
          </w:tcPr>
          <w:p w:rsidR="000935D9" w:rsidRDefault="000935D9" w:rsidP="00654D03">
            <w:pPr>
              <w:pStyle w:val="Paragrafi"/>
              <w:ind w:firstLine="0"/>
              <w:rPr>
                <w:rFonts w:eastAsia="Times New Roman"/>
                <w:spacing w:val="-4"/>
                <w:szCs w:val="24"/>
                <w:lang w:val="sq-AL" w:eastAsia="en-GB"/>
              </w:rPr>
            </w:pPr>
            <w:r w:rsidRPr="00FF235D">
              <w:rPr>
                <w:rFonts w:eastAsia="Times New Roman"/>
                <w:spacing w:val="-4"/>
                <w:szCs w:val="24"/>
                <w:lang w:val="sq-AL" w:eastAsia="en-GB"/>
              </w:rPr>
              <w:t>Ministrisë së Shëndetësisë</w:t>
            </w:r>
          </w:p>
          <w:p w:rsidR="000935D9" w:rsidRDefault="000935D9" w:rsidP="00654D03">
            <w:pPr>
              <w:pStyle w:val="Paragrafi"/>
              <w:ind w:firstLine="0"/>
              <w:rPr>
                <w:rFonts w:eastAsia="Times New Roman"/>
                <w:spacing w:val="-4"/>
                <w:szCs w:val="24"/>
                <w:lang w:val="sq-AL" w:eastAsia="en-GB"/>
              </w:rPr>
            </w:pPr>
            <w:r w:rsidRPr="00FF235D">
              <w:rPr>
                <w:rFonts w:eastAsia="Times New Roman"/>
                <w:spacing w:val="-4"/>
                <w:szCs w:val="24"/>
                <w:lang w:val="sq-AL" w:eastAsia="en-GB"/>
              </w:rPr>
              <w:t>Kryeministrisë</w:t>
            </w:r>
          </w:p>
          <w:p w:rsidR="000935D9" w:rsidRPr="00FF235D" w:rsidRDefault="000935D9" w:rsidP="00654D03">
            <w:pPr>
              <w:pStyle w:val="Paragrafi"/>
              <w:ind w:firstLine="0"/>
              <w:rPr>
                <w:rFonts w:eastAsia="Times New Roman"/>
                <w:spacing w:val="-4"/>
                <w:szCs w:val="24"/>
                <w:lang w:val="sq-AL" w:eastAsia="en-GB"/>
              </w:rPr>
            </w:pPr>
            <w:r w:rsidRPr="00FF235D">
              <w:rPr>
                <w:rFonts w:eastAsia="Times New Roman"/>
                <w:spacing w:val="-4"/>
                <w:szCs w:val="24"/>
                <w:lang w:val="sq-AL" w:eastAsia="en-GB"/>
              </w:rPr>
              <w:t>Ministrisë së Punëve të Jashtme</w:t>
            </w:r>
          </w:p>
          <w:p w:rsidR="000935D9" w:rsidRDefault="000935D9" w:rsidP="00654D03">
            <w:pPr>
              <w:pStyle w:val="Paragrafi"/>
              <w:ind w:firstLine="0"/>
              <w:rPr>
                <w:rFonts w:eastAsia="Times New Roman"/>
                <w:spacing w:val="-4"/>
                <w:szCs w:val="24"/>
                <w:lang w:val="sq-AL" w:eastAsia="en-GB"/>
              </w:rPr>
            </w:pPr>
            <w:r w:rsidRPr="00FF235D">
              <w:rPr>
                <w:rFonts w:eastAsia="Times New Roman"/>
                <w:spacing w:val="-4"/>
                <w:szCs w:val="24"/>
                <w:lang w:val="sq-AL" w:eastAsia="en-GB"/>
              </w:rPr>
              <w:t>Ministrisë së Financave</w:t>
            </w:r>
          </w:p>
          <w:p w:rsidR="000935D9" w:rsidRDefault="000935D9" w:rsidP="00654D03">
            <w:pPr>
              <w:pStyle w:val="Paragrafi"/>
              <w:ind w:firstLine="0"/>
              <w:rPr>
                <w:rFonts w:eastAsia="Times New Roman"/>
                <w:spacing w:val="-4"/>
                <w:szCs w:val="24"/>
                <w:lang w:val="sq-AL" w:eastAsia="en-GB"/>
              </w:rPr>
            </w:pPr>
            <w:r w:rsidRPr="00FF235D">
              <w:rPr>
                <w:rFonts w:eastAsia="Times New Roman"/>
                <w:spacing w:val="-4"/>
                <w:szCs w:val="24"/>
                <w:lang w:val="sq-AL" w:eastAsia="en-GB"/>
              </w:rPr>
              <w:t>Tiranë</w:t>
            </w:r>
          </w:p>
        </w:tc>
      </w:tr>
    </w:tbl>
    <w:p w:rsidR="00F60FBD" w:rsidRDefault="00F60FBD"/>
    <w:sectPr w:rsidR="00F6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5D9"/>
    <w:rsid w:val="000935D9"/>
    <w:rsid w:val="0046504D"/>
    <w:rsid w:val="005C190B"/>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5D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935D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935D9"/>
    <w:rPr>
      <w:rFonts w:ascii="Garamond" w:eastAsia="MS Mincho" w:hAnsi="Garamond" w:cs="CG Times"/>
      <w:sz w:val="24"/>
    </w:rPr>
  </w:style>
  <w:style w:type="paragraph" w:customStyle="1" w:styleId="Autoriteti">
    <w:name w:val="Autoriteti"/>
    <w:next w:val="Normal"/>
    <w:link w:val="AutoritetiChar"/>
    <w:rsid w:val="000935D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35D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35D9"/>
    <w:rPr>
      <w:rFonts w:ascii="Garamond" w:eastAsia="MS Mincho" w:hAnsi="Garamond" w:cs="CG Times"/>
      <w:caps/>
      <w:sz w:val="24"/>
      <w:lang w:val="en-GB"/>
    </w:rPr>
  </w:style>
  <w:style w:type="character" w:customStyle="1" w:styleId="AutoritetiEmerChar">
    <w:name w:val="Autoriteti_Emer Char"/>
    <w:link w:val="AutoritetiEmer"/>
    <w:locked/>
    <w:rsid w:val="000935D9"/>
    <w:rPr>
      <w:rFonts w:ascii="Garamond" w:eastAsia="MS Mincho" w:hAnsi="Garamond" w:cs="Times New Roman"/>
      <w:b/>
      <w:bCs/>
      <w:sz w:val="24"/>
      <w:lang w:val="en-GB"/>
    </w:rPr>
  </w:style>
  <w:style w:type="paragraph" w:customStyle="1" w:styleId="Hapesira7">
    <w:name w:val="Hapesira 7"/>
    <w:basedOn w:val="Paragrafi"/>
    <w:qFormat/>
    <w:rsid w:val="000935D9"/>
    <w:rPr>
      <w:sz w:val="14"/>
      <w:szCs w:val="24"/>
    </w:rPr>
  </w:style>
  <w:style w:type="table" w:styleId="TableGrid">
    <w:name w:val="Table Grid"/>
    <w:basedOn w:val="TableNormal"/>
    <w:uiPriority w:val="59"/>
    <w:rsid w:val="000935D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5D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935D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935D9"/>
    <w:rPr>
      <w:rFonts w:ascii="Garamond" w:eastAsia="MS Mincho" w:hAnsi="Garamond" w:cs="CG Times"/>
      <w:sz w:val="24"/>
    </w:rPr>
  </w:style>
  <w:style w:type="paragraph" w:customStyle="1" w:styleId="Autoriteti">
    <w:name w:val="Autoriteti"/>
    <w:next w:val="Normal"/>
    <w:link w:val="AutoritetiChar"/>
    <w:rsid w:val="000935D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35D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35D9"/>
    <w:rPr>
      <w:rFonts w:ascii="Garamond" w:eastAsia="MS Mincho" w:hAnsi="Garamond" w:cs="CG Times"/>
      <w:caps/>
      <w:sz w:val="24"/>
      <w:lang w:val="en-GB"/>
    </w:rPr>
  </w:style>
  <w:style w:type="character" w:customStyle="1" w:styleId="AutoritetiEmerChar">
    <w:name w:val="Autoriteti_Emer Char"/>
    <w:link w:val="AutoritetiEmer"/>
    <w:locked/>
    <w:rsid w:val="000935D9"/>
    <w:rPr>
      <w:rFonts w:ascii="Garamond" w:eastAsia="MS Mincho" w:hAnsi="Garamond" w:cs="Times New Roman"/>
      <w:b/>
      <w:bCs/>
      <w:sz w:val="24"/>
      <w:lang w:val="en-GB"/>
    </w:rPr>
  </w:style>
  <w:style w:type="paragraph" w:customStyle="1" w:styleId="Hapesira7">
    <w:name w:val="Hapesira 7"/>
    <w:basedOn w:val="Paragrafi"/>
    <w:qFormat/>
    <w:rsid w:val="000935D9"/>
    <w:rPr>
      <w:sz w:val="14"/>
      <w:szCs w:val="24"/>
    </w:rPr>
  </w:style>
  <w:style w:type="table" w:styleId="TableGrid">
    <w:name w:val="Table Grid"/>
    <w:basedOn w:val="TableNormal"/>
    <w:uiPriority w:val="59"/>
    <w:rsid w:val="000935D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2019-02-05T08:31:00Z</cp:lastPrinted>
  <dcterms:created xsi:type="dcterms:W3CDTF">2016-09-29T12:42:00Z</dcterms:created>
  <dcterms:modified xsi:type="dcterms:W3CDTF">2019-02-05T08:31:00Z</dcterms:modified>
</cp:coreProperties>
</file>