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B38" w:rsidRPr="00CC740C" w:rsidRDefault="00067B38" w:rsidP="00067B38">
      <w:pPr>
        <w:pStyle w:val="Paragrafi"/>
        <w:ind w:firstLine="0"/>
        <w:jc w:val="center"/>
        <w:rPr>
          <w:b/>
          <w:lang w:val="sq-AL"/>
        </w:rPr>
      </w:pPr>
      <w:r w:rsidRPr="00CC740C">
        <w:rPr>
          <w:b/>
          <w:lang w:val="sq-AL"/>
        </w:rPr>
        <w:t>VENDIM</w:t>
      </w:r>
    </w:p>
    <w:p w:rsidR="00067B38" w:rsidRPr="00CC740C" w:rsidRDefault="00067B38" w:rsidP="00067B38">
      <w:pPr>
        <w:pStyle w:val="Paragrafi"/>
        <w:ind w:firstLine="0"/>
        <w:jc w:val="center"/>
        <w:rPr>
          <w:b/>
          <w:lang w:val="sq-AL"/>
        </w:rPr>
      </w:pPr>
      <w:r w:rsidRPr="00CC740C">
        <w:rPr>
          <w:b/>
          <w:lang w:val="sq-AL"/>
        </w:rPr>
        <w:t>Nr. 764, datë 2.11.2016</w:t>
      </w:r>
    </w:p>
    <w:p w:rsidR="00067B38" w:rsidRPr="00CC740C" w:rsidRDefault="00067B38" w:rsidP="00067B38">
      <w:pPr>
        <w:pStyle w:val="Hapesira7"/>
        <w:rPr>
          <w:lang w:val="sq-AL"/>
        </w:rPr>
      </w:pPr>
    </w:p>
    <w:p w:rsidR="00067B38" w:rsidRPr="00CC740C" w:rsidRDefault="00067B38" w:rsidP="00067B38">
      <w:pPr>
        <w:pStyle w:val="Paragrafi"/>
        <w:ind w:firstLine="0"/>
        <w:jc w:val="center"/>
        <w:rPr>
          <w:lang w:val="sq-AL"/>
        </w:rPr>
      </w:pPr>
      <w:r w:rsidRPr="00CC740C">
        <w:rPr>
          <w:b/>
          <w:lang w:val="sq-AL"/>
        </w:rPr>
        <w:t>PËR NXJERRJEN NË SHITJE TË DISA MJETEVE TË TRANSPORTIT TË RËNDË, TË GRUPIT A, TË KALUARA NË FAVOR TË SHTETIT SI PASOJË E KONFISKIMIT</w:t>
      </w:r>
    </w:p>
    <w:p w:rsidR="00067B38" w:rsidRPr="00CC740C" w:rsidRDefault="00067B38" w:rsidP="00067B38">
      <w:pPr>
        <w:pStyle w:val="Hapesira7"/>
        <w:rPr>
          <w:lang w:val="sq-AL"/>
        </w:rPr>
      </w:pPr>
    </w:p>
    <w:p w:rsidR="00067B38" w:rsidRPr="00CC740C" w:rsidRDefault="00067B38" w:rsidP="00067B38">
      <w:pPr>
        <w:pStyle w:val="Paragrafi"/>
        <w:rPr>
          <w:lang w:val="sq-AL"/>
        </w:rPr>
      </w:pPr>
      <w:r w:rsidRPr="00CC740C">
        <w:rPr>
          <w:lang w:val="sq-AL"/>
        </w:rPr>
        <w:t>Në mbështetje të nenit 100 të Kushtetutës dhe të pikës 1, të nenit 10, të ligjit nr. 9900, datë 10.4.2008, “Për rezervat materiale të shtetit”, me propozimin e ministrit të Punëve të Brendshme, Këshilli i Ministrave</w:t>
      </w:r>
    </w:p>
    <w:p w:rsidR="00067B38" w:rsidRPr="00CC740C" w:rsidRDefault="00067B38" w:rsidP="00067B38">
      <w:pPr>
        <w:pStyle w:val="Hapesira7"/>
        <w:rPr>
          <w:lang w:val="sq-AL"/>
        </w:rPr>
      </w:pPr>
    </w:p>
    <w:p w:rsidR="00067B38" w:rsidRPr="00CC740C" w:rsidRDefault="00067B38" w:rsidP="00067B38">
      <w:pPr>
        <w:pStyle w:val="Paragrafi"/>
        <w:ind w:firstLine="0"/>
        <w:jc w:val="center"/>
        <w:rPr>
          <w:lang w:val="sq-AL"/>
        </w:rPr>
      </w:pPr>
      <w:r w:rsidRPr="00CC740C">
        <w:rPr>
          <w:lang w:val="sq-AL"/>
        </w:rPr>
        <w:t>VENDOSI:</w:t>
      </w:r>
    </w:p>
    <w:p w:rsidR="00067B38" w:rsidRPr="00CC740C" w:rsidRDefault="00067B38" w:rsidP="00067B38">
      <w:pPr>
        <w:pStyle w:val="Hapesira7"/>
        <w:rPr>
          <w:lang w:val="sq-AL"/>
        </w:rPr>
      </w:pPr>
    </w:p>
    <w:p w:rsidR="00067B38" w:rsidRPr="00CC740C" w:rsidRDefault="00067B38" w:rsidP="00067B38">
      <w:pPr>
        <w:pStyle w:val="Paragrafi"/>
        <w:rPr>
          <w:lang w:val="sq-AL"/>
        </w:rPr>
      </w:pPr>
      <w:r w:rsidRPr="00CC740C">
        <w:rPr>
          <w:lang w:val="sq-AL"/>
        </w:rPr>
        <w:t>1. Lejimin e Drejtorisë së Përgjithshme të Rezervave Materiale të Shtetit (DPRMSH) për të realizuar shitjen me ankand publik të mjeteve të transportit të rëndë, që plotësojnë kushtet për qarkullim, sipas lidhjes nr. 1, që i bashkëlidhet këtij vendimi.</w:t>
      </w:r>
    </w:p>
    <w:p w:rsidR="00067B38" w:rsidRPr="00CC740C" w:rsidRDefault="00067B38" w:rsidP="00067B38">
      <w:pPr>
        <w:pStyle w:val="Paragrafi"/>
        <w:rPr>
          <w:lang w:val="sq-AL"/>
        </w:rPr>
      </w:pPr>
      <w:r w:rsidRPr="00CC740C">
        <w:rPr>
          <w:lang w:val="sq-AL"/>
        </w:rPr>
        <w:t>2. DPRMSH-ja, për llogaritjen e vlerës së mjetit të transportit që plotëson kushtet për qarkullim, i cili do të dalë në ankand, sipas pikës 1 të këtij vendimi, do t’i referohet tabelës së dërguar nga zyra doganore, e cila ka përdorur si burim informacioni buletinet që pasqyrojnë çmimet e shitjes në tregjet evropiane. Vlerës së gjendur në tabelë i zbritet 50%, si koeficient amortizimi, për shkak të përdorimit të mjetit në territorin e Republikës së Shqipërisë. Vlera e mbetur është vlera e mjetit të transportit, e cila do të jetë edhe vlera fillestare e ankandit. </w:t>
      </w:r>
    </w:p>
    <w:p w:rsidR="00067B38" w:rsidRPr="00CC740C" w:rsidRDefault="00067B38" w:rsidP="00067B38">
      <w:pPr>
        <w:pStyle w:val="Paragrafi"/>
        <w:rPr>
          <w:lang w:val="sq-AL"/>
        </w:rPr>
      </w:pPr>
      <w:r w:rsidRPr="00CC740C">
        <w:rPr>
          <w:lang w:val="sq-AL"/>
        </w:rPr>
        <w:t xml:space="preserve">3. Për mjetet e kategorizuara për qarkullim, të cilat nuk janë shitur pasi u janë nënshtruar procedurave të shitjes me ankand publik për tre herë me radhë, DPRMSH-ja vijon me procedurat e trajtimit për skrap dhe njofton Drejtorinë e Përgjithshme të Transportit Rrugor për heqjen nga qarkullimi dhe çregjistrimin e këtyre mjeteve. </w:t>
      </w:r>
    </w:p>
    <w:p w:rsidR="00067B38" w:rsidRPr="00CC740C" w:rsidRDefault="00067B38" w:rsidP="00067B38">
      <w:pPr>
        <w:pStyle w:val="Paragrafi"/>
        <w:rPr>
          <w:lang w:val="sq-AL"/>
        </w:rPr>
      </w:pPr>
      <w:r w:rsidRPr="00CC740C">
        <w:rPr>
          <w:lang w:val="sq-AL"/>
        </w:rPr>
        <w:t xml:space="preserve">4. DPRMSH-ja lejohet të realizojë shitjen me ankand publik të mjeteve të transportit të rëndë që nuk plotësojnë kushtet për qarkullim, të destinuara për t’i trajtuar si skrap, sipas lidhjes nr. 2, që i bashkëlidhet këtij vendimi. </w:t>
      </w:r>
    </w:p>
    <w:p w:rsidR="00067B38" w:rsidRPr="00CC740C" w:rsidRDefault="00067B38" w:rsidP="00067B38">
      <w:pPr>
        <w:pStyle w:val="Paragrafi"/>
        <w:rPr>
          <w:lang w:val="sq-AL"/>
        </w:rPr>
      </w:pPr>
      <w:r w:rsidRPr="00CC740C">
        <w:rPr>
          <w:lang w:val="sq-AL"/>
        </w:rPr>
        <w:t>5. DPRMSH-ja, për llogaritjen e vlerës fillestare monetare të ankandit, sipas pikës 4 të këtij vendimi, do të bazohet në mesataren e çmimit për kategoritë përkatëse të skrapit, sipas të dhënave të dërguara nga zyra doganore më e afërt.</w:t>
      </w:r>
    </w:p>
    <w:p w:rsidR="00067B38" w:rsidRPr="00CC740C" w:rsidRDefault="00067B38" w:rsidP="00067B38">
      <w:pPr>
        <w:pStyle w:val="Paragrafi"/>
        <w:rPr>
          <w:lang w:val="sq-AL"/>
        </w:rPr>
      </w:pPr>
      <w:r w:rsidRPr="00CC740C">
        <w:rPr>
          <w:lang w:val="sq-AL"/>
        </w:rPr>
        <w:t>6. Të ardhurat e përfituara nga shitjet me ankand derdhen në buxhetin e shtetit.</w:t>
      </w:r>
    </w:p>
    <w:p w:rsidR="00067B38" w:rsidRPr="00CC740C" w:rsidRDefault="00067B38" w:rsidP="00067B38">
      <w:pPr>
        <w:pStyle w:val="Paragrafi"/>
        <w:rPr>
          <w:lang w:val="sq-AL"/>
        </w:rPr>
      </w:pPr>
      <w:r w:rsidRPr="00CC740C">
        <w:rPr>
          <w:lang w:val="sq-AL"/>
        </w:rPr>
        <w:t>7. Ngarkohen Ministria e Punëve të Brendshme dhe Drejtoria e Përgjithshme e Rezervave Materiale të Shtetit për zbatimin e këtij vendimi.</w:t>
      </w:r>
    </w:p>
    <w:p w:rsidR="00067B38" w:rsidRPr="00CC740C" w:rsidRDefault="00067B38" w:rsidP="00067B38">
      <w:pPr>
        <w:pStyle w:val="Paragrafi"/>
        <w:rPr>
          <w:lang w:val="sq-AL"/>
        </w:rPr>
      </w:pPr>
      <w:r w:rsidRPr="00CC740C">
        <w:rPr>
          <w:lang w:val="sq-AL"/>
        </w:rPr>
        <w:t>Ky vendim hyn në fuqi pas botimit në Fletoren Zyrtare.</w:t>
      </w:r>
    </w:p>
    <w:p w:rsidR="00067B38" w:rsidRPr="00CC740C" w:rsidRDefault="00067B38" w:rsidP="00067B38">
      <w:pPr>
        <w:pStyle w:val="Hapesira7"/>
        <w:rPr>
          <w:lang w:val="sq-AL"/>
        </w:rPr>
      </w:pPr>
    </w:p>
    <w:p w:rsidR="00067B38" w:rsidRPr="00CC740C" w:rsidRDefault="00067B38" w:rsidP="00067B38">
      <w:pPr>
        <w:pStyle w:val="Paragrafi"/>
        <w:jc w:val="right"/>
        <w:rPr>
          <w:lang w:val="sq-AL"/>
        </w:rPr>
      </w:pPr>
      <w:r w:rsidRPr="00CC740C">
        <w:rPr>
          <w:lang w:val="sq-AL"/>
        </w:rPr>
        <w:t>ZËVENDËSKRYEMINISTRI</w:t>
      </w:r>
    </w:p>
    <w:p w:rsidR="00067B38" w:rsidRPr="00CC740C" w:rsidRDefault="00067B38" w:rsidP="00067B38">
      <w:pPr>
        <w:pStyle w:val="Paragrafi"/>
        <w:jc w:val="right"/>
        <w:rPr>
          <w:b/>
          <w:lang w:val="sq-AL"/>
        </w:rPr>
      </w:pPr>
      <w:r w:rsidRPr="00CC740C">
        <w:rPr>
          <w:b/>
          <w:lang w:val="sq-AL"/>
        </w:rPr>
        <w:t>Niko Peleshi</w:t>
      </w:r>
    </w:p>
    <w:p w:rsidR="00067B38" w:rsidRPr="00CC740C" w:rsidRDefault="00067B38" w:rsidP="00067B38">
      <w:pPr>
        <w:pStyle w:val="Paragrafi"/>
        <w:jc w:val="center"/>
        <w:rPr>
          <w:b/>
          <w:lang w:val="sq-AL"/>
        </w:rPr>
        <w:sectPr w:rsidR="00067B38" w:rsidRPr="00CC740C" w:rsidSect="00067B38">
          <w:pgSz w:w="11907" w:h="16840" w:code="9"/>
          <w:pgMar w:top="720" w:right="1134" w:bottom="720" w:left="1134" w:header="851" w:footer="851" w:gutter="0"/>
          <w:cols w:space="454"/>
          <w:docGrid w:linePitch="360"/>
        </w:sectPr>
      </w:pPr>
    </w:p>
    <w:p w:rsidR="00067B38" w:rsidRDefault="00067B38" w:rsidP="00067B38">
      <w:pPr>
        <w:pStyle w:val="Hapesira7"/>
        <w:rPr>
          <w:lang w:val="sq-AL"/>
        </w:rPr>
        <w:sectPr w:rsidR="00067B38" w:rsidSect="008A378D">
          <w:type w:val="continuous"/>
          <w:pgSz w:w="11907" w:h="16840" w:code="9"/>
          <w:pgMar w:top="720" w:right="1134" w:bottom="720" w:left="1134" w:header="851" w:footer="851" w:gutter="0"/>
          <w:cols w:space="454"/>
          <w:docGrid w:linePitch="360"/>
        </w:sectPr>
      </w:pPr>
    </w:p>
    <w:p w:rsidR="00067B38" w:rsidRPr="00CC740C" w:rsidRDefault="00067B38" w:rsidP="00067B38">
      <w:pPr>
        <w:pStyle w:val="Hapesira7"/>
        <w:rPr>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Default="00067B38" w:rsidP="00067B38">
      <w:pPr>
        <w:spacing w:after="0" w:line="240" w:lineRule="auto"/>
        <w:ind w:firstLine="288"/>
        <w:jc w:val="right"/>
        <w:rPr>
          <w:rFonts w:ascii="Garamond" w:hAnsi="Garamond"/>
          <w:b/>
          <w:sz w:val="24"/>
          <w:szCs w:val="24"/>
          <w:lang w:val="sq-AL"/>
        </w:rPr>
      </w:pPr>
    </w:p>
    <w:p w:rsidR="00067B38" w:rsidRPr="00CC740C" w:rsidRDefault="00067B38" w:rsidP="00067B38">
      <w:pPr>
        <w:spacing w:after="0" w:line="240" w:lineRule="auto"/>
        <w:ind w:firstLine="288"/>
        <w:jc w:val="right"/>
        <w:rPr>
          <w:rFonts w:ascii="Garamond" w:hAnsi="Garamond"/>
          <w:b/>
          <w:sz w:val="24"/>
          <w:szCs w:val="24"/>
          <w:lang w:val="sq-AL"/>
        </w:rPr>
      </w:pPr>
      <w:r w:rsidRPr="00CC740C">
        <w:rPr>
          <w:rFonts w:ascii="Garamond" w:hAnsi="Garamond"/>
          <w:b/>
          <w:sz w:val="24"/>
          <w:szCs w:val="24"/>
          <w:lang w:val="sq-AL"/>
        </w:rPr>
        <w:lastRenderedPageBreak/>
        <w:t>Lidhja nr.1</w:t>
      </w:r>
    </w:p>
    <w:p w:rsidR="00067B38" w:rsidRPr="00CC740C" w:rsidRDefault="00067B38" w:rsidP="00067B38">
      <w:pPr>
        <w:spacing w:after="0" w:line="240" w:lineRule="auto"/>
        <w:ind w:firstLine="288"/>
        <w:jc w:val="center"/>
        <w:rPr>
          <w:rFonts w:ascii="Garamond" w:hAnsi="Garamond"/>
          <w:b/>
          <w:sz w:val="16"/>
          <w:szCs w:val="24"/>
          <w:lang w:val="sq-AL"/>
        </w:rPr>
      </w:pPr>
    </w:p>
    <w:p w:rsidR="00067B38" w:rsidRPr="00CC740C" w:rsidRDefault="00067B38" w:rsidP="00067B38">
      <w:pPr>
        <w:spacing w:after="0" w:line="240" w:lineRule="auto"/>
        <w:ind w:firstLine="288"/>
        <w:jc w:val="center"/>
        <w:rPr>
          <w:rFonts w:ascii="Garamond" w:hAnsi="Garamond"/>
          <w:sz w:val="24"/>
          <w:szCs w:val="24"/>
          <w:lang w:val="sq-AL"/>
        </w:rPr>
      </w:pPr>
      <w:r w:rsidRPr="00CC740C">
        <w:rPr>
          <w:rFonts w:ascii="Garamond" w:hAnsi="Garamond"/>
          <w:sz w:val="24"/>
          <w:szCs w:val="24"/>
          <w:lang w:val="sq-AL"/>
        </w:rPr>
        <w:t>LISTA E MJETEVE TË TRANSPORTIT TË RËNDË QË PLOTËSOJNË KUSHTET PËR QARKULLIM</w:t>
      </w:r>
    </w:p>
    <w:p w:rsidR="00067B38" w:rsidRPr="00CC740C" w:rsidRDefault="00067B38" w:rsidP="00067B38">
      <w:pPr>
        <w:spacing w:after="0" w:line="240" w:lineRule="auto"/>
        <w:ind w:firstLine="288"/>
        <w:jc w:val="center"/>
        <w:rPr>
          <w:rFonts w:ascii="Garamond" w:hAnsi="Garamond"/>
          <w:sz w:val="14"/>
          <w:szCs w:val="24"/>
          <w:lang w:val="sq-AL"/>
        </w:rPr>
      </w:pPr>
    </w:p>
    <w:tbl>
      <w:tblPr>
        <w:tblW w:w="10706" w:type="dxa"/>
        <w:tblInd w:w="-601" w:type="dxa"/>
        <w:tblLook w:val="04A0" w:firstRow="1" w:lastRow="0" w:firstColumn="1" w:lastColumn="0" w:noHBand="0" w:noVBand="1"/>
      </w:tblPr>
      <w:tblGrid>
        <w:gridCol w:w="567"/>
        <w:gridCol w:w="2836"/>
        <w:gridCol w:w="1134"/>
        <w:gridCol w:w="2078"/>
        <w:gridCol w:w="1512"/>
        <w:gridCol w:w="1418"/>
        <w:gridCol w:w="1161"/>
      </w:tblGrid>
      <w:tr w:rsidR="00067B38" w:rsidRPr="00CC740C" w:rsidTr="00E64B98">
        <w:trPr>
          <w:cantSplit/>
          <w:trHeight w:val="557"/>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Nr.</w:t>
            </w:r>
          </w:p>
        </w:tc>
        <w:tc>
          <w:tcPr>
            <w:tcW w:w="2836"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Lloji i mjetit</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Targa</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Ngjyra</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Viti i prodhimit</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Lloji i karburantit</w:t>
            </w:r>
          </w:p>
        </w:tc>
        <w:tc>
          <w:tcPr>
            <w:tcW w:w="1161"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Fuqia motorike</w:t>
            </w:r>
          </w:p>
        </w:tc>
      </w:tr>
      <w:tr w:rsidR="00067B38" w:rsidRPr="00CC740C" w:rsidTr="00E64B98">
        <w:trPr>
          <w:trHeight w:val="119"/>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eastAsia="ja-JP"/>
              </w:rPr>
            </w:pPr>
            <w:r w:rsidRPr="00CC740C">
              <w:rPr>
                <w:rFonts w:ascii="Garamond" w:hAnsi="Garamond"/>
                <w:b/>
                <w:lang w:val="sq-AL" w:eastAsia="ja-JP"/>
              </w:rPr>
              <w:t>1</w:t>
            </w:r>
          </w:p>
        </w:tc>
        <w:tc>
          <w:tcPr>
            <w:tcW w:w="2836"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Kokë trajleri Scania</w:t>
            </w:r>
          </w:p>
        </w:tc>
        <w:tc>
          <w:tcPr>
            <w:tcW w:w="1134"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FR0185C</w:t>
            </w:r>
          </w:p>
        </w:tc>
        <w:tc>
          <w:tcPr>
            <w:tcW w:w="2078"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Blu</w:t>
            </w:r>
          </w:p>
        </w:tc>
        <w:tc>
          <w:tcPr>
            <w:tcW w:w="1512"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1997</w:t>
            </w:r>
          </w:p>
        </w:tc>
        <w:tc>
          <w:tcPr>
            <w:tcW w:w="1418"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w:t>
            </w:r>
            <w:r w:rsidRPr="00CC740C">
              <w:rPr>
                <w:rFonts w:ascii="Garamond" w:hAnsi="Garamond"/>
                <w:lang w:val="sq-AL" w:eastAsia="ja-JP"/>
              </w:rPr>
              <w:t>ë</w:t>
            </w:r>
          </w:p>
        </w:tc>
        <w:tc>
          <w:tcPr>
            <w:tcW w:w="1161" w:type="dxa"/>
            <w:tcBorders>
              <w:top w:val="nil"/>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12400 cc</w:t>
            </w:r>
          </w:p>
        </w:tc>
      </w:tr>
      <w:tr w:rsidR="00067B38" w:rsidRPr="00CC740C" w:rsidTr="00E64B98">
        <w:trPr>
          <w:cantSplit/>
          <w:trHeight w:val="15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2</w:t>
            </w:r>
          </w:p>
        </w:tc>
        <w:tc>
          <w:tcPr>
            <w:tcW w:w="2836"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Kamion Man</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KO7078B</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Blu</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2002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w:t>
            </w:r>
            <w:r w:rsidRPr="00CC740C">
              <w:rPr>
                <w:rFonts w:ascii="Garamond" w:hAnsi="Garamond"/>
                <w:lang w:val="sq-AL" w:eastAsia="ja-JP"/>
              </w:rPr>
              <w:t>ë</w:t>
            </w:r>
          </w:p>
        </w:tc>
        <w:tc>
          <w:tcPr>
            <w:tcW w:w="1161"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S’ka</w:t>
            </w:r>
          </w:p>
        </w:tc>
      </w:tr>
      <w:tr w:rsidR="00067B38" w:rsidRPr="00CC740C" w:rsidTr="00E64B98">
        <w:trPr>
          <w:trHeight w:val="87"/>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eastAsia="ja-JP"/>
              </w:rPr>
            </w:pPr>
            <w:r w:rsidRPr="00CC740C">
              <w:rPr>
                <w:rFonts w:ascii="Garamond" w:hAnsi="Garamond"/>
                <w:b/>
                <w:lang w:val="sq-AL" w:eastAsia="ja-JP"/>
              </w:rPr>
              <w:t>3</w:t>
            </w:r>
          </w:p>
        </w:tc>
        <w:tc>
          <w:tcPr>
            <w:tcW w:w="2836"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Rimorkio trajleri frigorifer</w:t>
            </w:r>
          </w:p>
        </w:tc>
        <w:tc>
          <w:tcPr>
            <w:tcW w:w="1134"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FR 0089C</w:t>
            </w:r>
          </w:p>
        </w:tc>
        <w:tc>
          <w:tcPr>
            <w:tcW w:w="2078"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E bardhë me shirita</w:t>
            </w:r>
          </w:p>
        </w:tc>
        <w:tc>
          <w:tcPr>
            <w:tcW w:w="1512"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1997</w:t>
            </w:r>
          </w:p>
        </w:tc>
        <w:tc>
          <w:tcPr>
            <w:tcW w:w="1418"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S’ka</w:t>
            </w:r>
          </w:p>
        </w:tc>
        <w:tc>
          <w:tcPr>
            <w:tcW w:w="1161" w:type="dxa"/>
            <w:tcBorders>
              <w:top w:val="nil"/>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S’ka</w:t>
            </w:r>
          </w:p>
        </w:tc>
      </w:tr>
      <w:tr w:rsidR="00067B38" w:rsidRPr="00CC740C" w:rsidTr="00E64B98">
        <w:trPr>
          <w:cantSplit/>
          <w:trHeight w:val="13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4</w:t>
            </w:r>
          </w:p>
        </w:tc>
        <w:tc>
          <w:tcPr>
            <w:tcW w:w="2836"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Trailer</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KO2615B</w:t>
            </w:r>
          </w:p>
        </w:tc>
        <w:tc>
          <w:tcPr>
            <w:tcW w:w="2078"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Kafe me mbulesë blu</w:t>
            </w:r>
          </w:p>
        </w:tc>
        <w:tc>
          <w:tcPr>
            <w:tcW w:w="15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2002</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w:t>
            </w:r>
          </w:p>
        </w:tc>
        <w:tc>
          <w:tcPr>
            <w:tcW w:w="1161"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w:t>
            </w:r>
          </w:p>
        </w:tc>
      </w:tr>
    </w:tbl>
    <w:p w:rsidR="00067B38" w:rsidRPr="00CC740C" w:rsidRDefault="00067B38" w:rsidP="00067B38">
      <w:pPr>
        <w:pStyle w:val="Paragrafi"/>
        <w:jc w:val="center"/>
        <w:rPr>
          <w:b/>
          <w:lang w:val="sq-AL"/>
        </w:rPr>
      </w:pPr>
    </w:p>
    <w:p w:rsidR="00067B38" w:rsidRPr="00CC740C" w:rsidRDefault="00067B38" w:rsidP="00067B38">
      <w:pPr>
        <w:spacing w:after="0" w:line="240" w:lineRule="auto"/>
        <w:ind w:firstLine="288"/>
        <w:jc w:val="right"/>
        <w:rPr>
          <w:rFonts w:ascii="Garamond" w:hAnsi="Garamond"/>
          <w:b/>
          <w:sz w:val="24"/>
          <w:szCs w:val="24"/>
          <w:lang w:val="sq-AL"/>
        </w:rPr>
      </w:pPr>
    </w:p>
    <w:p w:rsidR="00067B38" w:rsidRPr="00CC740C" w:rsidRDefault="00067B38" w:rsidP="00A52D9C">
      <w:pPr>
        <w:spacing w:after="0" w:line="240" w:lineRule="auto"/>
        <w:ind w:firstLine="0"/>
        <w:rPr>
          <w:rFonts w:ascii="Garamond" w:hAnsi="Garamond"/>
          <w:b/>
          <w:sz w:val="24"/>
          <w:szCs w:val="24"/>
          <w:lang w:val="sq-AL"/>
        </w:rPr>
      </w:pPr>
      <w:bookmarkStart w:id="0" w:name="_GoBack"/>
      <w:bookmarkEnd w:id="0"/>
    </w:p>
    <w:p w:rsidR="00067B38" w:rsidRDefault="00067B38" w:rsidP="00067B38">
      <w:pPr>
        <w:spacing w:after="0" w:line="240" w:lineRule="auto"/>
        <w:ind w:firstLine="288"/>
        <w:jc w:val="right"/>
        <w:rPr>
          <w:rFonts w:ascii="Garamond" w:hAnsi="Garamond"/>
          <w:b/>
          <w:sz w:val="24"/>
          <w:szCs w:val="24"/>
          <w:lang w:val="sq-AL"/>
        </w:rPr>
      </w:pPr>
    </w:p>
    <w:p w:rsidR="00067B38" w:rsidRPr="00CC740C" w:rsidRDefault="00067B38" w:rsidP="00067B38">
      <w:pPr>
        <w:spacing w:after="0" w:line="240" w:lineRule="auto"/>
        <w:ind w:firstLine="288"/>
        <w:jc w:val="right"/>
        <w:rPr>
          <w:rFonts w:ascii="Garamond" w:hAnsi="Garamond"/>
          <w:b/>
          <w:sz w:val="24"/>
          <w:szCs w:val="24"/>
          <w:lang w:val="sq-AL"/>
        </w:rPr>
      </w:pPr>
      <w:r w:rsidRPr="00CC740C">
        <w:rPr>
          <w:rFonts w:ascii="Garamond" w:hAnsi="Garamond"/>
          <w:b/>
          <w:sz w:val="24"/>
          <w:szCs w:val="24"/>
          <w:lang w:val="sq-AL"/>
        </w:rPr>
        <w:t>Lidhja nr. 2</w:t>
      </w:r>
    </w:p>
    <w:p w:rsidR="00067B38" w:rsidRPr="00CC740C" w:rsidRDefault="00067B38" w:rsidP="00067B38">
      <w:pPr>
        <w:spacing w:after="0" w:line="240" w:lineRule="auto"/>
        <w:ind w:firstLine="288"/>
        <w:jc w:val="right"/>
        <w:rPr>
          <w:rFonts w:ascii="Garamond" w:hAnsi="Garamond"/>
          <w:b/>
          <w:sz w:val="14"/>
          <w:szCs w:val="24"/>
          <w:lang w:val="sq-AL"/>
        </w:rPr>
      </w:pPr>
    </w:p>
    <w:p w:rsidR="00067B38" w:rsidRPr="00CC740C" w:rsidRDefault="00067B38" w:rsidP="00067B38">
      <w:pPr>
        <w:spacing w:after="0" w:line="240" w:lineRule="auto"/>
        <w:ind w:firstLine="288"/>
        <w:jc w:val="center"/>
        <w:rPr>
          <w:rFonts w:ascii="Garamond" w:hAnsi="Garamond"/>
          <w:sz w:val="24"/>
          <w:szCs w:val="24"/>
          <w:lang w:val="sq-AL"/>
        </w:rPr>
      </w:pPr>
      <w:r w:rsidRPr="00CC740C">
        <w:rPr>
          <w:rFonts w:ascii="Garamond" w:hAnsi="Garamond"/>
          <w:sz w:val="24"/>
          <w:szCs w:val="24"/>
          <w:lang w:val="sq-AL"/>
        </w:rPr>
        <w:t>LISTA E MJETEVE TË TRANSPORTIT TË RËNDË QË NUK PLOTËSOJNË KUSHTET PËR QARKULLIM DHE QË DO TË TRAJTOHEN PËR SKRAP</w:t>
      </w:r>
    </w:p>
    <w:p w:rsidR="00067B38" w:rsidRPr="00CC740C" w:rsidRDefault="00067B38" w:rsidP="00067B38">
      <w:pPr>
        <w:spacing w:after="0" w:line="240" w:lineRule="auto"/>
        <w:ind w:firstLine="288"/>
        <w:jc w:val="center"/>
        <w:rPr>
          <w:rFonts w:ascii="Garamond" w:hAnsi="Garamond"/>
          <w:sz w:val="16"/>
          <w:szCs w:val="24"/>
          <w:lang w:val="sq-AL"/>
        </w:rPr>
      </w:pPr>
    </w:p>
    <w:tbl>
      <w:tblPr>
        <w:tblW w:w="10732" w:type="dxa"/>
        <w:jc w:val="center"/>
        <w:tblInd w:w="-882" w:type="dxa"/>
        <w:tblLook w:val="04A0" w:firstRow="1" w:lastRow="0" w:firstColumn="1" w:lastColumn="0" w:noHBand="0" w:noVBand="1"/>
      </w:tblPr>
      <w:tblGrid>
        <w:gridCol w:w="595"/>
        <w:gridCol w:w="3012"/>
        <w:gridCol w:w="1440"/>
        <w:gridCol w:w="1350"/>
        <w:gridCol w:w="1620"/>
        <w:gridCol w:w="1350"/>
        <w:gridCol w:w="1365"/>
      </w:tblGrid>
      <w:tr w:rsidR="00067B38" w:rsidRPr="00CC740C" w:rsidTr="00E64B98">
        <w:trPr>
          <w:cantSplit/>
          <w:trHeight w:val="241"/>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Nr.</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Lloji i mjetit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Targa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Ngjyra</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Viti i prodhimit</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Lloji i karburantit</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Fuqia motorike</w:t>
            </w:r>
          </w:p>
        </w:tc>
      </w:tr>
      <w:tr w:rsidR="00067B38" w:rsidRPr="00CC740C" w:rsidTr="00E64B98">
        <w:trPr>
          <w:trHeight w:val="93"/>
          <w:jc w:val="center"/>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eastAsia="ja-JP"/>
              </w:rPr>
            </w:pPr>
            <w:r w:rsidRPr="00CC740C">
              <w:rPr>
                <w:rFonts w:ascii="Garamond" w:hAnsi="Garamond"/>
                <w:b/>
                <w:lang w:val="sq-AL" w:eastAsia="ja-JP"/>
              </w:rPr>
              <w:t>1</w:t>
            </w:r>
          </w:p>
        </w:tc>
        <w:tc>
          <w:tcPr>
            <w:tcW w:w="3012"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Rimorkio trajleri  e hapur</w:t>
            </w:r>
          </w:p>
        </w:tc>
        <w:tc>
          <w:tcPr>
            <w:tcW w:w="144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DR 2778 C</w:t>
            </w:r>
          </w:p>
        </w:tc>
        <w:tc>
          <w:tcPr>
            <w:tcW w:w="135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S’ka</w:t>
            </w:r>
          </w:p>
        </w:tc>
        <w:tc>
          <w:tcPr>
            <w:tcW w:w="162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1986</w:t>
            </w:r>
          </w:p>
        </w:tc>
        <w:tc>
          <w:tcPr>
            <w:tcW w:w="135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S’ka</w:t>
            </w:r>
          </w:p>
        </w:tc>
        <w:tc>
          <w:tcPr>
            <w:tcW w:w="1365" w:type="dxa"/>
            <w:tcBorders>
              <w:top w:val="nil"/>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S’ka</w:t>
            </w:r>
          </w:p>
        </w:tc>
      </w:tr>
      <w:tr w:rsidR="00067B38" w:rsidRPr="00CC740C" w:rsidTr="00E64B98">
        <w:trPr>
          <w:cantSplit/>
          <w:trHeight w:val="110"/>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2</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Rimorkio trajleri  Iveco  e hapur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S’ka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S’ka</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1990</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S’ka</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S’ka</w:t>
            </w:r>
          </w:p>
        </w:tc>
      </w:tr>
      <w:tr w:rsidR="00067B38" w:rsidRPr="00CC740C" w:rsidTr="00E64B98">
        <w:trPr>
          <w:trHeight w:val="118"/>
          <w:jc w:val="center"/>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eastAsia="ja-JP"/>
              </w:rPr>
            </w:pPr>
            <w:r w:rsidRPr="00CC740C">
              <w:rPr>
                <w:rFonts w:ascii="Garamond" w:hAnsi="Garamond"/>
                <w:b/>
                <w:lang w:val="sq-AL" w:eastAsia="ja-JP"/>
              </w:rPr>
              <w:t>3</w:t>
            </w:r>
          </w:p>
        </w:tc>
        <w:tc>
          <w:tcPr>
            <w:tcW w:w="3012"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Renault – kokë trajleri</w:t>
            </w:r>
          </w:p>
        </w:tc>
        <w:tc>
          <w:tcPr>
            <w:tcW w:w="144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TR 6759 H</w:t>
            </w:r>
          </w:p>
        </w:tc>
        <w:tc>
          <w:tcPr>
            <w:tcW w:w="135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E kuqe</w:t>
            </w:r>
          </w:p>
        </w:tc>
        <w:tc>
          <w:tcPr>
            <w:tcW w:w="162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1995</w:t>
            </w:r>
          </w:p>
        </w:tc>
        <w:tc>
          <w:tcPr>
            <w:tcW w:w="135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w:t>
            </w:r>
            <w:r w:rsidRPr="00CC740C">
              <w:rPr>
                <w:rFonts w:ascii="Garamond" w:hAnsi="Garamond"/>
                <w:lang w:val="sq-AL" w:eastAsia="ja-JP"/>
              </w:rPr>
              <w:t>ë</w:t>
            </w:r>
          </w:p>
        </w:tc>
        <w:tc>
          <w:tcPr>
            <w:tcW w:w="1365" w:type="dxa"/>
            <w:tcBorders>
              <w:top w:val="nil"/>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12000 cc</w:t>
            </w:r>
          </w:p>
        </w:tc>
      </w:tr>
      <w:tr w:rsidR="00067B38" w:rsidRPr="00CC740C" w:rsidTr="00E64B98">
        <w:trPr>
          <w:cantSplit/>
          <w:trHeight w:val="136"/>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4</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Kokë trajleri  Iveco</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816AN971</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Blu</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1990</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w:t>
            </w:r>
            <w:r w:rsidRPr="00CC740C">
              <w:rPr>
                <w:rFonts w:ascii="Garamond" w:hAnsi="Garamond"/>
                <w:lang w:val="sq-AL" w:eastAsia="ja-JP"/>
              </w:rPr>
              <w:t>ë</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p>
        </w:tc>
      </w:tr>
      <w:tr w:rsidR="00067B38" w:rsidRPr="00CC740C" w:rsidTr="00E64B98">
        <w:trPr>
          <w:cantSplit/>
          <w:trHeight w:val="60"/>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eastAsia="ja-JP"/>
              </w:rPr>
            </w:pPr>
            <w:r w:rsidRPr="00CC740C">
              <w:rPr>
                <w:rFonts w:ascii="Garamond" w:hAnsi="Garamond"/>
                <w:b/>
                <w:lang w:val="sq-AL" w:eastAsia="ja-JP"/>
              </w:rPr>
              <w:t>5</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Kamion Benz</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TR 8319 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Blu</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1986</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w:t>
            </w:r>
            <w:r w:rsidRPr="00CC740C">
              <w:rPr>
                <w:rFonts w:ascii="Garamond" w:hAnsi="Garamond"/>
                <w:lang w:val="sq-AL" w:eastAsia="ja-JP"/>
              </w:rPr>
              <w:t>ë</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2800 cc</w:t>
            </w:r>
          </w:p>
        </w:tc>
      </w:tr>
      <w:tr w:rsidR="00067B38" w:rsidRPr="00CC740C" w:rsidTr="00E64B98">
        <w:trPr>
          <w:cantSplit/>
          <w:trHeight w:val="60"/>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6</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Trailer -Viberti</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DR 9928 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E bardhë</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1982</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w:t>
            </w:r>
          </w:p>
        </w:tc>
      </w:tr>
      <w:tr w:rsidR="00067B38" w:rsidRPr="00CC740C" w:rsidTr="00E64B98">
        <w:trPr>
          <w:cantSplit/>
          <w:trHeight w:val="77"/>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7</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Kokë trajleri  - Scania</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OF 04043</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E bardhë</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1988</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w:t>
            </w:r>
            <w:r w:rsidRPr="00CC740C">
              <w:rPr>
                <w:rFonts w:ascii="Garamond" w:hAnsi="Garamond"/>
                <w:lang w:val="sq-AL" w:eastAsia="ja-JP"/>
              </w:rPr>
              <w:t>ë</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3200 CC</w:t>
            </w:r>
          </w:p>
        </w:tc>
      </w:tr>
      <w:tr w:rsidR="00067B38" w:rsidRPr="00CC740C" w:rsidTr="00E64B98">
        <w:trPr>
          <w:cantSplit/>
          <w:trHeight w:val="60"/>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8</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Trajler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OF 04030</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Denat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1994</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w:t>
            </w:r>
          </w:p>
        </w:tc>
      </w:tr>
      <w:tr w:rsidR="00067B38" w:rsidRPr="00CC740C" w:rsidTr="00E64B98">
        <w:trPr>
          <w:cantSplit/>
          <w:trHeight w:val="60"/>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9</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Kamion  - Fiat</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rPr>
            </w:pPr>
            <w:r w:rsidRPr="00CC740C">
              <w:rPr>
                <w:rFonts w:ascii="Garamond" w:hAnsi="Garamond"/>
                <w:lang w:val="sq-AL"/>
              </w:rPr>
              <w:t>DR 4869 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Vishnje</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1987</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Naftë</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2800 cc</w:t>
            </w:r>
          </w:p>
        </w:tc>
      </w:tr>
      <w:tr w:rsidR="00067B38" w:rsidRPr="00CC740C" w:rsidTr="00E64B98">
        <w:trPr>
          <w:cantSplit/>
          <w:trHeight w:val="60"/>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10</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Trailer - Volvo</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SH 8322 C</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E bardhë</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1987</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w:t>
            </w:r>
          </w:p>
        </w:tc>
      </w:tr>
      <w:tr w:rsidR="00067B38" w:rsidRPr="00CC740C" w:rsidTr="00E64B98">
        <w:trPr>
          <w:cantSplit/>
          <w:trHeight w:val="60"/>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11</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Kokë traileri – M. Benz</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LE 2218 A</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Denat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1977</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Naftë</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3200 cc</w:t>
            </w:r>
          </w:p>
        </w:tc>
      </w:tr>
      <w:tr w:rsidR="00067B38" w:rsidRPr="00CC740C" w:rsidTr="00E64B98">
        <w:trPr>
          <w:cantSplit/>
          <w:trHeight w:val="60"/>
          <w:jc w:val="center"/>
        </w:trPr>
        <w:tc>
          <w:tcPr>
            <w:tcW w:w="5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rPr>
            </w:pPr>
            <w:r w:rsidRPr="00CC740C">
              <w:rPr>
                <w:rFonts w:ascii="Garamond" w:hAnsi="Garamond"/>
                <w:b/>
                <w:lang w:val="sq-AL"/>
              </w:rPr>
              <w:t>12</w:t>
            </w:r>
          </w:p>
        </w:tc>
        <w:tc>
          <w:tcPr>
            <w:tcW w:w="3012"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Trailer frigorifer</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TR 0306 D</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Denat</w:t>
            </w:r>
          </w:p>
        </w:tc>
        <w:tc>
          <w:tcPr>
            <w:tcW w:w="162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1992</w:t>
            </w:r>
          </w:p>
        </w:tc>
        <w:tc>
          <w:tcPr>
            <w:tcW w:w="1350" w:type="dxa"/>
            <w:tcBorders>
              <w:top w:val="single" w:sz="4" w:space="0" w:color="auto"/>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w:t>
            </w:r>
          </w:p>
        </w:tc>
        <w:tc>
          <w:tcPr>
            <w:tcW w:w="1365" w:type="dxa"/>
            <w:tcBorders>
              <w:top w:val="single" w:sz="4" w:space="0" w:color="auto"/>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w:t>
            </w:r>
          </w:p>
        </w:tc>
      </w:tr>
      <w:tr w:rsidR="00067B38" w:rsidRPr="00CC740C" w:rsidTr="00E64B98">
        <w:trPr>
          <w:trHeight w:val="60"/>
          <w:jc w:val="center"/>
        </w:trPr>
        <w:tc>
          <w:tcPr>
            <w:tcW w:w="595" w:type="dxa"/>
            <w:tcBorders>
              <w:top w:val="nil"/>
              <w:left w:val="single" w:sz="4" w:space="0" w:color="auto"/>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b/>
                <w:lang w:val="sq-AL" w:eastAsia="ja-JP"/>
              </w:rPr>
            </w:pPr>
            <w:r w:rsidRPr="00CC740C">
              <w:rPr>
                <w:rFonts w:ascii="Garamond" w:hAnsi="Garamond"/>
                <w:b/>
                <w:lang w:val="sq-AL" w:eastAsia="ja-JP"/>
              </w:rPr>
              <w:t>13</w:t>
            </w:r>
          </w:p>
        </w:tc>
        <w:tc>
          <w:tcPr>
            <w:tcW w:w="3012"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rPr>
                <w:rFonts w:ascii="Garamond" w:hAnsi="Garamond"/>
                <w:lang w:val="sq-AL" w:eastAsia="ja-JP"/>
              </w:rPr>
            </w:pPr>
            <w:r w:rsidRPr="00CC740C">
              <w:rPr>
                <w:rFonts w:ascii="Garamond" w:hAnsi="Garamond"/>
                <w:lang w:val="sq-AL"/>
              </w:rPr>
              <w:t>Betoniere - SAURER</w:t>
            </w:r>
          </w:p>
        </w:tc>
        <w:tc>
          <w:tcPr>
            <w:tcW w:w="144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TR 6266 H</w:t>
            </w:r>
          </w:p>
        </w:tc>
        <w:tc>
          <w:tcPr>
            <w:tcW w:w="135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Blu e hapur</w:t>
            </w:r>
          </w:p>
        </w:tc>
        <w:tc>
          <w:tcPr>
            <w:tcW w:w="162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1985</w:t>
            </w:r>
          </w:p>
        </w:tc>
        <w:tc>
          <w:tcPr>
            <w:tcW w:w="1350" w:type="dxa"/>
            <w:tcBorders>
              <w:top w:val="nil"/>
              <w:left w:val="nil"/>
              <w:bottom w:val="single" w:sz="4" w:space="0" w:color="auto"/>
              <w:right w:val="single" w:sz="4" w:space="0" w:color="auto"/>
            </w:tcBorders>
            <w:shd w:val="clear" w:color="auto" w:fill="auto"/>
            <w:noWrap/>
            <w:vAlign w:val="bottom"/>
            <w:hideMark/>
          </w:tcPr>
          <w:p w:rsidR="00067B38" w:rsidRPr="00CC740C" w:rsidRDefault="00067B38" w:rsidP="00E64B98">
            <w:pPr>
              <w:spacing w:after="0" w:line="240" w:lineRule="auto"/>
              <w:ind w:firstLine="0"/>
              <w:jc w:val="center"/>
              <w:rPr>
                <w:rFonts w:ascii="Garamond" w:hAnsi="Garamond"/>
                <w:lang w:val="sq-AL" w:eastAsia="ja-JP"/>
              </w:rPr>
            </w:pPr>
            <w:r w:rsidRPr="00CC740C">
              <w:rPr>
                <w:rFonts w:ascii="Garamond" w:hAnsi="Garamond"/>
                <w:lang w:val="sq-AL"/>
              </w:rPr>
              <w:t>Naft</w:t>
            </w:r>
            <w:r w:rsidRPr="00CC740C">
              <w:rPr>
                <w:rFonts w:ascii="Garamond" w:hAnsi="Garamond"/>
                <w:lang w:val="sq-AL" w:eastAsia="ja-JP"/>
              </w:rPr>
              <w:t>ë</w:t>
            </w:r>
          </w:p>
        </w:tc>
        <w:tc>
          <w:tcPr>
            <w:tcW w:w="1365" w:type="dxa"/>
            <w:tcBorders>
              <w:top w:val="nil"/>
              <w:left w:val="nil"/>
              <w:bottom w:val="single" w:sz="4" w:space="0" w:color="auto"/>
              <w:right w:val="single" w:sz="4" w:space="0" w:color="auto"/>
            </w:tcBorders>
            <w:vAlign w:val="bottom"/>
          </w:tcPr>
          <w:p w:rsidR="00067B38" w:rsidRPr="00CC740C" w:rsidRDefault="00067B38" w:rsidP="00E64B98">
            <w:pPr>
              <w:spacing w:after="0" w:line="240" w:lineRule="auto"/>
              <w:ind w:firstLine="0"/>
              <w:jc w:val="center"/>
              <w:rPr>
                <w:rFonts w:ascii="Garamond" w:hAnsi="Garamond"/>
                <w:lang w:val="sq-AL"/>
              </w:rPr>
            </w:pPr>
            <w:r w:rsidRPr="00CC740C">
              <w:rPr>
                <w:rFonts w:ascii="Garamond" w:hAnsi="Garamond"/>
                <w:lang w:val="sq-AL"/>
              </w:rPr>
              <w:t>S’ka</w:t>
            </w:r>
          </w:p>
        </w:tc>
      </w:tr>
    </w:tbl>
    <w:p w:rsidR="00067B38" w:rsidRPr="00CC740C" w:rsidRDefault="00067B38" w:rsidP="00067B38">
      <w:pPr>
        <w:pStyle w:val="Paragrafi"/>
        <w:jc w:val="center"/>
        <w:rPr>
          <w:b/>
          <w:lang w:val="sq-AL"/>
        </w:rPr>
      </w:pPr>
    </w:p>
    <w:p w:rsidR="00067B38" w:rsidRPr="00CC740C" w:rsidRDefault="00067B38" w:rsidP="00067B38">
      <w:pPr>
        <w:pStyle w:val="Paragrafi"/>
        <w:jc w:val="center"/>
        <w:rPr>
          <w:b/>
          <w:lang w:val="sq-AL"/>
        </w:rPr>
        <w:sectPr w:rsidR="00067B38" w:rsidRPr="00CC740C" w:rsidSect="008A378D">
          <w:type w:val="continuous"/>
          <w:pgSz w:w="11907" w:h="16840" w:code="9"/>
          <w:pgMar w:top="720" w:right="1134" w:bottom="720" w:left="1134" w:header="851" w:footer="851" w:gutter="0"/>
          <w:cols w:space="454"/>
          <w:docGrid w:linePitch="360"/>
        </w:sectPr>
      </w:pPr>
    </w:p>
    <w:p w:rsidR="004F59B3" w:rsidRPr="00067B38" w:rsidRDefault="004F59B3" w:rsidP="00067B38"/>
    <w:sectPr w:rsidR="004F59B3" w:rsidRPr="00067B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altName w:val="Calibri"/>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990"/>
    <w:rsid w:val="00067B38"/>
    <w:rsid w:val="0015429F"/>
    <w:rsid w:val="003A6109"/>
    <w:rsid w:val="004F59B3"/>
    <w:rsid w:val="00A52D9C"/>
    <w:rsid w:val="00CB5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09"/>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A610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A6109"/>
    <w:rPr>
      <w:rFonts w:ascii="Garamond" w:eastAsia="MS Mincho" w:hAnsi="Garamond" w:cs="CG Times"/>
      <w:sz w:val="24"/>
    </w:rPr>
  </w:style>
  <w:style w:type="paragraph" w:customStyle="1" w:styleId="Hapesira7">
    <w:name w:val="Hapesira 7"/>
    <w:basedOn w:val="Paragrafi"/>
    <w:qFormat/>
    <w:rsid w:val="003A6109"/>
    <w:rPr>
      <w:sz w:val="1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109"/>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3A610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3A6109"/>
    <w:rPr>
      <w:rFonts w:ascii="Garamond" w:eastAsia="MS Mincho" w:hAnsi="Garamond" w:cs="CG Times"/>
      <w:sz w:val="24"/>
    </w:rPr>
  </w:style>
  <w:style w:type="paragraph" w:customStyle="1" w:styleId="Hapesira7">
    <w:name w:val="Hapesira 7"/>
    <w:basedOn w:val="Paragrafi"/>
    <w:qFormat/>
    <w:rsid w:val="003A6109"/>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546</Words>
  <Characters>3118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Gledis Blushi</dc:creator>
  <cp:lastModifiedBy>Vjollca Pacrami</cp:lastModifiedBy>
  <cp:revision>5</cp:revision>
  <cp:lastPrinted>2019-02-05T11:49:00Z</cp:lastPrinted>
  <dcterms:created xsi:type="dcterms:W3CDTF">2016-11-11T10:53:00Z</dcterms:created>
  <dcterms:modified xsi:type="dcterms:W3CDTF">2019-02-05T11:49:00Z</dcterms:modified>
</cp:coreProperties>
</file>