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EBD" w:rsidRPr="00791568" w:rsidRDefault="003A5EBD" w:rsidP="003A5EBD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791568">
        <w:rPr>
          <w:spacing w:val="-4"/>
          <w:lang w:val="sq-AL"/>
        </w:rPr>
        <w:t>VENDIM</w:t>
      </w:r>
    </w:p>
    <w:p w:rsidR="003A5EBD" w:rsidRPr="00791568" w:rsidRDefault="003A5EBD" w:rsidP="003A5EBD">
      <w:pPr>
        <w:pStyle w:val="NeniTitull"/>
        <w:keepNext w:val="0"/>
        <w:rPr>
          <w:spacing w:val="-4"/>
          <w:lang w:val="sq-AL"/>
        </w:rPr>
      </w:pPr>
      <w:r w:rsidRPr="00791568">
        <w:rPr>
          <w:spacing w:val="-4"/>
          <w:lang w:val="sq-AL"/>
        </w:rPr>
        <w:t>Nr. 787, datë 9.11.2016</w:t>
      </w:r>
    </w:p>
    <w:p w:rsidR="003A5EBD" w:rsidRPr="00F3726E" w:rsidRDefault="003A5EBD" w:rsidP="003A5EBD">
      <w:pPr>
        <w:pStyle w:val="Paragrafi"/>
        <w:rPr>
          <w:spacing w:val="-4"/>
          <w:sz w:val="12"/>
          <w:lang w:val="sq-AL"/>
        </w:rPr>
      </w:pPr>
    </w:p>
    <w:p w:rsidR="003A5EBD" w:rsidRPr="00791568" w:rsidRDefault="003A5EBD" w:rsidP="003A5EBD">
      <w:pPr>
        <w:pStyle w:val="Titulli"/>
      </w:pPr>
      <w:r w:rsidRPr="00791568">
        <w:t>PËR NJË SHTESË FONDI NË BUXHETIN E VITIT 2016, MIRATUAR PËR KOMISIONIN QENDROR TË ZGJEDHJEVE</w:t>
      </w:r>
    </w:p>
    <w:p w:rsidR="003A5EBD" w:rsidRPr="00791568" w:rsidRDefault="003A5EBD" w:rsidP="003A5EBD">
      <w:pPr>
        <w:pStyle w:val="Paragrafi"/>
        <w:rPr>
          <w:spacing w:val="-4"/>
          <w:sz w:val="8"/>
          <w:lang w:val="sq-AL"/>
        </w:rPr>
      </w:pPr>
    </w:p>
    <w:p w:rsidR="003A5EBD" w:rsidRPr="00791568" w:rsidRDefault="003A5EBD" w:rsidP="003A5EB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Në mbështetje të nenit 100 të Kushtetutës, të neneve 5 dhe 45, të ligjit nr. 9936, datë 26.6.2008, “Për menaxhimin e sistemit buxhetor në Republikën e Shqipërisë”, të ndryshuar, dhe të nenit 13, të ligjit nr. 147/2015, “Për buxhetin e vitit 2016”, të ndryshuar, me propozim të ministrit të Financave, Këshilli i Ministrave</w:t>
      </w:r>
    </w:p>
    <w:p w:rsidR="003A5EBD" w:rsidRPr="00F3726E" w:rsidRDefault="003A5EBD" w:rsidP="003A5EBD">
      <w:pPr>
        <w:pStyle w:val="Paragrafi"/>
        <w:rPr>
          <w:spacing w:val="-4"/>
          <w:sz w:val="12"/>
          <w:lang w:val="sq-AL"/>
        </w:rPr>
      </w:pPr>
    </w:p>
    <w:p w:rsidR="003A5EBD" w:rsidRPr="00791568" w:rsidRDefault="003A5EBD" w:rsidP="003A5EBD">
      <w:pPr>
        <w:pStyle w:val="NeniNr"/>
        <w:keepNext w:val="0"/>
        <w:rPr>
          <w:spacing w:val="-4"/>
          <w:lang w:val="sq-AL"/>
        </w:rPr>
      </w:pPr>
      <w:r w:rsidRPr="00791568">
        <w:rPr>
          <w:spacing w:val="-4"/>
          <w:lang w:val="sq-AL"/>
        </w:rPr>
        <w:t>VENDOSI:</w:t>
      </w:r>
    </w:p>
    <w:p w:rsidR="003A5EBD" w:rsidRPr="00F3726E" w:rsidRDefault="003A5EBD" w:rsidP="003A5EBD">
      <w:pPr>
        <w:pStyle w:val="Paragrafi"/>
        <w:rPr>
          <w:spacing w:val="-4"/>
          <w:sz w:val="12"/>
          <w:lang w:val="sq-AL"/>
        </w:rPr>
      </w:pPr>
    </w:p>
    <w:p w:rsidR="003A5EBD" w:rsidRPr="00791568" w:rsidRDefault="003A5EBD" w:rsidP="003A5EB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1. Në buxhetin e vitit 2016, miratuar për Komisionin Qendror të Zgjedhjeve, në zërin “Shpenzime korrente”, të shtohet fondi prej 4 907 000 (katër milionë e nëntëqind e shtatë mijë) lekësh, me qëllim organizmin e zgjedhjeve të pjesshme për kryetar të Bashkisë Kolonjë.</w:t>
      </w:r>
    </w:p>
    <w:p w:rsidR="003A5EBD" w:rsidRPr="00791568" w:rsidRDefault="003A5EBD" w:rsidP="003A5EB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2. Efekti financiar i parashikuar në pikën 1, të këtij vendimi, të përballohet nga fondi rezervë i buxhetit të shtetit, miratuar për vitin 2016. </w:t>
      </w:r>
    </w:p>
    <w:p w:rsidR="003A5EBD" w:rsidRPr="00791568" w:rsidRDefault="003A5EBD" w:rsidP="003A5EB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 xml:space="preserve">3. Ngarkohen Ministria e Financave dhe Komisioni Qendror i Zgjedhjeve për ndjekjen dhe zbatimin e këtij vendimi. </w:t>
      </w:r>
    </w:p>
    <w:p w:rsidR="003A5EBD" w:rsidRDefault="003A5EBD" w:rsidP="003A5EBD">
      <w:pPr>
        <w:pStyle w:val="Paragrafi"/>
        <w:rPr>
          <w:spacing w:val="-4"/>
          <w:lang w:val="sq-AL"/>
        </w:rPr>
      </w:pPr>
      <w:r w:rsidRPr="00791568">
        <w:rPr>
          <w:spacing w:val="-4"/>
          <w:lang w:val="sq-AL"/>
        </w:rPr>
        <w:t>Ky vendim hyn në fuqi menjëherë dhe botohet në Fletoren Zyrtare.</w:t>
      </w:r>
    </w:p>
    <w:p w:rsidR="003A5EBD" w:rsidRPr="00860ACF" w:rsidRDefault="003A5EBD" w:rsidP="003A5EBD">
      <w:pPr>
        <w:pStyle w:val="Paragrafi"/>
        <w:rPr>
          <w:spacing w:val="-4"/>
          <w:sz w:val="14"/>
          <w:lang w:val="sq-AL"/>
        </w:rPr>
      </w:pPr>
    </w:p>
    <w:p w:rsidR="003A5EBD" w:rsidRPr="00791568" w:rsidRDefault="003A5EBD" w:rsidP="003A5EBD">
      <w:pPr>
        <w:pStyle w:val="Paragrafi"/>
        <w:jc w:val="right"/>
        <w:rPr>
          <w:spacing w:val="-4"/>
          <w:lang w:val="sq-AL"/>
        </w:rPr>
      </w:pPr>
      <w:r w:rsidRPr="00791568">
        <w:rPr>
          <w:spacing w:val="-4"/>
          <w:lang w:val="sq-AL"/>
        </w:rPr>
        <w:t>ZËVENDËSKRYEMINISTRI</w:t>
      </w:r>
    </w:p>
    <w:p w:rsidR="003A5EBD" w:rsidRPr="00791568" w:rsidRDefault="003A5EBD" w:rsidP="003A5EBD">
      <w:pPr>
        <w:pStyle w:val="Paragrafi"/>
        <w:jc w:val="right"/>
        <w:rPr>
          <w:b/>
          <w:spacing w:val="-4"/>
          <w:lang w:val="sq-AL"/>
        </w:rPr>
      </w:pPr>
      <w:r w:rsidRPr="00791568">
        <w:rPr>
          <w:b/>
          <w:spacing w:val="-4"/>
          <w:lang w:val="sq-AL"/>
        </w:rPr>
        <w:t>Niko Peleshi</w:t>
      </w:r>
    </w:p>
    <w:p w:rsidR="004F59B3" w:rsidRPr="003A5EBD" w:rsidRDefault="004F59B3" w:rsidP="003A5EBD"/>
    <w:sectPr w:rsidR="004F59B3" w:rsidRPr="003A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55"/>
    <w:rsid w:val="00056551"/>
    <w:rsid w:val="003A5EBD"/>
    <w:rsid w:val="004B7C4C"/>
    <w:rsid w:val="004F59B3"/>
    <w:rsid w:val="0085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4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7C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7C4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B7C4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7C4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4B7C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7C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7C4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4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7C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7C4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B7C4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7C4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Nr">
    <w:name w:val="Neni_Nr"/>
    <w:next w:val="Normal"/>
    <w:link w:val="NeniNrChar"/>
    <w:rsid w:val="004B7C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7C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7C4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2019-02-05T12:23:00Z</cp:lastPrinted>
  <dcterms:created xsi:type="dcterms:W3CDTF">2016-11-22T11:10:00Z</dcterms:created>
  <dcterms:modified xsi:type="dcterms:W3CDTF">2019-02-05T12:23:00Z</dcterms:modified>
</cp:coreProperties>
</file>