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DC" w:rsidRPr="00711686" w:rsidRDefault="007F64DC" w:rsidP="007F64DC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7F64DC" w:rsidRPr="00711686" w:rsidRDefault="007F64DC" w:rsidP="007F64DC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823, datë 23.11.2016</w:t>
      </w:r>
    </w:p>
    <w:p w:rsidR="007F64DC" w:rsidRPr="00711686" w:rsidRDefault="007F64DC" w:rsidP="007F64DC">
      <w:pPr>
        <w:pStyle w:val="Hapesira7"/>
        <w:rPr>
          <w:spacing w:val="-4"/>
          <w:lang w:val="sq-AL"/>
        </w:rPr>
      </w:pPr>
    </w:p>
    <w:p w:rsidR="007F64DC" w:rsidRPr="00711686" w:rsidRDefault="007F64DC" w:rsidP="007F64DC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PËR DISA NDRYSHIME NË VENDIMIN NR. 914, DATË 29.12.2014, TË KËSHILLIT TË MINISTRAVE, “PËR MIRATIMIN E RREGULLAVE TË PROKURIMIT PUBLIK”, TË NDRYSHUAR </w:t>
      </w:r>
    </w:p>
    <w:p w:rsidR="007F64DC" w:rsidRPr="00711686" w:rsidRDefault="007F64DC" w:rsidP="007F64DC">
      <w:pPr>
        <w:pStyle w:val="Hapesira7"/>
        <w:rPr>
          <w:spacing w:val="-4"/>
          <w:lang w:val="sq-AL"/>
        </w:rPr>
      </w:pP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Në mbështetje të nenit 100 të Kushtetutës dhe të nenit 75, të ligjit nr. 9643, datë 20.11.2006, “Për prokurimin publik”, të ndryshuar, me propozimin e Kryeministrit, Këshilli i Ministrave</w:t>
      </w:r>
    </w:p>
    <w:p w:rsidR="007F64DC" w:rsidRPr="00711686" w:rsidRDefault="007F64DC" w:rsidP="007F64DC">
      <w:pPr>
        <w:pStyle w:val="Hapesira7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 </w:t>
      </w:r>
    </w:p>
    <w:p w:rsidR="007F64DC" w:rsidRPr="00711686" w:rsidRDefault="007F64DC" w:rsidP="007F64DC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7F64DC" w:rsidRPr="00711686" w:rsidRDefault="007F64DC" w:rsidP="007F64DC">
      <w:pPr>
        <w:pStyle w:val="Hapesira7"/>
        <w:rPr>
          <w:spacing w:val="-4"/>
          <w:lang w:val="sq-AL"/>
        </w:rPr>
      </w:pP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Në tekstin e rregullave të prokurimit publik, bashkëlidhur vendimit nr. 914, datë 29.12.2014, të Këshillit të Ministrave, të ndryshuar, bëhen ndryshimet e mëposhtme: 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Në nenin 60, “Urdhri i prokurimit”, fjalët “...të vitit ushtrimor...” zëvendësohen me “...të vitit buxhetor...”.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2. Në neni 76, “Kohëzgjatja e kontratës”, bëhen këto ndryshime: 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a) Pika 1 ndryshohet, me këtë përmbajtje: 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“1. Autoriteti kontraktor, për fondet buxhetore, prokuron kontratat për një periudhë deri në mbylljen e vitit buxhetor, përveç rasteve kur lidhen kontrata shtesë, në përputhje me shkronjat “b”, të pikave 3 e 5, të nenit 33, të LPP-së. 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Në çdo rast, financimi i kontratave të prokurimit bëhet në përputhje me parashikimet e legjislacionit përkatës për menaxhimin e sistemit buxhetor në Republikën e Shqipërisë.”.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b) Në nënndarjen e dytë, të pikës 3, fjalët “...brenda vitit ushtrimor...” zëvendësohen me “...brenda vitit buxhetor...”.</w:t>
      </w:r>
    </w:p>
    <w:p w:rsidR="007F64DC" w:rsidRPr="00711686" w:rsidRDefault="007F64DC" w:rsidP="007F64D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Ky vendim hyn në fuqi pas botimit në Fletoren Zyrtare.</w:t>
      </w:r>
    </w:p>
    <w:p w:rsidR="007F64DC" w:rsidRPr="00711686" w:rsidRDefault="007F64DC" w:rsidP="007F64DC">
      <w:pPr>
        <w:pStyle w:val="Hapesira7"/>
        <w:rPr>
          <w:spacing w:val="-4"/>
          <w:lang w:val="sq-AL"/>
        </w:rPr>
      </w:pPr>
    </w:p>
    <w:p w:rsidR="007F64DC" w:rsidRPr="00711686" w:rsidRDefault="007F64DC" w:rsidP="007F64DC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7F64DC" w:rsidRPr="00711686" w:rsidRDefault="007F64DC" w:rsidP="007F64DC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7F64DC" w:rsidRPr="00711686" w:rsidRDefault="007F64DC" w:rsidP="007F64DC">
      <w:pPr>
        <w:pStyle w:val="Hapesira7"/>
        <w:rPr>
          <w:spacing w:val="-4"/>
          <w:lang w:val="sq-AL" w:eastAsia="en-GB"/>
        </w:rPr>
      </w:pPr>
    </w:p>
    <w:p w:rsidR="004F59B3" w:rsidRPr="007F64DC" w:rsidRDefault="004F59B3" w:rsidP="007F64DC"/>
    <w:sectPr w:rsidR="004F59B3" w:rsidRPr="007F6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79"/>
    <w:rsid w:val="00314F6A"/>
    <w:rsid w:val="00414479"/>
    <w:rsid w:val="004F59B3"/>
    <w:rsid w:val="007F64DC"/>
    <w:rsid w:val="00EA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35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A35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A35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A35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351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A351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A351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A351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A351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A351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A351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A351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A351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A351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35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A351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A35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A35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351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A351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A351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A351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A351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A351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A351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A351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A351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A351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2019-02-05T12:53:00Z</cp:lastPrinted>
  <dcterms:created xsi:type="dcterms:W3CDTF">2016-12-02T12:04:00Z</dcterms:created>
  <dcterms:modified xsi:type="dcterms:W3CDTF">2019-02-05T12:53:00Z</dcterms:modified>
</cp:coreProperties>
</file>