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002" w:rsidRPr="0095190C" w:rsidRDefault="00B51002" w:rsidP="00B51002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95190C">
        <w:rPr>
          <w:b/>
          <w:lang w:val="sq-AL"/>
        </w:rPr>
        <w:t>KORRIGJIM GABIMI</w:t>
      </w:r>
    </w:p>
    <w:p w:rsidR="00B51002" w:rsidRPr="0095190C" w:rsidRDefault="00B51002" w:rsidP="00B51002">
      <w:pPr>
        <w:pStyle w:val="Paragrafi"/>
        <w:rPr>
          <w:sz w:val="14"/>
          <w:lang w:val="sq-AL"/>
        </w:rPr>
      </w:pPr>
    </w:p>
    <w:p w:rsidR="00B51002" w:rsidRPr="0095190C" w:rsidRDefault="00B51002" w:rsidP="00B51002">
      <w:pPr>
        <w:pStyle w:val="Paragrafi"/>
        <w:rPr>
          <w:lang w:val="sq-AL"/>
        </w:rPr>
      </w:pPr>
      <w:r w:rsidRPr="0095190C">
        <w:rPr>
          <w:lang w:val="sq-AL"/>
        </w:rPr>
        <w:t>Në vendimin nr. 756, datë 26.10.2016, “Për disa ndryshime dhe shtesa në vendimin nr. 280, datë 1.4.2015, të Këshillit të Ministrave, “Për përcaktimin e kritereve, procedurave e dokumentacionit të zbatueshëm për të kualifikuar ndërtimet pa leje, shtesa</w:t>
      </w:r>
      <w:r>
        <w:rPr>
          <w:lang w:val="sq-AL"/>
        </w:rPr>
        <w:t>t</w:t>
      </w:r>
      <w:r w:rsidRPr="0095190C">
        <w:rPr>
          <w:lang w:val="sq-AL"/>
        </w:rPr>
        <w:t xml:space="preserve"> anësore dhe/ose në lartësi, në ndërtime me leje”</w:t>
      </w:r>
      <w:r>
        <w:rPr>
          <w:lang w:val="sq-AL"/>
        </w:rPr>
        <w:t>, botuar në Fletoren Zyrtare nr. 205/2016, datë 3.11.2016, faqe 22119, bëhet korrigjimi:</w:t>
      </w:r>
    </w:p>
    <w:p w:rsidR="00B51002" w:rsidRDefault="00B51002" w:rsidP="00B51002">
      <w:pPr>
        <w:pStyle w:val="Paragrafi"/>
        <w:rPr>
          <w:lang w:val="sq-AL"/>
        </w:rPr>
      </w:pPr>
      <w:r w:rsidRPr="0095190C">
        <w:rPr>
          <w:lang w:val="sq-AL"/>
        </w:rPr>
        <w:t xml:space="preserve">Në pikën 3, shkronja “a”, fjalia e parë </w:t>
      </w:r>
    </w:p>
    <w:p w:rsidR="00B51002" w:rsidRDefault="00B51002" w:rsidP="00B51002">
      <w:pPr>
        <w:pStyle w:val="Paragrafi"/>
        <w:rPr>
          <w:lang w:val="sq-AL"/>
        </w:rPr>
      </w:pPr>
      <w:r w:rsidRPr="00DC7624">
        <w:rPr>
          <w:b/>
          <w:lang w:val="sq-AL"/>
        </w:rPr>
        <w:t>është</w:t>
      </w:r>
      <w:r w:rsidRPr="00DC7624">
        <w:rPr>
          <w:lang w:val="sq-AL"/>
        </w:rPr>
        <w:t>:</w:t>
      </w:r>
      <w:r w:rsidRPr="0095190C">
        <w:rPr>
          <w:lang w:val="sq-AL"/>
        </w:rPr>
        <w:t xml:space="preserve"> “shkel distancat nga kufiri rrugor i rrugëve ekzistuese të kategorive A e B ose </w:t>
      </w:r>
      <w:r w:rsidRPr="0095190C">
        <w:rPr>
          <w:b/>
          <w:lang w:val="sq-AL"/>
        </w:rPr>
        <w:t xml:space="preserve">trupi i </w:t>
      </w:r>
      <w:r w:rsidRPr="0095190C">
        <w:rPr>
          <w:lang w:val="sq-AL"/>
        </w:rPr>
        <w:t xml:space="preserve">rrugëve ekzistuese të kategorive C, D dhe E”, </w:t>
      </w:r>
    </w:p>
    <w:p w:rsidR="00B51002" w:rsidRDefault="00B51002" w:rsidP="00B51002">
      <w:pPr>
        <w:pStyle w:val="Paragrafi"/>
        <w:rPr>
          <w:lang w:val="sq-AL"/>
        </w:rPr>
      </w:pPr>
      <w:r w:rsidRPr="00DC7624">
        <w:rPr>
          <w:b/>
          <w:lang w:val="sq-AL"/>
        </w:rPr>
        <w:t>bëhet</w:t>
      </w:r>
      <w:r w:rsidRPr="00DC7624">
        <w:rPr>
          <w:lang w:val="sq-AL"/>
        </w:rPr>
        <w:t>:</w:t>
      </w:r>
      <w:r w:rsidRPr="0095190C">
        <w:rPr>
          <w:lang w:val="sq-AL"/>
        </w:rPr>
        <w:t xml:space="preserve"> “Shkel distancat nga kufiri rrugor i rrugëve ekzistuese të kategorive A e B ose </w:t>
      </w:r>
      <w:r w:rsidRPr="0095190C">
        <w:rPr>
          <w:b/>
          <w:lang w:val="sq-AL"/>
        </w:rPr>
        <w:t>trupin</w:t>
      </w:r>
      <w:r w:rsidRPr="0095190C">
        <w:rPr>
          <w:lang w:val="sq-AL"/>
        </w:rPr>
        <w:t xml:space="preserve"> </w:t>
      </w:r>
      <w:r w:rsidRPr="0052502A">
        <w:rPr>
          <w:b/>
          <w:lang w:val="sq-AL"/>
        </w:rPr>
        <w:t>e</w:t>
      </w:r>
      <w:r w:rsidRPr="0095190C">
        <w:rPr>
          <w:lang w:val="sq-AL"/>
        </w:rPr>
        <w:t xml:space="preserve"> rrugëve ekzistuese të kategorive C, D dhe E”.</w:t>
      </w:r>
    </w:p>
    <w:p w:rsidR="004F59B3" w:rsidRPr="00B51002" w:rsidRDefault="004F59B3" w:rsidP="00B51002"/>
    <w:sectPr w:rsidR="004F59B3" w:rsidRPr="00B510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0F8"/>
    <w:rsid w:val="00425FB1"/>
    <w:rsid w:val="004F59B3"/>
    <w:rsid w:val="007332F8"/>
    <w:rsid w:val="00B51002"/>
    <w:rsid w:val="00D000F8"/>
    <w:rsid w:val="00FC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25F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5FB1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25F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5FB1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2019-02-05T13:17:00Z</cp:lastPrinted>
  <dcterms:created xsi:type="dcterms:W3CDTF">2016-12-14T11:52:00Z</dcterms:created>
  <dcterms:modified xsi:type="dcterms:W3CDTF">2019-02-05T13:17:00Z</dcterms:modified>
</cp:coreProperties>
</file>