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F1A" w:rsidRPr="005C4F41" w:rsidRDefault="00EE3F1A" w:rsidP="00EE3F1A">
      <w:pPr>
        <w:pStyle w:val="Paragrafi"/>
        <w:jc w:val="center"/>
        <w:rPr>
          <w:b/>
          <w:spacing w:val="-4"/>
          <w:lang w:val="sq-AL"/>
        </w:rPr>
      </w:pPr>
      <w:bookmarkStart w:id="0" w:name="_GoBack"/>
      <w:bookmarkEnd w:id="0"/>
      <w:r w:rsidRPr="005C4F41">
        <w:rPr>
          <w:b/>
          <w:spacing w:val="-4"/>
          <w:lang w:val="sq-AL"/>
        </w:rPr>
        <w:t>VENDIM</w:t>
      </w:r>
    </w:p>
    <w:p w:rsidR="00EE3F1A" w:rsidRPr="005C4F41" w:rsidRDefault="00EE3F1A" w:rsidP="00EE3F1A">
      <w:pPr>
        <w:pStyle w:val="Paragrafi"/>
        <w:jc w:val="center"/>
        <w:rPr>
          <w:b/>
          <w:spacing w:val="-4"/>
          <w:lang w:val="sq-AL"/>
        </w:rPr>
      </w:pPr>
      <w:r w:rsidRPr="005C4F41">
        <w:rPr>
          <w:b/>
          <w:spacing w:val="-4"/>
          <w:lang w:val="sq-AL"/>
        </w:rPr>
        <w:t>Nr. 904, datë 21.12.2016</w:t>
      </w:r>
    </w:p>
    <w:p w:rsidR="00EE3F1A" w:rsidRPr="005C4F41" w:rsidRDefault="00EE3F1A" w:rsidP="00EE3F1A">
      <w:pPr>
        <w:pStyle w:val="Hapesira7"/>
        <w:rPr>
          <w:lang w:val="sq-AL"/>
        </w:rPr>
      </w:pPr>
    </w:p>
    <w:p w:rsidR="00EE3F1A" w:rsidRPr="005C4F41" w:rsidRDefault="00EE3F1A" w:rsidP="00EE3F1A">
      <w:pPr>
        <w:pStyle w:val="Paragrafi"/>
        <w:jc w:val="center"/>
        <w:rPr>
          <w:b/>
          <w:spacing w:val="-4"/>
          <w:lang w:val="sq-AL"/>
        </w:rPr>
      </w:pPr>
      <w:r w:rsidRPr="005C4F41">
        <w:rPr>
          <w:b/>
          <w:spacing w:val="-4"/>
          <w:lang w:val="sq-AL"/>
        </w:rPr>
        <w:t>PËR NJË NDRYSHIM NË VENDIMIN NR. 787, DATË 22.9.2015, TË KËSHILLIT TË MINISTRAVE, “PËR PËRBËRJEN E KOMISIONEVE EPRORE TË CAKTIMIT TË AFTËSISË PËR PUNË”</w:t>
      </w:r>
    </w:p>
    <w:p w:rsidR="00EE3F1A" w:rsidRPr="005C4F41" w:rsidRDefault="00EE3F1A" w:rsidP="00EE3F1A">
      <w:pPr>
        <w:pStyle w:val="Hapesira7"/>
        <w:rPr>
          <w:lang w:val="sq-AL"/>
        </w:rPr>
      </w:pPr>
    </w:p>
    <w:p w:rsidR="00EE3F1A" w:rsidRPr="005C4F41" w:rsidRDefault="00EE3F1A" w:rsidP="00EE3F1A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>Në mbështetje të nenit 100 të Kushtetutës dhe të pikave 1, 2 e 3, të nenit 39/2, të ligjit nr. 7703, datë 11.5.1993, “Për sigurimet shoqërore në Republikën e Shqipërisë”, të ndryshuar, me propozimin e ministrit të Mirëqenies Sociale dhe Rinisë, ministrit të Financave dhe ministrit të Shëndetësisë, Këshilli i Ministrave</w:t>
      </w:r>
    </w:p>
    <w:p w:rsidR="00EE3F1A" w:rsidRPr="005C4F41" w:rsidRDefault="00EE3F1A" w:rsidP="00EE3F1A">
      <w:pPr>
        <w:pStyle w:val="Paragrafi"/>
        <w:jc w:val="center"/>
        <w:rPr>
          <w:spacing w:val="-4"/>
          <w:sz w:val="12"/>
          <w:lang w:val="sq-AL"/>
        </w:rPr>
      </w:pPr>
    </w:p>
    <w:p w:rsidR="00EE3F1A" w:rsidRPr="005C4F41" w:rsidRDefault="00EE3F1A" w:rsidP="00EE3F1A">
      <w:pPr>
        <w:pStyle w:val="Paragrafi"/>
        <w:jc w:val="center"/>
        <w:rPr>
          <w:spacing w:val="-4"/>
          <w:lang w:val="sq-AL"/>
        </w:rPr>
      </w:pPr>
      <w:r w:rsidRPr="005C4F41">
        <w:rPr>
          <w:spacing w:val="-4"/>
          <w:lang w:val="sq-AL"/>
        </w:rPr>
        <w:t>VENDOSI:</w:t>
      </w:r>
    </w:p>
    <w:p w:rsidR="00EE3F1A" w:rsidRPr="005C4F41" w:rsidRDefault="00EE3F1A" w:rsidP="00EE3F1A">
      <w:pPr>
        <w:pStyle w:val="Hapesira7"/>
        <w:rPr>
          <w:lang w:val="sq-AL"/>
        </w:rPr>
      </w:pPr>
    </w:p>
    <w:p w:rsidR="00EE3F1A" w:rsidRPr="005C4F41" w:rsidRDefault="00EE3F1A" w:rsidP="00EE3F1A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>1. Në aneksin nr. 1, që i bashkëlidhet vendimit nr. 787, datë 22.9.2015, të Këshillit të Ministrave, numri 22, Dr. Afrim Dangëllia, mjek psikiatër, anëtar në Komisionin Epror Psikiatri-Okulistikë, në mbështetje të shkronjës “b”, të pikës 1, të nenit 39/3, të ligjit nr. 7703, datë 11.5.1993, “Për sigurimet shoqërore në Republikën e Shqipërisë”, të ndryshuar, zëvendësohet me Dr. Anila Hashorva, mjeke psikiatre në qendrën spitalore universitare “Nënë Tereza”, anëtar në Komisionin Epror Psikiatri-Okulistikë pranë Institutit të Sigurimeve Shoqërore, deri në përfundimin e afatit të anëtarit të zëvendësuar.</w:t>
      </w:r>
    </w:p>
    <w:p w:rsidR="00EE3F1A" w:rsidRPr="005C4F41" w:rsidRDefault="00EE3F1A" w:rsidP="00EE3F1A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>2. Ngarkohen Ministria e Mirëqenies Sociale dhe Rinisë, Ministria e Shëndetësisë, Ministria e Financave, Instituti i Sigurimeve Shoqërore dhe Shërbimi Social Shtetëror për zbatimin e këtij vendimi.</w:t>
      </w:r>
    </w:p>
    <w:p w:rsidR="00EE3F1A" w:rsidRPr="005C4F41" w:rsidRDefault="00EE3F1A" w:rsidP="00EE3F1A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 xml:space="preserve">Ky vendim hyn në fuqi pas botimit në Fletoren Zyrtare. </w:t>
      </w:r>
    </w:p>
    <w:p w:rsidR="00EE3F1A" w:rsidRPr="005C4F41" w:rsidRDefault="00EE3F1A" w:rsidP="00EE3F1A">
      <w:pPr>
        <w:pStyle w:val="Hapesira7"/>
        <w:rPr>
          <w:lang w:val="sq-AL"/>
        </w:rPr>
      </w:pPr>
    </w:p>
    <w:p w:rsidR="00EE3F1A" w:rsidRPr="005C4F41" w:rsidRDefault="00EE3F1A" w:rsidP="00EE3F1A">
      <w:pPr>
        <w:pStyle w:val="Paragrafi"/>
        <w:jc w:val="right"/>
        <w:rPr>
          <w:spacing w:val="-4"/>
          <w:lang w:val="sq-AL"/>
        </w:rPr>
      </w:pPr>
      <w:r w:rsidRPr="005C4F41">
        <w:rPr>
          <w:spacing w:val="-4"/>
          <w:lang w:val="sq-AL"/>
        </w:rPr>
        <w:t>ZËVENDËSKRYEMINISTRI</w:t>
      </w:r>
    </w:p>
    <w:p w:rsidR="00EE3F1A" w:rsidRPr="005C4F41" w:rsidRDefault="00EE3F1A" w:rsidP="00EE3F1A">
      <w:pPr>
        <w:pStyle w:val="Paragrafi"/>
        <w:jc w:val="right"/>
        <w:rPr>
          <w:b/>
          <w:spacing w:val="-4"/>
          <w:lang w:val="sq-AL"/>
        </w:rPr>
      </w:pPr>
      <w:r w:rsidRPr="005C4F41">
        <w:rPr>
          <w:b/>
          <w:spacing w:val="-4"/>
          <w:lang w:val="sq-AL"/>
        </w:rPr>
        <w:t>Niko Peleshi</w:t>
      </w:r>
    </w:p>
    <w:p w:rsidR="000D61F1" w:rsidRDefault="000D61F1"/>
    <w:sectPr w:rsidR="000D61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F1A"/>
    <w:rsid w:val="000D61F1"/>
    <w:rsid w:val="00C16715"/>
    <w:rsid w:val="00EE3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E3F1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E3F1A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EE3F1A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E3F1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E3F1A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EE3F1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2019-02-05T13:57:00Z</cp:lastPrinted>
  <dcterms:created xsi:type="dcterms:W3CDTF">2017-12-20T12:09:00Z</dcterms:created>
  <dcterms:modified xsi:type="dcterms:W3CDTF">2019-02-05T13:57:00Z</dcterms:modified>
</cp:coreProperties>
</file>