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24F4" w:rsidRPr="006530A1" w:rsidRDefault="003624F4" w:rsidP="003624F4">
      <w:pPr>
        <w:pStyle w:val="Akti"/>
        <w:keepNext w:val="0"/>
        <w:rPr>
          <w:spacing w:val="-4"/>
          <w:lang w:val="sq-AL"/>
        </w:rPr>
      </w:pPr>
      <w:r w:rsidRPr="006530A1">
        <w:rPr>
          <w:spacing w:val="-4"/>
          <w:lang w:val="sq-AL"/>
        </w:rPr>
        <w:t>VENDIM</w:t>
      </w:r>
    </w:p>
    <w:p w:rsidR="003624F4" w:rsidRPr="006530A1" w:rsidRDefault="003624F4" w:rsidP="003624F4">
      <w:pPr>
        <w:pStyle w:val="NumriData"/>
        <w:keepNext w:val="0"/>
        <w:rPr>
          <w:spacing w:val="-4"/>
          <w:lang w:val="sq-AL"/>
        </w:rPr>
      </w:pPr>
      <w:r w:rsidRPr="006530A1">
        <w:rPr>
          <w:spacing w:val="-4"/>
          <w:lang w:val="sq-AL"/>
        </w:rPr>
        <w:t>Nr. 21, datë 18.1.2017</w:t>
      </w:r>
    </w:p>
    <w:p w:rsidR="003624F4" w:rsidRPr="006530A1" w:rsidRDefault="003624F4" w:rsidP="003624F4">
      <w:pPr>
        <w:pStyle w:val="Hapesira7"/>
        <w:rPr>
          <w:spacing w:val="-4"/>
          <w:lang w:val="sq-AL"/>
        </w:rPr>
      </w:pPr>
    </w:p>
    <w:p w:rsidR="003624F4" w:rsidRPr="006530A1" w:rsidRDefault="003624F4" w:rsidP="003624F4">
      <w:pPr>
        <w:pStyle w:val="Titulli"/>
        <w:keepNext w:val="0"/>
        <w:rPr>
          <w:spacing w:val="-4"/>
          <w:lang w:val="sq-AL"/>
        </w:rPr>
      </w:pPr>
      <w:r w:rsidRPr="006530A1">
        <w:rPr>
          <w:spacing w:val="-4"/>
          <w:lang w:val="sq-AL"/>
        </w:rPr>
        <w:t>PËR SIGURIMIN SHËNDETËSOR TË VEÇANTË TË PUNONJËSVE TË DISA STRUKTURAVE TË POLICISË SË SHTETIT</w:t>
      </w:r>
    </w:p>
    <w:p w:rsidR="003624F4" w:rsidRPr="006530A1" w:rsidRDefault="003624F4" w:rsidP="003624F4">
      <w:pPr>
        <w:pStyle w:val="Hapesira7"/>
        <w:rPr>
          <w:spacing w:val="-4"/>
          <w:lang w:val="sq-AL"/>
        </w:rPr>
      </w:pPr>
    </w:p>
    <w:p w:rsidR="003624F4" w:rsidRPr="006530A1" w:rsidRDefault="003624F4" w:rsidP="003624F4">
      <w:pPr>
        <w:pStyle w:val="Paragrafi"/>
        <w:rPr>
          <w:spacing w:val="-4"/>
          <w:lang w:val="sq-AL"/>
        </w:rPr>
      </w:pPr>
      <w:r w:rsidRPr="006530A1">
        <w:rPr>
          <w:spacing w:val="-4"/>
          <w:lang w:val="sq-AL"/>
        </w:rPr>
        <w:t>Në mbështetje të nenit 100 të Kushtetutës dhe të nenit 68, të ligjit nr. 108/2014, “Për Policinë e Shtetit”, me propozimin e ministrit të Punëve të Brendshme, Këshilli i Ministrave</w:t>
      </w:r>
    </w:p>
    <w:p w:rsidR="003624F4" w:rsidRPr="006530A1" w:rsidRDefault="003624F4" w:rsidP="003624F4">
      <w:pPr>
        <w:pStyle w:val="Hapesira7"/>
        <w:rPr>
          <w:spacing w:val="-4"/>
          <w:lang w:val="sq-AL"/>
        </w:rPr>
      </w:pPr>
    </w:p>
    <w:p w:rsidR="003624F4" w:rsidRPr="006530A1" w:rsidRDefault="003624F4" w:rsidP="003624F4">
      <w:pPr>
        <w:pStyle w:val="Paragrafi"/>
        <w:jc w:val="center"/>
        <w:rPr>
          <w:spacing w:val="-4"/>
          <w:lang w:val="sq-AL"/>
        </w:rPr>
      </w:pPr>
      <w:r w:rsidRPr="006530A1">
        <w:rPr>
          <w:spacing w:val="-4"/>
          <w:lang w:val="sq-AL"/>
        </w:rPr>
        <w:t>VENDOSI:</w:t>
      </w:r>
    </w:p>
    <w:p w:rsidR="003624F4" w:rsidRPr="00F47829" w:rsidRDefault="003624F4" w:rsidP="003624F4">
      <w:pPr>
        <w:pStyle w:val="Paragrafi"/>
        <w:rPr>
          <w:spacing w:val="-4"/>
          <w:sz w:val="12"/>
          <w:lang w:val="sq-AL"/>
        </w:rPr>
      </w:pPr>
    </w:p>
    <w:p w:rsidR="003624F4" w:rsidRPr="006530A1" w:rsidRDefault="003624F4" w:rsidP="003624F4">
      <w:pPr>
        <w:pStyle w:val="Paragrafi"/>
        <w:rPr>
          <w:spacing w:val="-4"/>
          <w:lang w:val="sq-AL"/>
        </w:rPr>
      </w:pPr>
      <w:r w:rsidRPr="006530A1">
        <w:rPr>
          <w:spacing w:val="-4"/>
          <w:lang w:val="sq-AL"/>
        </w:rPr>
        <w:t>1. Punonjësit e strukturave të veçanta të Policisë së Shtetit, në funksion të përmbushjes së detyrës së tyre, përfitojnë sigurim shëndetësor të veçantë për shërbime shëndetësore, të cilat nuk janë pjesë të paketave të shërbimit shëndetësor, që ofrohen nga Fondi i Sigurimit të Detyrueshëm të Kujdesit Shëndetësor.</w:t>
      </w:r>
    </w:p>
    <w:p w:rsidR="003624F4" w:rsidRPr="006530A1" w:rsidRDefault="003624F4" w:rsidP="003624F4">
      <w:pPr>
        <w:pStyle w:val="Paragrafi"/>
        <w:rPr>
          <w:spacing w:val="-4"/>
          <w:lang w:val="sq-AL"/>
        </w:rPr>
      </w:pPr>
      <w:r w:rsidRPr="006530A1">
        <w:rPr>
          <w:spacing w:val="-4"/>
          <w:lang w:val="sq-AL"/>
        </w:rPr>
        <w:t>2. Kategoritë e punonjësve të Policisë së Shtetit</w:t>
      </w:r>
      <w:r>
        <w:rPr>
          <w:spacing w:val="-4"/>
          <w:lang w:val="sq-AL"/>
        </w:rPr>
        <w:t>,</w:t>
      </w:r>
      <w:r w:rsidRPr="006530A1">
        <w:rPr>
          <w:spacing w:val="-4"/>
          <w:lang w:val="sq-AL"/>
        </w:rPr>
        <w:t xml:space="preserve"> që përfitojnë sigurimin shëndetësor të veçantë</w:t>
      </w:r>
      <w:r>
        <w:rPr>
          <w:spacing w:val="-4"/>
          <w:lang w:val="sq-AL"/>
        </w:rPr>
        <w:t>, janë</w:t>
      </w:r>
      <w:r w:rsidRPr="006530A1">
        <w:rPr>
          <w:spacing w:val="-4"/>
          <w:lang w:val="sq-AL"/>
        </w:rPr>
        <w:t xml:space="preserve"> si më poshtë:</w:t>
      </w:r>
    </w:p>
    <w:p w:rsidR="003624F4" w:rsidRPr="006530A1" w:rsidRDefault="003624F4" w:rsidP="003624F4">
      <w:pPr>
        <w:pStyle w:val="Paragrafi"/>
        <w:rPr>
          <w:spacing w:val="-4"/>
          <w:lang w:val="sq-AL"/>
        </w:rPr>
      </w:pPr>
      <w:r w:rsidRPr="006530A1">
        <w:rPr>
          <w:spacing w:val="-4"/>
          <w:lang w:val="sq-AL"/>
        </w:rPr>
        <w:t>a) forcat speciale;</w:t>
      </w:r>
    </w:p>
    <w:p w:rsidR="003624F4" w:rsidRPr="006530A1" w:rsidRDefault="003624F4" w:rsidP="003624F4">
      <w:pPr>
        <w:pStyle w:val="Paragrafi"/>
        <w:rPr>
          <w:spacing w:val="-4"/>
          <w:lang w:val="sq-AL"/>
        </w:rPr>
      </w:pPr>
      <w:r w:rsidRPr="006530A1">
        <w:rPr>
          <w:spacing w:val="-4"/>
          <w:lang w:val="sq-AL"/>
        </w:rPr>
        <w:t>b) forcat operacionale të ndërhyrjes së shpejtë;</w:t>
      </w:r>
    </w:p>
    <w:p w:rsidR="003624F4" w:rsidRPr="006530A1" w:rsidRDefault="003624F4" w:rsidP="003624F4">
      <w:pPr>
        <w:pStyle w:val="Paragrafi"/>
        <w:rPr>
          <w:spacing w:val="-4"/>
          <w:lang w:val="sq-AL"/>
        </w:rPr>
      </w:pPr>
      <w:r w:rsidRPr="006530A1">
        <w:rPr>
          <w:spacing w:val="-4"/>
          <w:lang w:val="sq-AL"/>
        </w:rPr>
        <w:t>c) forcat e posaçme operacionale;</w:t>
      </w:r>
    </w:p>
    <w:p w:rsidR="003624F4" w:rsidRPr="006530A1" w:rsidRDefault="003624F4" w:rsidP="003624F4">
      <w:pPr>
        <w:pStyle w:val="Paragrafi"/>
        <w:rPr>
          <w:spacing w:val="-4"/>
          <w:lang w:val="sq-AL"/>
        </w:rPr>
      </w:pPr>
      <w:r w:rsidRPr="006530A1">
        <w:rPr>
          <w:spacing w:val="-4"/>
          <w:lang w:val="sq-AL"/>
        </w:rPr>
        <w:t>ç) punonjësit e policisë që shërbejnë si oficerë kontakti, pranë ministrive homologe të shteteve të huaja, të atashuar në përfaqësitë diplomatike të Republikës së Shqipërisë.</w:t>
      </w:r>
    </w:p>
    <w:p w:rsidR="003624F4" w:rsidRPr="006530A1" w:rsidRDefault="003624F4" w:rsidP="003624F4">
      <w:pPr>
        <w:pStyle w:val="Paragrafi"/>
        <w:rPr>
          <w:spacing w:val="-4"/>
          <w:lang w:val="sq-AL"/>
        </w:rPr>
      </w:pPr>
      <w:r w:rsidRPr="006530A1">
        <w:rPr>
          <w:spacing w:val="-4"/>
          <w:lang w:val="sq-AL"/>
        </w:rPr>
        <w:t>3. Punonjësit e policisë</w:t>
      </w:r>
      <w:r>
        <w:rPr>
          <w:spacing w:val="-4"/>
          <w:lang w:val="sq-AL"/>
        </w:rPr>
        <w:t>,</w:t>
      </w:r>
      <w:r w:rsidRPr="006530A1">
        <w:rPr>
          <w:spacing w:val="-4"/>
          <w:lang w:val="sq-AL"/>
        </w:rPr>
        <w:t xml:space="preserve"> të përcaktuar në pikën 2, të këtij vendimi, përfitojnë nga sigurimi shëndetësor i veçantë, shërbim shëndetësor:</w:t>
      </w:r>
    </w:p>
    <w:p w:rsidR="003624F4" w:rsidRPr="006530A1" w:rsidRDefault="003624F4" w:rsidP="003624F4">
      <w:pPr>
        <w:pStyle w:val="Paragrafi"/>
        <w:rPr>
          <w:spacing w:val="-4"/>
          <w:lang w:val="sq-AL"/>
        </w:rPr>
      </w:pPr>
      <w:r w:rsidRPr="006530A1">
        <w:rPr>
          <w:spacing w:val="-4"/>
          <w:lang w:val="sq-AL"/>
        </w:rPr>
        <w:t>a) për kontrollin parandalues;</w:t>
      </w:r>
    </w:p>
    <w:p w:rsidR="003624F4" w:rsidRPr="006530A1" w:rsidRDefault="003624F4" w:rsidP="003624F4">
      <w:pPr>
        <w:pStyle w:val="Paragrafi"/>
        <w:rPr>
          <w:spacing w:val="-4"/>
          <w:lang w:val="sq-AL"/>
        </w:rPr>
      </w:pPr>
      <w:r w:rsidRPr="006530A1">
        <w:rPr>
          <w:spacing w:val="-4"/>
          <w:lang w:val="sq-AL"/>
        </w:rPr>
        <w:t>b) diagnostikues;</w:t>
      </w:r>
    </w:p>
    <w:p w:rsidR="003624F4" w:rsidRPr="006530A1" w:rsidRDefault="003624F4" w:rsidP="003624F4">
      <w:pPr>
        <w:pStyle w:val="Paragrafi"/>
        <w:rPr>
          <w:spacing w:val="-4"/>
          <w:lang w:val="sq-AL"/>
        </w:rPr>
      </w:pPr>
      <w:r w:rsidRPr="006530A1">
        <w:rPr>
          <w:spacing w:val="-4"/>
          <w:lang w:val="sq-AL"/>
        </w:rPr>
        <w:t>c) kurues.</w:t>
      </w:r>
    </w:p>
    <w:p w:rsidR="003624F4" w:rsidRDefault="003624F4" w:rsidP="003624F4">
      <w:pPr>
        <w:pStyle w:val="Paragrafi"/>
        <w:rPr>
          <w:spacing w:val="-4"/>
          <w:lang w:val="sq-AL"/>
        </w:rPr>
      </w:pPr>
      <w:r w:rsidRPr="006530A1">
        <w:rPr>
          <w:spacing w:val="-4"/>
          <w:lang w:val="sq-AL"/>
        </w:rPr>
        <w:t>4. Policia e Shtetit, për shërbimet shëndetësore</w:t>
      </w:r>
      <w:r>
        <w:rPr>
          <w:spacing w:val="-4"/>
          <w:lang w:val="sq-AL"/>
        </w:rPr>
        <w:t>,</w:t>
      </w:r>
      <w:r w:rsidRPr="006530A1">
        <w:rPr>
          <w:spacing w:val="-4"/>
          <w:lang w:val="sq-AL"/>
        </w:rPr>
        <w:t xml:space="preserve"> të cilat nuk janë pjesë e paketave të shërbimit shëndetësor, që ofrohen nga Fondi i Sigurimit të Detyrueshëm të Kujdesit Shëndetësor, lidh kontratë me shoqërinë e sigurimit, të përzgjedhur sipas rregullave të përcaktuara në legjislacionin në fuqi për prokurimin publik.</w:t>
      </w:r>
    </w:p>
    <w:p w:rsidR="003624F4" w:rsidRDefault="003624F4" w:rsidP="003624F4">
      <w:pPr>
        <w:pStyle w:val="Paragrafi"/>
        <w:rPr>
          <w:spacing w:val="-4"/>
          <w:lang w:val="sq-AL"/>
        </w:rPr>
      </w:pPr>
    </w:p>
    <w:p w:rsidR="003624F4" w:rsidRPr="006530A1" w:rsidRDefault="003624F4" w:rsidP="003624F4">
      <w:pPr>
        <w:pStyle w:val="Paragrafi"/>
        <w:rPr>
          <w:spacing w:val="-4"/>
          <w:lang w:val="sq-AL"/>
        </w:rPr>
      </w:pPr>
      <w:r w:rsidRPr="006530A1">
        <w:rPr>
          <w:spacing w:val="-4"/>
          <w:lang w:val="sq-AL"/>
        </w:rPr>
        <w:t>5. Policia e Shtetit, me qëllim ofrimin e shërbimit shëndetës</w:t>
      </w:r>
      <w:r>
        <w:rPr>
          <w:spacing w:val="-4"/>
          <w:lang w:val="sq-AL"/>
        </w:rPr>
        <w:t>or të veçantë, kryen procedurat</w:t>
      </w:r>
      <w:r w:rsidRPr="006530A1">
        <w:rPr>
          <w:spacing w:val="-4"/>
          <w:lang w:val="sq-AL"/>
        </w:rPr>
        <w:t xml:space="preserve"> si më poshtë vijon:</w:t>
      </w:r>
    </w:p>
    <w:p w:rsidR="003624F4" w:rsidRPr="006530A1" w:rsidRDefault="003624F4" w:rsidP="003624F4">
      <w:pPr>
        <w:pStyle w:val="Paragrafi"/>
        <w:rPr>
          <w:spacing w:val="-4"/>
          <w:lang w:val="sq-AL"/>
        </w:rPr>
      </w:pPr>
      <w:r w:rsidRPr="006530A1">
        <w:rPr>
          <w:spacing w:val="-4"/>
          <w:lang w:val="sq-AL"/>
        </w:rPr>
        <w:t>a) brenda muajit korrik të çdo viti, parashikon fondet buxhetore, duke përllogaritur një prim sigurimi jo më shumë se 18 000 (tetëmbëdhjetë mijë) lekë për çdo punonjës që do të sigurohet;</w:t>
      </w:r>
    </w:p>
    <w:p w:rsidR="003624F4" w:rsidRPr="006530A1" w:rsidRDefault="003624F4" w:rsidP="003624F4">
      <w:pPr>
        <w:pStyle w:val="Paragrafi"/>
        <w:rPr>
          <w:spacing w:val="-4"/>
          <w:lang w:val="sq-AL"/>
        </w:rPr>
      </w:pPr>
      <w:r w:rsidRPr="006530A1">
        <w:rPr>
          <w:spacing w:val="-4"/>
          <w:lang w:val="sq-AL"/>
        </w:rPr>
        <w:t>b) brenda muajit dhjetor të çdo viti, harton listën e punonjësve përfitues, sipas përcaktimeve të pikës 2, të këtij vendimi;</w:t>
      </w:r>
    </w:p>
    <w:p w:rsidR="003624F4" w:rsidRPr="006530A1" w:rsidRDefault="003624F4" w:rsidP="003624F4">
      <w:pPr>
        <w:pStyle w:val="Paragrafi"/>
        <w:rPr>
          <w:spacing w:val="-4"/>
          <w:lang w:val="sq-AL"/>
        </w:rPr>
      </w:pPr>
      <w:r w:rsidRPr="006530A1">
        <w:rPr>
          <w:spacing w:val="-4"/>
          <w:lang w:val="sq-AL"/>
        </w:rPr>
        <w:t>c) përzgjedh shoqërinë e sigurimit sipas rregullave të legjislacionit në fuqi për prokurimin publik;</w:t>
      </w:r>
    </w:p>
    <w:p w:rsidR="003624F4" w:rsidRPr="006530A1" w:rsidRDefault="003624F4" w:rsidP="003624F4">
      <w:pPr>
        <w:pStyle w:val="Paragrafi"/>
        <w:rPr>
          <w:spacing w:val="-4"/>
          <w:lang w:val="sq-AL"/>
        </w:rPr>
      </w:pPr>
      <w:r w:rsidRPr="006530A1">
        <w:rPr>
          <w:spacing w:val="-4"/>
          <w:lang w:val="sq-AL"/>
        </w:rPr>
        <w:t xml:space="preserve">ç) njësitë buxhetore i dërgojnë shoqërisë së sigurimit, brenda dy ditëve, çdo ndryshim që ndodh në listën emërore të përfituesve. </w:t>
      </w:r>
    </w:p>
    <w:p w:rsidR="003624F4" w:rsidRPr="006530A1" w:rsidRDefault="003624F4" w:rsidP="003624F4">
      <w:pPr>
        <w:pStyle w:val="Paragrafi"/>
        <w:rPr>
          <w:spacing w:val="-4"/>
          <w:lang w:val="sq-AL"/>
        </w:rPr>
      </w:pPr>
      <w:r w:rsidRPr="006530A1">
        <w:rPr>
          <w:spacing w:val="-4"/>
          <w:lang w:val="sq-AL"/>
        </w:rPr>
        <w:t>6. Fondi i përcaktuar për këtë q</w:t>
      </w:r>
      <w:r>
        <w:rPr>
          <w:spacing w:val="-4"/>
          <w:lang w:val="sq-AL"/>
        </w:rPr>
        <w:t>ëllim, planifikohet për çdo vit</w:t>
      </w:r>
      <w:r w:rsidRPr="006530A1">
        <w:rPr>
          <w:spacing w:val="-4"/>
          <w:lang w:val="sq-AL"/>
        </w:rPr>
        <w:t xml:space="preserve"> në programin buxhetor të Policisë së Shtetit.</w:t>
      </w:r>
    </w:p>
    <w:p w:rsidR="003624F4" w:rsidRPr="006530A1" w:rsidRDefault="003624F4" w:rsidP="003624F4">
      <w:pPr>
        <w:pStyle w:val="Paragrafi"/>
        <w:rPr>
          <w:spacing w:val="-4"/>
          <w:lang w:val="sq-AL"/>
        </w:rPr>
      </w:pPr>
      <w:r w:rsidRPr="006530A1">
        <w:rPr>
          <w:spacing w:val="-4"/>
          <w:lang w:val="sq-AL"/>
        </w:rPr>
        <w:t>7. Ngarkohen Ministria e Punëve të Brendshme dhe Ministria e Shëndetësisë për zbatimin e këtij vendimi.</w:t>
      </w:r>
    </w:p>
    <w:p w:rsidR="003624F4" w:rsidRPr="006530A1" w:rsidRDefault="003624F4" w:rsidP="003624F4">
      <w:pPr>
        <w:pStyle w:val="Paragrafi"/>
        <w:rPr>
          <w:spacing w:val="-4"/>
          <w:lang w:val="sq-AL"/>
        </w:rPr>
      </w:pPr>
      <w:r w:rsidRPr="006530A1">
        <w:rPr>
          <w:spacing w:val="-4"/>
          <w:lang w:val="sq-AL"/>
        </w:rPr>
        <w:t>Ky vendim hyn në fuqi pas botimit në Fletoren Zyrtare.</w:t>
      </w:r>
    </w:p>
    <w:p w:rsidR="003624F4" w:rsidRPr="008E2546" w:rsidRDefault="003624F4" w:rsidP="003624F4">
      <w:pPr>
        <w:pStyle w:val="Paragrafi"/>
        <w:rPr>
          <w:spacing w:val="-4"/>
          <w:sz w:val="14"/>
          <w:lang w:val="sq-AL"/>
        </w:rPr>
      </w:pPr>
    </w:p>
    <w:p w:rsidR="003624F4" w:rsidRPr="006530A1" w:rsidRDefault="003624F4" w:rsidP="003624F4">
      <w:pPr>
        <w:pStyle w:val="Autoriteti"/>
        <w:keepNext w:val="0"/>
        <w:rPr>
          <w:spacing w:val="-4"/>
          <w:lang w:val="sq-AL"/>
        </w:rPr>
      </w:pPr>
      <w:r w:rsidRPr="006530A1">
        <w:rPr>
          <w:spacing w:val="-4"/>
          <w:lang w:val="sq-AL"/>
        </w:rPr>
        <w:t>ZËVENDËSKRYEMINISTRI</w:t>
      </w:r>
    </w:p>
    <w:p w:rsidR="003624F4" w:rsidRPr="006530A1" w:rsidRDefault="003624F4" w:rsidP="003624F4">
      <w:pPr>
        <w:pStyle w:val="AutoritetiEmer"/>
        <w:rPr>
          <w:spacing w:val="-4"/>
          <w:lang w:val="sq-AL"/>
        </w:rPr>
      </w:pPr>
      <w:r w:rsidRPr="006530A1">
        <w:rPr>
          <w:spacing w:val="-4"/>
          <w:lang w:val="sq-AL"/>
        </w:rPr>
        <w:t>Niko Peleshi</w:t>
      </w:r>
    </w:p>
    <w:p w:rsidR="003624F4" w:rsidRPr="006530A1" w:rsidRDefault="003624F4" w:rsidP="003624F4">
      <w:pPr>
        <w:widowControl w:val="0"/>
        <w:spacing w:after="0" w:line="240" w:lineRule="auto"/>
        <w:rPr>
          <w:rFonts w:ascii="Garamond" w:eastAsia="Times New Roman" w:hAnsi="Garamond"/>
          <w:spacing w:val="-4"/>
          <w:sz w:val="14"/>
          <w:szCs w:val="24"/>
          <w:lang w:val="sq-AL" w:eastAsia="en-GB"/>
        </w:rPr>
      </w:pPr>
    </w:p>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349"/>
    <w:rsid w:val="003624F4"/>
    <w:rsid w:val="004F59B3"/>
    <w:rsid w:val="00845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A126F9-9CA2-4109-ABAD-C7060D18C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24F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624F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624F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624F4"/>
    <w:rPr>
      <w:rFonts w:ascii="Garamond" w:eastAsia="MS Mincho" w:hAnsi="Garamond" w:cs="CG Times"/>
      <w:b/>
      <w:bCs/>
      <w:sz w:val="24"/>
      <w:lang w:val="en-GB"/>
    </w:rPr>
  </w:style>
  <w:style w:type="paragraph" w:customStyle="1" w:styleId="Paragrafi">
    <w:name w:val="Paragrafi"/>
    <w:link w:val="ParagrafiChar"/>
    <w:rsid w:val="003624F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624F4"/>
    <w:rPr>
      <w:rFonts w:ascii="Garamond" w:eastAsia="MS Mincho" w:hAnsi="Garamond" w:cs="CG Times"/>
      <w:sz w:val="24"/>
    </w:rPr>
  </w:style>
  <w:style w:type="paragraph" w:customStyle="1" w:styleId="Titulli">
    <w:name w:val="Titulli"/>
    <w:next w:val="Normal"/>
    <w:link w:val="TitulliChar"/>
    <w:uiPriority w:val="99"/>
    <w:rsid w:val="003624F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3624F4"/>
    <w:rPr>
      <w:rFonts w:ascii="Garamond" w:eastAsia="MS Mincho" w:hAnsi="Garamond" w:cs="CG Times"/>
      <w:b/>
      <w:bCs/>
      <w:caps/>
      <w:sz w:val="24"/>
      <w:lang w:val="en-GB"/>
    </w:rPr>
  </w:style>
  <w:style w:type="character" w:customStyle="1" w:styleId="AktiChar">
    <w:name w:val="Akti Char"/>
    <w:basedOn w:val="DefaultParagraphFont"/>
    <w:link w:val="Akti"/>
    <w:rsid w:val="003624F4"/>
    <w:rPr>
      <w:rFonts w:ascii="Garamond" w:eastAsia="MS Mincho" w:hAnsi="Garamond" w:cs="CG Times"/>
      <w:b/>
      <w:bCs/>
      <w:caps/>
      <w:color w:val="000000"/>
      <w:sz w:val="24"/>
      <w:lang w:val="en-GB"/>
    </w:rPr>
  </w:style>
  <w:style w:type="paragraph" w:customStyle="1" w:styleId="Autoriteti">
    <w:name w:val="Autoriteti"/>
    <w:next w:val="Normal"/>
    <w:link w:val="AutoritetiChar"/>
    <w:rsid w:val="003624F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624F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624F4"/>
    <w:rPr>
      <w:rFonts w:ascii="Garamond" w:eastAsia="MS Mincho" w:hAnsi="Garamond" w:cs="CG Times"/>
      <w:caps/>
      <w:sz w:val="24"/>
      <w:lang w:val="en-GB"/>
    </w:rPr>
  </w:style>
  <w:style w:type="character" w:customStyle="1" w:styleId="AutoritetiEmerChar">
    <w:name w:val="Autoriteti_Emer Char"/>
    <w:link w:val="AutoritetiEmer"/>
    <w:locked/>
    <w:rsid w:val="003624F4"/>
    <w:rPr>
      <w:rFonts w:ascii="Garamond" w:eastAsia="MS Mincho" w:hAnsi="Garamond" w:cs="Times New Roman"/>
      <w:b/>
      <w:bCs/>
      <w:sz w:val="24"/>
      <w:lang w:val="en-GB"/>
    </w:rPr>
  </w:style>
  <w:style w:type="paragraph" w:customStyle="1" w:styleId="Hapesira7">
    <w:name w:val="Hapesira 7"/>
    <w:basedOn w:val="Paragrafi"/>
    <w:qFormat/>
    <w:rsid w:val="003624F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374</Words>
  <Characters>2137</Characters>
  <Application>Microsoft Office Word</Application>
  <DocSecurity>0</DocSecurity>
  <Lines>17</Lines>
  <Paragraphs>5</Paragraphs>
  <ScaleCrop>false</ScaleCrop>
  <Company/>
  <LinksUpToDate>false</LinksUpToDate>
  <CharactersWithSpaces>2506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2017-01-26T13:32:00Z</dcterms:created>
  <dcterms:modified xsi:type="dcterms:W3CDTF">2017-01-26T13:32:00Z</dcterms:modified>
</cp:coreProperties>
</file>