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C0A" w:rsidRPr="004B225A" w:rsidRDefault="00590C0A" w:rsidP="00590C0A">
      <w:pPr>
        <w:pStyle w:val="Akti"/>
        <w:keepNext w:val="0"/>
        <w:rPr>
          <w:lang w:val="sq-AL"/>
        </w:rPr>
      </w:pPr>
      <w:r w:rsidRPr="004B225A">
        <w:rPr>
          <w:lang w:val="sq-AL"/>
        </w:rPr>
        <w:t xml:space="preserve">VENDIM </w:t>
      </w:r>
    </w:p>
    <w:p w:rsidR="00590C0A" w:rsidRPr="004B225A" w:rsidRDefault="00590C0A" w:rsidP="00590C0A">
      <w:pPr>
        <w:pStyle w:val="Paragrafi"/>
        <w:jc w:val="center"/>
        <w:rPr>
          <w:b/>
          <w:lang w:val="sq-AL"/>
        </w:rPr>
      </w:pPr>
      <w:r w:rsidRPr="004B225A">
        <w:rPr>
          <w:b/>
          <w:lang w:val="sq-AL"/>
        </w:rPr>
        <w:t>Nr. 37, datë 18.1.2017</w:t>
      </w:r>
    </w:p>
    <w:p w:rsidR="00590C0A" w:rsidRPr="004B225A" w:rsidRDefault="00590C0A" w:rsidP="00590C0A">
      <w:pPr>
        <w:pStyle w:val="Hapesira7"/>
        <w:rPr>
          <w:lang w:val="sq-AL"/>
        </w:rPr>
      </w:pPr>
    </w:p>
    <w:p w:rsidR="00590C0A" w:rsidRPr="004B225A" w:rsidRDefault="00590C0A" w:rsidP="00590C0A">
      <w:pPr>
        <w:pStyle w:val="Paragrafi"/>
        <w:jc w:val="center"/>
        <w:rPr>
          <w:b/>
          <w:lang w:val="sq-AL"/>
        </w:rPr>
      </w:pPr>
      <w:r w:rsidRPr="004B225A">
        <w:rPr>
          <w:b/>
          <w:lang w:val="sq-AL"/>
        </w:rPr>
        <w:t>PËR SHPRONËSIMIN, PËR INTERES PUBLIK, TË PRONARËVE TË PASURIVE TË PALUAJTSHME, PRONË PRIVATE, QË PREKEN NGA NDËRTIMI I NËNSTACIONIT 110/20 KV GJIRI I LALËZIT, DURRËS</w:t>
      </w:r>
    </w:p>
    <w:p w:rsidR="00010B50" w:rsidRPr="00010B50" w:rsidRDefault="00010B50" w:rsidP="00010B50">
      <w:pPr>
        <w:spacing w:after="0" w:line="240" w:lineRule="auto"/>
        <w:ind w:left="1614" w:right="734" w:hanging="1303"/>
        <w:jc w:val="center"/>
        <w:rPr>
          <w:rFonts w:ascii="Garamond" w:eastAsia="Garamond" w:hAnsi="Garamond" w:cs="Garamond"/>
          <w:bCs/>
          <w:i/>
          <w:spacing w:val="1"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          </w:t>
      </w:r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(</w:t>
      </w:r>
      <w:proofErr w:type="spellStart"/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Ndryshuar</w:t>
      </w:r>
      <w:proofErr w:type="spellEnd"/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me VKM nr. 528, </w:t>
      </w:r>
      <w:proofErr w:type="spellStart"/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datë</w:t>
      </w:r>
      <w:proofErr w:type="spellEnd"/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27.9.2017</w:t>
      </w:r>
      <w:r w:rsidR="00965C06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; </w:t>
      </w:r>
      <w:r w:rsid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>nr</w:t>
      </w:r>
      <w:proofErr w:type="gramStart"/>
      <w:r w:rsid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. </w:t>
      </w:r>
      <w:proofErr w:type="gramEnd"/>
      <w:r w:rsid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386, </w:t>
      </w:r>
      <w:proofErr w:type="spellStart"/>
      <w:r w:rsid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>datë</w:t>
      </w:r>
      <w:proofErr w:type="spellEnd"/>
      <w:r w:rsid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27.6.2018</w:t>
      </w:r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)</w:t>
      </w:r>
    </w:p>
    <w:p w:rsidR="00590C0A" w:rsidRPr="00010B50" w:rsidRDefault="00590C0A" w:rsidP="00590C0A">
      <w:pPr>
        <w:pStyle w:val="Hapesira7"/>
        <w:rPr>
          <w:sz w:val="24"/>
          <w:lang w:val="sq-AL"/>
        </w:rPr>
      </w:pPr>
    </w:p>
    <w:p w:rsidR="00590C0A" w:rsidRPr="000C4657" w:rsidRDefault="00590C0A" w:rsidP="00590C0A">
      <w:pPr>
        <w:pStyle w:val="Paragrafi"/>
        <w:rPr>
          <w:spacing w:val="-4"/>
          <w:lang w:val="sq-AL"/>
        </w:rPr>
      </w:pPr>
      <w:r w:rsidRPr="004B225A">
        <w:rPr>
          <w:lang w:val="sq-AL"/>
        </w:rPr>
        <w:t xml:space="preserve">Në mbështetje të nenit 100 të Kushtetutës dhe të </w:t>
      </w:r>
      <w:r w:rsidRPr="000C4657">
        <w:rPr>
          <w:spacing w:val="-4"/>
          <w:lang w:val="sq-AL"/>
        </w:rPr>
        <w:t>neneve 5, pika 1, 20 dhe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590C0A" w:rsidRPr="000C4657" w:rsidRDefault="00590C0A" w:rsidP="00590C0A">
      <w:pPr>
        <w:pStyle w:val="Hapesira7"/>
        <w:rPr>
          <w:spacing w:val="-4"/>
          <w:lang w:val="sq-AL"/>
        </w:rPr>
      </w:pPr>
    </w:p>
    <w:p w:rsidR="00590C0A" w:rsidRPr="000C4657" w:rsidRDefault="00590C0A" w:rsidP="00590C0A">
      <w:pPr>
        <w:pStyle w:val="Titull-Titull"/>
        <w:rPr>
          <w:spacing w:val="-4"/>
          <w:lang w:val="sq-AL"/>
        </w:rPr>
      </w:pPr>
      <w:r w:rsidRPr="000C4657">
        <w:rPr>
          <w:spacing w:val="-4"/>
          <w:lang w:val="sq-AL"/>
        </w:rPr>
        <w:t>VENDOSI:</w:t>
      </w:r>
    </w:p>
    <w:p w:rsidR="00590C0A" w:rsidRPr="000C4657" w:rsidRDefault="00590C0A" w:rsidP="00590C0A">
      <w:pPr>
        <w:pStyle w:val="Hapesira7"/>
        <w:rPr>
          <w:spacing w:val="-4"/>
          <w:lang w:val="sq-AL"/>
        </w:rPr>
      </w:pP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  <w:r w:rsidRPr="007956E1">
        <w:rPr>
          <w:spacing w:val="-4"/>
          <w:szCs w:val="24"/>
          <w:lang w:val="sq-AL"/>
        </w:rPr>
        <w:t>1. Shpronësimin, për interes publik, të pronarëve të pasurive të paluajtshme, pronë private, që preken nga ndërtimi i nënstacionit 110/20 kV Gjiri i Lalëzit, Durrës, sipas tabelës që i bashkëlidhet këtij vendimi.</w:t>
      </w:r>
    </w:p>
    <w:p w:rsidR="00590C0A" w:rsidRPr="007956E1" w:rsidRDefault="00590C0A" w:rsidP="00590C0A">
      <w:pPr>
        <w:pStyle w:val="Paragrafi"/>
        <w:rPr>
          <w:spacing w:val="-6"/>
          <w:szCs w:val="24"/>
          <w:lang w:val="sq-AL"/>
        </w:rPr>
      </w:pPr>
      <w:r w:rsidRPr="007956E1">
        <w:rPr>
          <w:spacing w:val="-6"/>
          <w:szCs w:val="24"/>
          <w:lang w:val="sq-AL"/>
        </w:rPr>
        <w:t>2. Shpronësimi të bëhet në favor të Operatorit të Shpërndarjes së Energjisë Elektrike (OSHEE) sh.a.</w:t>
      </w:r>
    </w:p>
    <w:p w:rsidR="007956E1" w:rsidRPr="007956E1" w:rsidRDefault="007956E1" w:rsidP="007956E1">
      <w:pPr>
        <w:spacing w:after="0" w:line="268" w:lineRule="exact"/>
        <w:ind w:left="213" w:firstLine="0"/>
        <w:rPr>
          <w:rFonts w:ascii="Garamond" w:eastAsia="Garamond" w:hAnsi="Garamond" w:cs="Garamond"/>
          <w:i/>
          <w:sz w:val="24"/>
          <w:szCs w:val="24"/>
        </w:rPr>
      </w:pP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3</w:t>
      </w:r>
      <w:r w:rsidRPr="007956E1">
        <w:rPr>
          <w:rFonts w:ascii="Garamond" w:eastAsia="Garamond" w:hAnsi="Garamond" w:cs="Garamond"/>
          <w:i/>
          <w:sz w:val="24"/>
          <w:szCs w:val="24"/>
        </w:rPr>
        <w:t>.</w:t>
      </w:r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z w:val="24"/>
          <w:szCs w:val="24"/>
        </w:rPr>
        <w:t xml:space="preserve">e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lu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hm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q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on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mp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oh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z w:val="24"/>
          <w:szCs w:val="24"/>
        </w:rPr>
        <w:t>n</w:t>
      </w:r>
      <w:proofErr w:type="spellEnd"/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pl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z w:val="24"/>
          <w:szCs w:val="24"/>
        </w:rPr>
        <w:t>s</w:t>
      </w:r>
      <w:proofErr w:type="spellEnd"/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z w:val="24"/>
          <w:szCs w:val="24"/>
        </w:rPr>
        <w:t>s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q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q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Pr="007956E1"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b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z w:val="24"/>
          <w:szCs w:val="24"/>
        </w:rPr>
        <w:t>n</w:t>
      </w:r>
      <w:proofErr w:type="spellEnd"/>
      <w:r w:rsidRPr="007956E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b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hk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id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u</w:t>
      </w:r>
      <w:r w:rsidRPr="007956E1">
        <w:rPr>
          <w:rFonts w:ascii="Garamond" w:eastAsia="Garamond" w:hAnsi="Garamond" w:cs="Garamond"/>
          <w:i/>
          <w:sz w:val="24"/>
          <w:szCs w:val="24"/>
        </w:rPr>
        <w:t>r</w:t>
      </w:r>
      <w:proofErr w:type="spellEnd"/>
      <w:r w:rsidRPr="007956E1"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ti</w:t>
      </w:r>
      <w:r w:rsidRPr="007956E1">
        <w:rPr>
          <w:rFonts w:ascii="Garamond" w:eastAsia="Garamond" w:hAnsi="Garamond" w:cs="Garamond"/>
          <w:i/>
          <w:sz w:val="24"/>
          <w:szCs w:val="24"/>
        </w:rPr>
        <w:t>j</w:t>
      </w:r>
      <w:proofErr w:type="spellEnd"/>
      <w:r w:rsidRPr="007956E1"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ndi</w:t>
      </w:r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>m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vl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ot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im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Pr="007956E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z w:val="24"/>
          <w:szCs w:val="24"/>
        </w:rPr>
        <w:t>j</w:t>
      </w:r>
      <w:proofErr w:type="spellEnd"/>
      <w:r w:rsidRPr="007956E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1 296 602 (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një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milion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dyqind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nëntëdhjetë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gjashtë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mijë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gjashtëqind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dy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 xml:space="preserve">) </w:t>
      </w:r>
      <w:proofErr w:type="spellStart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lekë</w:t>
      </w:r>
      <w:proofErr w:type="spellEnd"/>
      <w:r w:rsidR="00F52428" w:rsidRPr="00F52428">
        <w:rPr>
          <w:rFonts w:ascii="Garamond" w:eastAsia="Garamond" w:hAnsi="Garamond" w:cs="Garamond"/>
          <w:i/>
          <w:spacing w:val="-8"/>
          <w:sz w:val="24"/>
          <w:szCs w:val="24"/>
        </w:rPr>
        <w:t>.</w:t>
      </w:r>
    </w:p>
    <w:p w:rsidR="007956E1" w:rsidRPr="007956E1" w:rsidRDefault="007956E1" w:rsidP="00F52428">
      <w:pPr>
        <w:spacing w:after="0" w:line="269" w:lineRule="exact"/>
        <w:ind w:right="142"/>
        <w:rPr>
          <w:rFonts w:ascii="Garamond" w:eastAsia="Garamond" w:hAnsi="Garamond" w:cs="Garamond"/>
          <w:i/>
          <w:sz w:val="24"/>
          <w:szCs w:val="24"/>
        </w:rPr>
      </w:pP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4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V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a</w:t>
      </w:r>
      <w:proofErr w:type="spellEnd"/>
      <w:r w:rsidRPr="007956E1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2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on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mit</w:t>
      </w:r>
      <w:proofErr w:type="spellEnd"/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j</w:t>
      </w:r>
      <w:proofErr w:type="spellEnd"/>
      <w:r w:rsidRPr="007956E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1 296 602 (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një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milion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dyqind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nëntëdhjetë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gjashtë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mijë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gjashtëqind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e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dy</w:t>
      </w:r>
      <w:proofErr w:type="spellEnd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) </w:t>
      </w:r>
      <w:proofErr w:type="spellStart"/>
      <w:r w:rsidR="00F52428" w:rsidRP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lekë</w:t>
      </w:r>
      <w:proofErr w:type="spellEnd"/>
      <w:r w:rsidR="00F52428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dh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vl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z w:val="24"/>
          <w:szCs w:val="24"/>
        </w:rPr>
        <w:t>a</w:t>
      </w:r>
      <w:proofErr w:type="spellEnd"/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z w:val="24"/>
          <w:szCs w:val="24"/>
        </w:rPr>
        <w:t xml:space="preserve">e </w:t>
      </w:r>
      <w:proofErr w:type="spellStart"/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z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c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b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lloh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z w:val="24"/>
          <w:szCs w:val="24"/>
        </w:rPr>
        <w:t>n</w:t>
      </w:r>
      <w:proofErr w:type="spellEnd"/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g</w:t>
      </w:r>
      <w:r w:rsidRPr="007956E1">
        <w:rPr>
          <w:rFonts w:ascii="Garamond" w:eastAsia="Garamond" w:hAnsi="Garamond" w:cs="Garamond"/>
          <w:i/>
          <w:sz w:val="24"/>
          <w:szCs w:val="24"/>
        </w:rPr>
        <w:t>a</w:t>
      </w:r>
      <w:proofErr w:type="spellEnd"/>
      <w:r w:rsidRPr="007956E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fo</w:t>
      </w:r>
      <w:r w:rsidRPr="007956E1">
        <w:rPr>
          <w:rFonts w:ascii="Garamond" w:eastAsia="Garamond" w:hAnsi="Garamond" w:cs="Garamond"/>
          <w:i/>
          <w:spacing w:val="-3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Pr="007956E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z w:val="24"/>
          <w:szCs w:val="24"/>
        </w:rPr>
        <w:t xml:space="preserve">e </w:t>
      </w:r>
      <w:proofErr w:type="spellStart"/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Op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Pr="007956E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w w:val="99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w w:val="99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Shp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nd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j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proofErr w:type="spellEnd"/>
      <w:r w:rsidRPr="007956E1">
        <w:rPr>
          <w:rFonts w:ascii="Garamond" w:eastAsia="Garamond" w:hAnsi="Garamond" w:cs="Garamond"/>
          <w:i/>
          <w:spacing w:val="-11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11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g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j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proofErr w:type="spellEnd"/>
      <w:r w:rsidRPr="007956E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ik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proofErr w:type="spellEnd"/>
      <w:r w:rsidRPr="007956E1">
        <w:rPr>
          <w:rFonts w:ascii="Garamond" w:eastAsia="Garamond" w:hAnsi="Garamond" w:cs="Garamond"/>
          <w:i/>
          <w:spacing w:val="-12"/>
          <w:position w:val="1"/>
          <w:sz w:val="24"/>
          <w:szCs w:val="24"/>
        </w:rPr>
        <w:t xml:space="preserve"> 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(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SH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EE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h.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proofErr w:type="spellEnd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.</w:t>
      </w:r>
      <w:r w:rsidRPr="007956E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)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 w:rsidRPr="007956E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proofErr w:type="spellEnd"/>
      <w:r w:rsidRPr="007956E1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ubj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proofErr w:type="spellEnd"/>
      <w:r w:rsidRPr="007956E1">
        <w:rPr>
          <w:rFonts w:ascii="Garamond" w:eastAsia="Garamond" w:hAnsi="Garamond" w:cs="Garamond"/>
          <w:i/>
          <w:spacing w:val="-12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u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proofErr w:type="spellEnd"/>
      <w:r w:rsidRPr="007956E1">
        <w:rPr>
          <w:rFonts w:ascii="Garamond" w:eastAsia="Garamond" w:hAnsi="Garamond" w:cs="Garamond"/>
          <w:i/>
          <w:spacing w:val="-17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proofErr w:type="spellEnd"/>
      <w:r w:rsidRPr="007956E1">
        <w:rPr>
          <w:rFonts w:ascii="Garamond" w:eastAsia="Garamond" w:hAnsi="Garamond" w:cs="Garamond"/>
          <w:i/>
          <w:spacing w:val="-7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7956E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7956E1">
        <w:rPr>
          <w:rFonts w:ascii="Garamond" w:eastAsia="Garamond" w:hAnsi="Garamond" w:cs="Garamond"/>
          <w:i/>
          <w:position w:val="1"/>
          <w:sz w:val="24"/>
          <w:szCs w:val="24"/>
        </w:rPr>
        <w:t>j</w:t>
      </w:r>
      <w:proofErr w:type="spellEnd"/>
      <w:r w:rsidRPr="007956E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proofErr w:type="spellStart"/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h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p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o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n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ë</w:t>
      </w:r>
      <w:r w:rsidRPr="007956E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im</w:t>
      </w:r>
      <w:r w:rsidRPr="007956E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proofErr w:type="spellEnd"/>
      <w:r w:rsidRPr="007956E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.</w:t>
      </w:r>
    </w:p>
    <w:p w:rsidR="00F52428" w:rsidRPr="00F52428" w:rsidRDefault="00F52428" w:rsidP="00F52428">
      <w:pPr>
        <w:pStyle w:val="Paragrafi"/>
        <w:rPr>
          <w:i/>
          <w:spacing w:val="-4"/>
          <w:lang w:val="sq-AL"/>
        </w:rPr>
      </w:pPr>
      <w:r w:rsidRPr="00F52428">
        <w:rPr>
          <w:i/>
          <w:spacing w:val="-4"/>
          <w:lang w:val="sq-AL"/>
        </w:rPr>
        <w:t>4.1 Vlera e shpenzimeve procedurale, në shumën 50 000 (pesëdhjetë mijë) lekë, të përballohet nga buxheti i Operatorit të Shpërndarjes së Energjisë Elektrike (OSHEE) sh.a.</w:t>
      </w:r>
    </w:p>
    <w:p w:rsidR="00F52428" w:rsidRDefault="00F52428" w:rsidP="00F52428">
      <w:pPr>
        <w:pStyle w:val="Paragrafi"/>
        <w:rPr>
          <w:spacing w:val="-4"/>
          <w:lang w:val="sq-AL"/>
        </w:rPr>
      </w:pPr>
      <w:r w:rsidRPr="00F52428">
        <w:rPr>
          <w:i/>
          <w:spacing w:val="-4"/>
          <w:lang w:val="sq-AL"/>
        </w:rPr>
        <w:t>5. Shpronësimi të fillojë menjëherë.</w:t>
      </w: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  <w:r w:rsidRPr="007956E1">
        <w:rPr>
          <w:spacing w:val="-4"/>
          <w:szCs w:val="24"/>
          <w:lang w:val="sq-AL"/>
        </w:rPr>
        <w:t xml:space="preserve">6. Zyra Qendrore e Regjistrimit të Pasurive të Paluajtshme dhe Zyra Vendore e Regjistrimit të Pasurive të Paluajtshme Durrës të marrin masat për pezullimin e të gjitha transaksioneve mbi këto pasuri, deri në përfundimin e procesit të kalimit të pronësisë, të pasurive të shpronësuara, në favor të OSHEE sh.a. </w:t>
      </w: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  <w:r w:rsidRPr="007956E1">
        <w:rPr>
          <w:spacing w:val="-4"/>
          <w:szCs w:val="24"/>
          <w:lang w:val="sq-AL"/>
        </w:rPr>
        <w:t>7. Ngarkohen Ministria e Energjisë dhe Industrisë, Operatori i Shpërndarjes së Energjisë Elektrike (OSHEE) sh.a. dhe Zyra Vendo</w:t>
      </w:r>
      <w:bookmarkStart w:id="0" w:name="_GoBack"/>
      <w:bookmarkEnd w:id="0"/>
      <w:r w:rsidRPr="007956E1">
        <w:rPr>
          <w:spacing w:val="-4"/>
          <w:szCs w:val="24"/>
          <w:lang w:val="sq-AL"/>
        </w:rPr>
        <w:t>re e Regjistrimit të Pasurive të Paluajtshme Durrës për zbatimin e këtij vendimi.</w:t>
      </w: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  <w:r w:rsidRPr="007956E1">
        <w:rPr>
          <w:spacing w:val="-4"/>
          <w:szCs w:val="24"/>
          <w:lang w:val="sq-AL"/>
        </w:rPr>
        <w:t>Ky vendim hyn në fuqi menjëherë dhe botohet në Fletoren Zyrtare.</w:t>
      </w:r>
    </w:p>
    <w:p w:rsidR="00590C0A" w:rsidRPr="007956E1" w:rsidRDefault="00590C0A" w:rsidP="00590C0A">
      <w:pPr>
        <w:pStyle w:val="Paragrafi"/>
        <w:rPr>
          <w:spacing w:val="-4"/>
          <w:szCs w:val="24"/>
          <w:lang w:val="sq-AL"/>
        </w:rPr>
      </w:pPr>
    </w:p>
    <w:p w:rsidR="00590C0A" w:rsidRPr="000C4657" w:rsidRDefault="00590C0A" w:rsidP="00590C0A">
      <w:pPr>
        <w:pStyle w:val="Autoriteti"/>
        <w:keepNext w:val="0"/>
        <w:rPr>
          <w:spacing w:val="-4"/>
          <w:lang w:val="sq-AL"/>
        </w:rPr>
      </w:pPr>
      <w:r w:rsidRPr="000C4657">
        <w:rPr>
          <w:spacing w:val="-4"/>
          <w:lang w:val="sq-AL"/>
        </w:rPr>
        <w:t>ZËVENDËSKRYEMINISTRI</w:t>
      </w:r>
    </w:p>
    <w:p w:rsidR="00590C0A" w:rsidRPr="000C4657" w:rsidRDefault="00590C0A" w:rsidP="00590C0A">
      <w:pPr>
        <w:pStyle w:val="AutoritetiEmer"/>
        <w:rPr>
          <w:spacing w:val="-4"/>
          <w:lang w:val="sq-AL"/>
        </w:rPr>
        <w:sectPr w:rsidR="00590C0A" w:rsidRPr="000C4657" w:rsidSect="007956E1">
          <w:pgSz w:w="11907" w:h="16840" w:code="9"/>
          <w:pgMar w:top="720" w:right="992" w:bottom="720" w:left="1134" w:header="851" w:footer="851" w:gutter="0"/>
          <w:cols w:space="454"/>
          <w:docGrid w:linePitch="360"/>
        </w:sectPr>
      </w:pPr>
      <w:r w:rsidRPr="000C4657">
        <w:rPr>
          <w:spacing w:val="-4"/>
          <w:lang w:val="sq-AL"/>
        </w:rPr>
        <w:t>Niko Peleshi</w:t>
      </w:r>
    </w:p>
    <w:p w:rsidR="00010B50" w:rsidRDefault="00010B50" w:rsidP="00010B50">
      <w:pPr>
        <w:spacing w:after="0" w:line="240" w:lineRule="auto"/>
        <w:ind w:left="1614" w:right="734" w:hanging="1303"/>
        <w:rPr>
          <w:rFonts w:ascii="Garamond" w:eastAsia="Garamond" w:hAnsi="Garamond" w:cs="Garamond"/>
          <w:b/>
          <w:bCs/>
          <w:spacing w:val="1"/>
          <w:sz w:val="24"/>
          <w:szCs w:val="24"/>
        </w:rPr>
      </w:pPr>
    </w:p>
    <w:p w:rsidR="00010B50" w:rsidRDefault="00F52428" w:rsidP="00010B50">
      <w:pPr>
        <w:spacing w:after="0" w:line="240" w:lineRule="auto"/>
        <w:ind w:left="1614" w:right="734" w:hanging="1303"/>
        <w:jc w:val="center"/>
        <w:rPr>
          <w:rFonts w:ascii="Garamond" w:eastAsia="Garamond" w:hAnsi="Garamond" w:cs="Garamond"/>
          <w:bCs/>
          <w:i/>
          <w:spacing w:val="1"/>
          <w:sz w:val="24"/>
          <w:szCs w:val="24"/>
        </w:rPr>
      </w:pPr>
      <w:r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</w:t>
      </w:r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(</w:t>
      </w:r>
      <w:proofErr w:type="spellStart"/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Ndryshuar</w:t>
      </w:r>
      <w:proofErr w:type="spellEnd"/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me VKM nr. 528, </w:t>
      </w:r>
      <w:proofErr w:type="spellStart"/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datë</w:t>
      </w:r>
      <w:proofErr w:type="spellEnd"/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27.9.2017</w:t>
      </w:r>
      <w:r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; </w:t>
      </w:r>
      <w:r w:rsidRP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nr. 386, </w:t>
      </w:r>
      <w:proofErr w:type="spellStart"/>
      <w:r w:rsidRP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>datë</w:t>
      </w:r>
      <w:proofErr w:type="spellEnd"/>
      <w:r w:rsidRPr="00F52428">
        <w:rPr>
          <w:rFonts w:ascii="Garamond" w:eastAsia="Garamond" w:hAnsi="Garamond" w:cs="Garamond"/>
          <w:bCs/>
          <w:i/>
          <w:spacing w:val="1"/>
          <w:sz w:val="24"/>
          <w:szCs w:val="24"/>
        </w:rPr>
        <w:t xml:space="preserve"> 27.6.2018</w:t>
      </w:r>
      <w:r w:rsidR="00010B50" w:rsidRPr="00010B50">
        <w:rPr>
          <w:rFonts w:ascii="Garamond" w:eastAsia="Garamond" w:hAnsi="Garamond" w:cs="Garamond"/>
          <w:bCs/>
          <w:i/>
          <w:spacing w:val="1"/>
          <w:sz w:val="24"/>
          <w:szCs w:val="24"/>
        </w:rPr>
        <w:t>)</w:t>
      </w:r>
    </w:p>
    <w:p w:rsidR="00F52428" w:rsidRPr="00010B50" w:rsidRDefault="00F52428" w:rsidP="00010B50">
      <w:pPr>
        <w:spacing w:after="0" w:line="240" w:lineRule="auto"/>
        <w:ind w:left="1614" w:right="734" w:hanging="1303"/>
        <w:jc w:val="center"/>
        <w:rPr>
          <w:rFonts w:ascii="Garamond" w:eastAsia="Garamond" w:hAnsi="Garamond" w:cs="Garamond"/>
          <w:bCs/>
          <w:i/>
          <w:spacing w:val="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1276"/>
        <w:gridCol w:w="1148"/>
        <w:gridCol w:w="1184"/>
        <w:gridCol w:w="924"/>
        <w:gridCol w:w="924"/>
        <w:gridCol w:w="784"/>
        <w:gridCol w:w="926"/>
        <w:gridCol w:w="1061"/>
        <w:gridCol w:w="1731"/>
      </w:tblGrid>
      <w:tr w:rsidR="00F52428" w:rsidTr="00094B62">
        <w:trPr>
          <w:trHeight w:val="139"/>
        </w:trPr>
        <w:tc>
          <w:tcPr>
            <w:tcW w:w="5000" w:type="pct"/>
            <w:gridSpan w:val="10"/>
            <w:noWrap/>
            <w:vAlign w:val="bottom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  <w:t>LISTA E PRONARËVE TË PASURIVE PRONË PRIVATE QË SHPRONËSOHEN NGA PROJEKTI “NDËRTIMI I NËNSTACIONIT 110/20 kV, GJIRI I LALËZIT”, DURRËS, FSHATI KURATEN, NJËSIA ADMINISTRATIVE ISHËM</w:t>
            </w:r>
          </w:p>
        </w:tc>
      </w:tr>
      <w:tr w:rsidR="00F52428" w:rsidTr="00094B62">
        <w:trPr>
          <w:trHeight w:val="139"/>
        </w:trPr>
        <w:tc>
          <w:tcPr>
            <w:tcW w:w="5000" w:type="pct"/>
            <w:gridSpan w:val="10"/>
            <w:noWrap/>
            <w:vAlign w:val="bottom"/>
          </w:tcPr>
          <w:p w:rsidR="00F52428" w:rsidRDefault="00F52428" w:rsidP="00094B62">
            <w:pPr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  <w:p w:rsidR="00F52428" w:rsidRDefault="00F52428" w:rsidP="00094B62">
            <w:pPr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Investitori: OSHEE sh.a.</w:t>
            </w:r>
          </w:p>
        </w:tc>
      </w:tr>
      <w:tr w:rsidR="00F52428" w:rsidTr="00094B62">
        <w:trPr>
          <w:trHeight w:val="195"/>
        </w:trPr>
        <w:tc>
          <w:tcPr>
            <w:tcW w:w="262" w:type="pct"/>
            <w:noWrap/>
            <w:vAlign w:val="bottom"/>
            <w:hideMark/>
          </w:tcPr>
          <w:p w:rsidR="00F52428" w:rsidRDefault="00F52428" w:rsidP="00094B62">
            <w:pPr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615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15" w:type="pct"/>
            <w:gridSpan w:val="2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77" w:type="pct"/>
            <w:gridSpan w:val="5"/>
            <w:noWrap/>
            <w:vAlign w:val="bottom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  <w:t>Çmimi për pasurinë truall sipas vendimit nr. 89, datë 3.2.2016.</w:t>
            </w:r>
          </w:p>
        </w:tc>
      </w:tr>
      <w:tr w:rsidR="00F52428" w:rsidTr="00094B62">
        <w:trPr>
          <w:trHeight w:val="60"/>
        </w:trPr>
        <w:tc>
          <w:tcPr>
            <w:tcW w:w="262" w:type="pct"/>
            <w:noWrap/>
            <w:vAlign w:val="bottom"/>
            <w:hideMark/>
          </w:tcPr>
          <w:p w:rsidR="00F52428" w:rsidRDefault="00F52428" w:rsidP="00094B62">
            <w:pPr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615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48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67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58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03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3" w:type="pct"/>
            <w:noWrap/>
            <w:vAlign w:val="bottom"/>
            <w:hideMark/>
          </w:tcPr>
          <w:p w:rsidR="00F52428" w:rsidRDefault="00F52428" w:rsidP="00094B6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52428" w:rsidTr="00094B62">
        <w:trPr>
          <w:trHeight w:val="139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 xml:space="preserve">Nr. 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Emër, mbiemër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Zona kadastrale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Nr. i pasurisë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Lloji i pronës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Njësia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Sasia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Çmimi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Vlera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Konfirmimi nga ZVRPP-ja</w:t>
            </w:r>
          </w:p>
        </w:tc>
      </w:tr>
      <w:tr w:rsidR="00F52428" w:rsidTr="00094B62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Shtet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2332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242/1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PF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m²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F52428" w:rsidTr="00094B62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Thoma Çuni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2332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242/2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Arë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m²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3266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397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 xml:space="preserve"> 1,296,602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F52428" w:rsidTr="00094B62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52428" w:rsidRDefault="00F52428" w:rsidP="00094B6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Shuma totale e shpronësimit: 1,296,602</w:t>
            </w:r>
          </w:p>
        </w:tc>
      </w:tr>
    </w:tbl>
    <w:p w:rsidR="00590C0A" w:rsidRPr="004B225A" w:rsidRDefault="00590C0A" w:rsidP="00590C0A">
      <w:pPr>
        <w:pStyle w:val="Hapesira7"/>
        <w:rPr>
          <w:lang w:val="sq-AL"/>
        </w:rPr>
      </w:pPr>
    </w:p>
    <w:sectPr w:rsidR="00590C0A" w:rsidRPr="004B225A" w:rsidSect="00010B50">
      <w:pgSz w:w="11920" w:h="16860"/>
      <w:pgMar w:top="640" w:right="4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2D"/>
    <w:rsid w:val="00010B50"/>
    <w:rsid w:val="0001442D"/>
    <w:rsid w:val="00056F92"/>
    <w:rsid w:val="001B30B4"/>
    <w:rsid w:val="004F59B3"/>
    <w:rsid w:val="00590C0A"/>
    <w:rsid w:val="007956E1"/>
    <w:rsid w:val="00965C06"/>
    <w:rsid w:val="00DF4C9A"/>
    <w:rsid w:val="00F5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4D14"/>
  <w15:docId w15:val="{03F22A64-566D-485C-8E31-E1138AE0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0B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30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qFormat/>
    <w:rsid w:val="001B30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30B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B30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30B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30B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30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30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30B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B30B4"/>
    <w:rPr>
      <w:sz w:val="14"/>
      <w:szCs w:val="24"/>
    </w:rPr>
  </w:style>
  <w:style w:type="table" w:styleId="TableGrid">
    <w:name w:val="Table Grid"/>
    <w:basedOn w:val="TableNormal"/>
    <w:uiPriority w:val="59"/>
    <w:rsid w:val="001B30B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Rovena Lipe</cp:lastModifiedBy>
  <cp:revision>2</cp:revision>
  <dcterms:created xsi:type="dcterms:W3CDTF">2025-04-17T12:39:00Z</dcterms:created>
  <dcterms:modified xsi:type="dcterms:W3CDTF">2025-04-17T12:39:00Z</dcterms:modified>
</cp:coreProperties>
</file>