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162" w:rsidRPr="00D360BE" w:rsidRDefault="00814162" w:rsidP="00814162">
      <w:pPr>
        <w:pStyle w:val="Akti"/>
        <w:keepNext w:val="0"/>
        <w:rPr>
          <w:spacing w:val="-4"/>
          <w:lang w:val="sq-AL"/>
        </w:rPr>
      </w:pPr>
      <w:r w:rsidRPr="00D360BE">
        <w:rPr>
          <w:spacing w:val="-4"/>
          <w:lang w:val="sq-AL"/>
        </w:rPr>
        <w:t>VENDIM</w:t>
      </w:r>
    </w:p>
    <w:p w:rsidR="00814162" w:rsidRPr="00D360BE" w:rsidRDefault="00814162" w:rsidP="00814162">
      <w:pPr>
        <w:pStyle w:val="NumriData"/>
        <w:keepNext w:val="0"/>
        <w:rPr>
          <w:spacing w:val="-4"/>
          <w:lang w:val="sq-AL"/>
        </w:rPr>
      </w:pPr>
      <w:r w:rsidRPr="00D360BE">
        <w:rPr>
          <w:spacing w:val="-4"/>
          <w:lang w:val="sq-AL"/>
        </w:rPr>
        <w:t>Nr. 38, datë 18.1.2017</w:t>
      </w:r>
    </w:p>
    <w:p w:rsidR="00814162" w:rsidRPr="00D360BE" w:rsidRDefault="00814162" w:rsidP="00814162">
      <w:pPr>
        <w:pStyle w:val="Hapesira7"/>
        <w:rPr>
          <w:spacing w:val="-4"/>
          <w:lang w:val="sq-AL"/>
        </w:rPr>
      </w:pPr>
    </w:p>
    <w:p w:rsidR="00814162" w:rsidRPr="00D360BE" w:rsidRDefault="00814162" w:rsidP="00814162">
      <w:pPr>
        <w:pStyle w:val="Titulli"/>
        <w:keepNext w:val="0"/>
        <w:rPr>
          <w:spacing w:val="-4"/>
          <w:lang w:val="sq-AL"/>
        </w:rPr>
      </w:pPr>
      <w:r w:rsidRPr="00D360BE">
        <w:rPr>
          <w:spacing w:val="-4"/>
          <w:lang w:val="sq-AL"/>
        </w:rPr>
        <w:t>PËR MIRATIMIN E RREGULLAVE TË NDËRVEPRUESHMËRISË TË TË DHËNAVE, GRUPEVE TË TË DHËNAVE DHE SHËRBIMEVE GJEOHAPËSINORE</w:t>
      </w:r>
    </w:p>
    <w:p w:rsidR="00814162" w:rsidRPr="00D360BE" w:rsidRDefault="00814162" w:rsidP="00814162">
      <w:pPr>
        <w:pStyle w:val="Hapesira7"/>
        <w:rPr>
          <w:spacing w:val="-4"/>
          <w:lang w:val="sq-AL"/>
        </w:rPr>
      </w:pPr>
    </w:p>
    <w:p w:rsidR="00814162" w:rsidRPr="00D360BE" w:rsidRDefault="00814162" w:rsidP="00814162">
      <w:pPr>
        <w:pStyle w:val="Paragrafi"/>
        <w:rPr>
          <w:spacing w:val="-4"/>
          <w:lang w:val="sq-AL"/>
        </w:rPr>
      </w:pPr>
      <w:r w:rsidRPr="00D360BE">
        <w:rPr>
          <w:spacing w:val="-4"/>
          <w:lang w:val="sq-AL"/>
        </w:rPr>
        <w:t>Në mbështetje të nenit 100 të Kushtetutës dhe të nenit 18, të ligjit nr.72/2012, “Për organizimin dhe funksionimin e infrastrukturës kombëtare të informacionit gjeohapësinor në Republikën e Shqipërisë”, me propozimin e ministrit të Shtetit për Inovacionin dhe Administratën Publike, Këshilli i Ministrave</w:t>
      </w:r>
    </w:p>
    <w:p w:rsidR="00814162" w:rsidRPr="00D360BE" w:rsidRDefault="00814162" w:rsidP="00814162">
      <w:pPr>
        <w:pStyle w:val="Hapesira7"/>
        <w:rPr>
          <w:spacing w:val="-4"/>
          <w:lang w:val="sq-AL"/>
        </w:rPr>
      </w:pPr>
    </w:p>
    <w:p w:rsidR="00814162" w:rsidRPr="00D360BE" w:rsidRDefault="00814162" w:rsidP="00814162">
      <w:pPr>
        <w:pStyle w:val="Titull-Titull"/>
        <w:rPr>
          <w:spacing w:val="-4"/>
          <w:lang w:val="sq-AL"/>
        </w:rPr>
      </w:pPr>
      <w:r w:rsidRPr="00D360BE">
        <w:rPr>
          <w:spacing w:val="-4"/>
          <w:lang w:val="sq-AL"/>
        </w:rPr>
        <w:t>VENDOSI:</w:t>
      </w:r>
    </w:p>
    <w:p w:rsidR="00814162" w:rsidRPr="00D360BE" w:rsidRDefault="00814162" w:rsidP="00814162">
      <w:pPr>
        <w:pStyle w:val="Hapesira7"/>
        <w:rPr>
          <w:spacing w:val="-4"/>
          <w:lang w:val="sq-AL"/>
        </w:rPr>
      </w:pPr>
    </w:p>
    <w:p w:rsidR="00814162" w:rsidRPr="00D360BE" w:rsidRDefault="00814162" w:rsidP="00814162">
      <w:pPr>
        <w:pStyle w:val="Paragrafi"/>
        <w:rPr>
          <w:spacing w:val="-4"/>
          <w:lang w:val="sq-AL"/>
        </w:rPr>
      </w:pPr>
      <w:r w:rsidRPr="00D360BE">
        <w:rPr>
          <w:spacing w:val="-4"/>
          <w:lang w:val="sq-AL"/>
        </w:rPr>
        <w:t xml:space="preserve">1. </w:t>
      </w:r>
      <w:r>
        <w:rPr>
          <w:spacing w:val="-4"/>
          <w:lang w:val="sq-AL"/>
        </w:rPr>
        <w:t xml:space="preserve"> </w:t>
      </w:r>
      <w:r w:rsidRPr="00D360BE">
        <w:rPr>
          <w:spacing w:val="-4"/>
          <w:lang w:val="sq-AL"/>
        </w:rPr>
        <w:t>Miratimin e rregullave të ndërveprueshmërisë të të dhënave, grupeve të të dhënave dhe shërbimeve gjeohapësinore, sipas tekstit bashkë</w:t>
      </w:r>
      <w:r>
        <w:rPr>
          <w:spacing w:val="-4"/>
          <w:lang w:val="sq-AL"/>
        </w:rPr>
        <w:t>-</w:t>
      </w:r>
      <w:r w:rsidRPr="00D360BE">
        <w:rPr>
          <w:spacing w:val="-4"/>
          <w:lang w:val="sq-AL"/>
        </w:rPr>
        <w:t>lidhur këtij vendimi.</w:t>
      </w:r>
    </w:p>
    <w:p w:rsidR="00814162" w:rsidRPr="00D360BE" w:rsidRDefault="00814162" w:rsidP="00814162">
      <w:pPr>
        <w:pStyle w:val="Paragrafi"/>
        <w:rPr>
          <w:spacing w:val="-4"/>
          <w:lang w:val="sq-AL"/>
        </w:rPr>
      </w:pPr>
      <w:r w:rsidRPr="00D360BE">
        <w:rPr>
          <w:spacing w:val="-4"/>
          <w:lang w:val="sq-AL"/>
        </w:rPr>
        <w:t xml:space="preserve">2. </w:t>
      </w:r>
      <w:r>
        <w:rPr>
          <w:spacing w:val="-4"/>
          <w:lang w:val="sq-AL"/>
        </w:rPr>
        <w:t xml:space="preserve"> </w:t>
      </w:r>
      <w:r w:rsidRPr="00D360BE">
        <w:rPr>
          <w:spacing w:val="-4"/>
          <w:lang w:val="sq-AL"/>
        </w:rPr>
        <w:t>Ngarkohen ministri i Shtetit për Inovacionin dhe Administratën Publike, Autoriteti Shtetëror për Informacionin Gjeohapësinor (ASIG) dhe autoritetet përgjegjëse për krijimin, ruajtjen dhe përditësimin e të dhënave gjeohapësinore për ndjekjen dhe zbatimin e këtij vendimi.</w:t>
      </w:r>
    </w:p>
    <w:p w:rsidR="00814162" w:rsidRPr="00D360BE" w:rsidRDefault="00814162" w:rsidP="00814162">
      <w:pPr>
        <w:pStyle w:val="Paragrafi"/>
        <w:rPr>
          <w:spacing w:val="-4"/>
          <w:lang w:val="sq-AL"/>
        </w:rPr>
      </w:pPr>
      <w:r w:rsidRPr="00D360BE">
        <w:rPr>
          <w:spacing w:val="-4"/>
          <w:lang w:val="sq-AL"/>
        </w:rPr>
        <w:t>Ky vendim hyn në fuqi pas botimit në Fletoren Zyrtare.</w:t>
      </w:r>
    </w:p>
    <w:p w:rsidR="00814162" w:rsidRPr="00D360BE" w:rsidRDefault="00814162" w:rsidP="00814162">
      <w:pPr>
        <w:widowControl w:val="0"/>
        <w:spacing w:after="0" w:line="240" w:lineRule="auto"/>
        <w:rPr>
          <w:rFonts w:ascii="Garamond" w:eastAsia="Times New Roman" w:hAnsi="Garamond"/>
          <w:spacing w:val="-4"/>
          <w:sz w:val="24"/>
          <w:szCs w:val="24"/>
          <w:lang w:val="sq-AL" w:eastAsia="en-GB"/>
        </w:rPr>
      </w:pPr>
    </w:p>
    <w:p w:rsidR="00814162" w:rsidRPr="00D360BE" w:rsidRDefault="00814162" w:rsidP="00814162">
      <w:pPr>
        <w:pStyle w:val="Autoriteti"/>
        <w:keepNext w:val="0"/>
        <w:rPr>
          <w:spacing w:val="-4"/>
          <w:lang w:val="sq-AL"/>
        </w:rPr>
      </w:pPr>
      <w:r w:rsidRPr="00D360BE">
        <w:rPr>
          <w:spacing w:val="-4"/>
          <w:lang w:val="sq-AL"/>
        </w:rPr>
        <w:t>ZËVENDËSKRYEMINISTRI</w:t>
      </w:r>
    </w:p>
    <w:p w:rsidR="00814162" w:rsidRPr="00D360BE" w:rsidRDefault="00814162" w:rsidP="00814162">
      <w:pPr>
        <w:pStyle w:val="AutoritetiEmer"/>
        <w:rPr>
          <w:spacing w:val="-4"/>
          <w:lang w:val="sq-AL"/>
        </w:rPr>
      </w:pPr>
      <w:r w:rsidRPr="00D360BE">
        <w:rPr>
          <w:spacing w:val="-4"/>
          <w:lang w:val="sq-AL"/>
        </w:rPr>
        <w:t>Niko Peleshi</w:t>
      </w:r>
    </w:p>
    <w:p w:rsidR="00814162" w:rsidRPr="00D360BE" w:rsidRDefault="00814162" w:rsidP="00814162">
      <w:pPr>
        <w:pStyle w:val="Titull-Titull"/>
        <w:rPr>
          <w:spacing w:val="-4"/>
          <w:lang w:val="sq-AL"/>
        </w:rPr>
      </w:pPr>
    </w:p>
    <w:p w:rsidR="00814162" w:rsidRDefault="00814162" w:rsidP="00814162">
      <w:pPr>
        <w:pStyle w:val="Titull-Titull"/>
        <w:rPr>
          <w:b/>
          <w:spacing w:val="-4"/>
          <w:lang w:val="sq-AL"/>
        </w:rPr>
      </w:pPr>
    </w:p>
    <w:p w:rsidR="00814162" w:rsidRDefault="00814162" w:rsidP="00814162">
      <w:pPr>
        <w:pStyle w:val="Titull-Titull"/>
        <w:rPr>
          <w:b/>
          <w:spacing w:val="-4"/>
          <w:lang w:val="sq-AL"/>
        </w:rPr>
      </w:pPr>
    </w:p>
    <w:p w:rsidR="00814162" w:rsidRDefault="00814162" w:rsidP="00814162">
      <w:pPr>
        <w:pStyle w:val="Titull-Titull"/>
        <w:rPr>
          <w:b/>
          <w:spacing w:val="-4"/>
          <w:lang w:val="sq-AL"/>
        </w:rPr>
      </w:pPr>
    </w:p>
    <w:p w:rsidR="00814162" w:rsidRDefault="00814162" w:rsidP="00814162">
      <w:pPr>
        <w:pStyle w:val="Titull-Titull"/>
        <w:rPr>
          <w:b/>
          <w:spacing w:val="-4"/>
          <w:lang w:val="sq-AL"/>
        </w:rPr>
      </w:pPr>
      <w:r w:rsidRPr="00D360BE">
        <w:rPr>
          <w:b/>
          <w:spacing w:val="-4"/>
          <w:lang w:val="sq-AL"/>
        </w:rPr>
        <w:t xml:space="preserve">RREGULLAT </w:t>
      </w:r>
    </w:p>
    <w:p w:rsidR="00814162" w:rsidRPr="00D360BE" w:rsidRDefault="00814162" w:rsidP="00814162">
      <w:pPr>
        <w:pStyle w:val="Titull-Titull"/>
        <w:rPr>
          <w:b/>
          <w:spacing w:val="-4"/>
          <w:lang w:val="sq-AL"/>
        </w:rPr>
      </w:pPr>
      <w:r w:rsidRPr="00D360BE">
        <w:rPr>
          <w:b/>
          <w:spacing w:val="-4"/>
          <w:lang w:val="sq-AL"/>
        </w:rPr>
        <w:t xml:space="preserve">E NDËRVEPRUESHMËRISË </w:t>
      </w:r>
    </w:p>
    <w:p w:rsidR="00814162" w:rsidRPr="00D360BE" w:rsidRDefault="00814162" w:rsidP="00814162">
      <w:pPr>
        <w:pStyle w:val="Titull-Titull"/>
        <w:rPr>
          <w:spacing w:val="-4"/>
          <w:lang w:val="sq-AL"/>
        </w:rPr>
      </w:pPr>
      <w:r w:rsidRPr="00D360BE">
        <w:rPr>
          <w:spacing w:val="-4"/>
          <w:lang w:val="sq-AL"/>
        </w:rPr>
        <w:t>TË TË DHËNAVE, GRUPEVE TË TË DHËNAVE DHE SHËRBIMEVE GJEOHAPËSINORE</w:t>
      </w:r>
    </w:p>
    <w:p w:rsidR="00814162" w:rsidRPr="00D360BE" w:rsidRDefault="00814162" w:rsidP="00814162">
      <w:pPr>
        <w:pStyle w:val="Hapesira7"/>
        <w:rPr>
          <w:spacing w:val="-4"/>
          <w:lang w:val="sq-AL"/>
        </w:rPr>
      </w:pPr>
    </w:p>
    <w:p w:rsidR="00814162" w:rsidRPr="00D360BE" w:rsidRDefault="00814162" w:rsidP="00814162">
      <w:pPr>
        <w:pStyle w:val="Titull-Titull"/>
        <w:rPr>
          <w:spacing w:val="-4"/>
          <w:lang w:val="sq-AL"/>
        </w:rPr>
      </w:pPr>
      <w:r w:rsidRPr="00D360BE">
        <w:rPr>
          <w:spacing w:val="-4"/>
          <w:lang w:val="sq-AL"/>
        </w:rPr>
        <w:t>KREU I</w:t>
      </w:r>
    </w:p>
    <w:p w:rsidR="00814162" w:rsidRPr="00D360BE" w:rsidRDefault="00814162" w:rsidP="00814162">
      <w:pPr>
        <w:pStyle w:val="Titull-Titull"/>
        <w:rPr>
          <w:rStyle w:val="Bodytext4Exact"/>
          <w:rFonts w:ascii="Garamond" w:eastAsia="MS Mincho" w:hAnsi="Garamond"/>
          <w:color w:val="000000" w:themeColor="text1"/>
          <w:spacing w:val="-4"/>
          <w:sz w:val="24"/>
          <w:szCs w:val="24"/>
          <w:lang w:val="sq-AL"/>
        </w:rPr>
      </w:pPr>
      <w:r w:rsidRPr="00D360BE">
        <w:rPr>
          <w:spacing w:val="-4"/>
          <w:lang w:val="sq-AL"/>
        </w:rPr>
        <w:t>FUSHA E VEPRIMIT DHE PËRKUFIZIME</w:t>
      </w:r>
    </w:p>
    <w:p w:rsidR="00814162" w:rsidRPr="00D360BE" w:rsidRDefault="00814162" w:rsidP="00814162">
      <w:pPr>
        <w:pStyle w:val="Hapesira7"/>
        <w:rPr>
          <w:rStyle w:val="Bodytext4Exact"/>
          <w:rFonts w:ascii="Garamond" w:eastAsia="MS Mincho" w:hAnsi="Garamond" w:cs="CG Times"/>
          <w:b w:val="0"/>
          <w:bCs w:val="0"/>
          <w:sz w:val="14"/>
          <w:szCs w:val="24"/>
        </w:rPr>
      </w:pPr>
    </w:p>
    <w:p w:rsidR="00814162" w:rsidRPr="00D360BE" w:rsidRDefault="00814162" w:rsidP="00814162">
      <w:pPr>
        <w:pStyle w:val="Bodytext41"/>
        <w:shd w:val="clear" w:color="auto" w:fill="auto"/>
        <w:spacing w:before="0" w:after="0" w:line="240" w:lineRule="auto"/>
        <w:ind w:firstLine="284"/>
        <w:jc w:val="left"/>
        <w:rPr>
          <w:rFonts w:ascii="Garamond" w:hAnsi="Garamond"/>
          <w:b w:val="0"/>
          <w:color w:val="000000" w:themeColor="text1"/>
          <w:spacing w:val="-4"/>
          <w:sz w:val="24"/>
          <w:szCs w:val="24"/>
        </w:rPr>
      </w:pPr>
      <w:r w:rsidRPr="00D360BE">
        <w:rPr>
          <w:rStyle w:val="Bodytext4Exact"/>
          <w:rFonts w:ascii="Garamond" w:hAnsi="Garamond"/>
          <w:color w:val="000000" w:themeColor="text1"/>
          <w:spacing w:val="-4"/>
          <w:sz w:val="24"/>
          <w:szCs w:val="24"/>
        </w:rPr>
        <w:t>Fusha e veprimit</w:t>
      </w:r>
    </w:p>
    <w:p w:rsidR="00814162" w:rsidRPr="00D360BE" w:rsidRDefault="00814162" w:rsidP="00814162">
      <w:pPr>
        <w:pStyle w:val="Bodytext210"/>
        <w:shd w:val="clear" w:color="auto" w:fill="auto"/>
        <w:spacing w:before="0" w:after="0" w:line="240" w:lineRule="auto"/>
        <w:ind w:firstLine="284"/>
        <w:rPr>
          <w:rStyle w:val="Bodytext4Exact"/>
          <w:rFonts w:ascii="Garamond" w:hAnsi="Garamond"/>
          <w:color w:val="auto"/>
          <w:spacing w:val="-4"/>
          <w:sz w:val="24"/>
          <w:szCs w:val="24"/>
        </w:rPr>
      </w:pPr>
      <w:r w:rsidRPr="00D360BE">
        <w:rPr>
          <w:rStyle w:val="Bodytext2Exact"/>
          <w:rFonts w:ascii="Garamond" w:hAnsi="Garamond"/>
          <w:color w:val="auto"/>
          <w:spacing w:val="-4"/>
          <w:sz w:val="24"/>
          <w:szCs w:val="24"/>
        </w:rPr>
        <w:t xml:space="preserve">Ky dokument përcakton rregullat dhe kërkesat për përgatitjet teknike për ndërveprimin dhe, kur është e mundur, harmonizimin e të dhënave, grupeve të të dhënave dhe shërbimeve gjeohapësinore, që i përkasin temave të nenit 11, të ligjit nr. 72, datë 28.6.2012, </w:t>
      </w:r>
      <w:r w:rsidRPr="00D360BE">
        <w:rPr>
          <w:rFonts w:ascii="Garamond" w:hAnsi="Garamond"/>
          <w:bCs/>
          <w:color w:val="auto"/>
          <w:spacing w:val="-4"/>
          <w:sz w:val="24"/>
          <w:szCs w:val="24"/>
        </w:rPr>
        <w:t>“Për organizimin dhe funksionimin e infrastrukturës kombëtare të informacionit gjeohapësinor në Republikën e Shqipërisë”.</w:t>
      </w:r>
    </w:p>
    <w:p w:rsidR="00814162" w:rsidRPr="00D360BE" w:rsidRDefault="00814162" w:rsidP="00814162">
      <w:pPr>
        <w:pStyle w:val="Bodytext41"/>
        <w:shd w:val="clear" w:color="auto" w:fill="auto"/>
        <w:spacing w:before="0" w:after="0" w:line="240" w:lineRule="auto"/>
        <w:ind w:firstLine="284"/>
        <w:jc w:val="left"/>
        <w:rPr>
          <w:rStyle w:val="Bodytext4NotBold"/>
          <w:rFonts w:ascii="Garamond" w:eastAsia="Book Antiqua" w:hAnsi="Garamond"/>
          <w:i w:val="0"/>
          <w:color w:val="000000" w:themeColor="text1"/>
          <w:spacing w:val="-4"/>
          <w:sz w:val="24"/>
          <w:szCs w:val="24"/>
        </w:rPr>
      </w:pPr>
      <w:r w:rsidRPr="00D360BE">
        <w:rPr>
          <w:rStyle w:val="Bodytext4NotBold"/>
          <w:rFonts w:ascii="Garamond" w:eastAsia="Book Antiqua" w:hAnsi="Garamond"/>
          <w:color w:val="000000" w:themeColor="text1"/>
          <w:spacing w:val="-4"/>
          <w:sz w:val="24"/>
          <w:szCs w:val="24"/>
        </w:rPr>
        <w:t>Përkufizime</w:t>
      </w:r>
    </w:p>
    <w:p w:rsidR="00814162" w:rsidRPr="00D360BE" w:rsidRDefault="00814162" w:rsidP="00814162">
      <w:pPr>
        <w:pStyle w:val="Bodytext210"/>
        <w:shd w:val="clear" w:color="auto" w:fill="auto"/>
        <w:spacing w:before="0" w:after="0" w:line="240" w:lineRule="auto"/>
        <w:ind w:firstLine="284"/>
        <w:rPr>
          <w:rFonts w:ascii="Garamond" w:hAnsi="Garamond"/>
          <w:color w:val="000000" w:themeColor="text1"/>
          <w:spacing w:val="-4"/>
          <w:sz w:val="24"/>
          <w:szCs w:val="24"/>
        </w:rPr>
      </w:pPr>
      <w:r w:rsidRPr="00D360BE">
        <w:rPr>
          <w:rStyle w:val="Bodytext2Exact"/>
          <w:rFonts w:ascii="Garamond" w:hAnsi="Garamond"/>
          <w:color w:val="000000" w:themeColor="text1"/>
          <w:spacing w:val="-4"/>
          <w:sz w:val="24"/>
          <w:szCs w:val="24"/>
        </w:rPr>
        <w:t>Për qëllime të këtij dokumenti, do të përdoren përkufizimet e mëposhtme:</w:t>
      </w:r>
    </w:p>
    <w:p w:rsidR="00814162" w:rsidRPr="00C77825" w:rsidRDefault="00814162" w:rsidP="00814162">
      <w:pPr>
        <w:pStyle w:val="Bodytext41"/>
        <w:numPr>
          <w:ilvl w:val="0"/>
          <w:numId w:val="19"/>
        </w:numPr>
        <w:shd w:val="clear" w:color="auto" w:fill="auto"/>
        <w:spacing w:before="0" w:after="0" w:line="240" w:lineRule="auto"/>
        <w:ind w:left="0" w:firstLine="284"/>
        <w:rPr>
          <w:rStyle w:val="Bodytext4Exact"/>
          <w:rFonts w:ascii="Garamond" w:hAnsi="Garamond"/>
          <w:b/>
          <w:color w:val="000000" w:themeColor="text1"/>
          <w:spacing w:val="-4"/>
          <w:sz w:val="24"/>
          <w:szCs w:val="24"/>
        </w:rPr>
      </w:pPr>
      <w:r w:rsidRPr="00C77825">
        <w:rPr>
          <w:rStyle w:val="Bodytext4Exact"/>
          <w:rFonts w:ascii="Garamond" w:hAnsi="Garamond"/>
          <w:color w:val="000000" w:themeColor="text1"/>
          <w:spacing w:val="-4"/>
          <w:sz w:val="24"/>
          <w:szCs w:val="24"/>
        </w:rPr>
        <w:t xml:space="preserve"> “Tipi abstrakt” </w:t>
      </w:r>
      <w:r w:rsidRPr="00C77825">
        <w:rPr>
          <w:rFonts w:ascii="Garamond" w:hAnsi="Garamond"/>
          <w:b w:val="0"/>
          <w:spacing w:val="-4"/>
          <w:sz w:val="24"/>
          <w:szCs w:val="24"/>
        </w:rPr>
        <w:t>nënkupton një element i cili nuk është element real në terren, por konsiderohet vetëm si fenomen</w:t>
      </w:r>
      <w:r w:rsidRPr="00C77825">
        <w:rPr>
          <w:rStyle w:val="Bodytext4Exact"/>
          <w:rFonts w:ascii="Garamond" w:hAnsi="Garamond"/>
          <w:color w:val="000000" w:themeColor="text1"/>
          <w:spacing w:val="-4"/>
          <w:sz w:val="24"/>
          <w:szCs w:val="24"/>
        </w:rPr>
        <w:t xml:space="preserve">. </w:t>
      </w:r>
      <w:r w:rsidRPr="00C77825">
        <w:rPr>
          <w:rFonts w:ascii="Garamond" w:hAnsi="Garamond"/>
          <w:b w:val="0"/>
          <w:spacing w:val="-4"/>
          <w:sz w:val="24"/>
          <w:szCs w:val="24"/>
        </w:rPr>
        <w:t>(Ka të njëjtin kuptim me atë të përdorur në “</w:t>
      </w:r>
      <w:hyperlink r:id="rId8" w:history="1">
        <w:r w:rsidRPr="00C77825">
          <w:rPr>
            <w:rStyle w:val="Hyperlink"/>
            <w:rFonts w:ascii="Garamond" w:hAnsi="Garamond"/>
            <w:b w:val="0"/>
            <w:color w:val="000000" w:themeColor="text1"/>
            <w:spacing w:val="-4"/>
            <w:sz w:val="24"/>
            <w:szCs w:val="24"/>
          </w:rPr>
          <w:t>Standardet shtetërore për specifikimet teknike të informacionit gjeohapësinor në Shqipëri” për temat e nenit 11, të ligjit nr. 72/2012).</w:t>
        </w:r>
        <w:r w:rsidRPr="00C77825">
          <w:rPr>
            <w:rStyle w:val="apple-converted-space"/>
            <w:rFonts w:ascii="Garamond" w:hAnsi="Garamond"/>
            <w:b w:val="0"/>
            <w:color w:val="000000" w:themeColor="text1"/>
            <w:spacing w:val="-4"/>
            <w:sz w:val="24"/>
            <w:szCs w:val="24"/>
          </w:rPr>
          <w:t> </w:t>
        </w:r>
      </w:hyperlink>
    </w:p>
    <w:p w:rsidR="00814162" w:rsidRPr="00D360BE" w:rsidRDefault="00814162" w:rsidP="00814162">
      <w:pPr>
        <w:pStyle w:val="Bodytext41"/>
        <w:numPr>
          <w:ilvl w:val="0"/>
          <w:numId w:val="19"/>
        </w:numPr>
        <w:shd w:val="clear" w:color="auto" w:fill="auto"/>
        <w:spacing w:before="0" w:after="0" w:line="240" w:lineRule="auto"/>
        <w:ind w:left="0" w:firstLine="284"/>
        <w:rPr>
          <w:rStyle w:val="Bodytext4Exact"/>
          <w:rFonts w:ascii="Garamond" w:hAnsi="Garamond"/>
          <w:color w:val="000000" w:themeColor="text1"/>
          <w:spacing w:val="-4"/>
          <w:sz w:val="24"/>
          <w:szCs w:val="24"/>
        </w:rPr>
      </w:pPr>
      <w:r w:rsidRPr="005C19A8">
        <w:rPr>
          <w:rStyle w:val="Bodytext4Exact"/>
          <w:rFonts w:ascii="Garamond" w:hAnsi="Garamond"/>
          <w:color w:val="000000" w:themeColor="text1"/>
          <w:spacing w:val="-4"/>
          <w:sz w:val="24"/>
          <w:szCs w:val="24"/>
        </w:rPr>
        <w:t xml:space="preserve"> “Rol shoqërimi”</w:t>
      </w:r>
      <w:r w:rsidRPr="00D360BE">
        <w:rPr>
          <w:rStyle w:val="Bodytext4Exact"/>
          <w:rFonts w:ascii="Garamond" w:hAnsi="Garamond"/>
          <w:color w:val="000000" w:themeColor="text1"/>
          <w:spacing w:val="-4"/>
          <w:sz w:val="24"/>
          <w:szCs w:val="24"/>
        </w:rPr>
        <w:t xml:space="preserve"> nënkupton një vlerë ose objekt, me të cilët një tip ka një lidhje, siç referohet në nenin 18, të ligjit nr.</w:t>
      </w:r>
      <w:r>
        <w:rPr>
          <w:rStyle w:val="Bodytext4Exact"/>
          <w:rFonts w:ascii="Garamond" w:hAnsi="Garamond"/>
          <w:color w:val="000000" w:themeColor="text1"/>
          <w:spacing w:val="-4"/>
          <w:sz w:val="24"/>
          <w:szCs w:val="24"/>
        </w:rPr>
        <w:t xml:space="preserve"> </w:t>
      </w:r>
      <w:r w:rsidRPr="00D360BE">
        <w:rPr>
          <w:rStyle w:val="Bodytext4Exact"/>
          <w:rFonts w:ascii="Garamond" w:hAnsi="Garamond"/>
          <w:color w:val="000000" w:themeColor="text1"/>
          <w:spacing w:val="-4"/>
          <w:sz w:val="24"/>
          <w:szCs w:val="24"/>
        </w:rPr>
        <w:t>72/2012.</w:t>
      </w:r>
    </w:p>
    <w:p w:rsidR="00814162" w:rsidRPr="00D360BE" w:rsidRDefault="00814162" w:rsidP="00814162">
      <w:pPr>
        <w:pStyle w:val="Bodytext41"/>
        <w:numPr>
          <w:ilvl w:val="0"/>
          <w:numId w:val="19"/>
        </w:numPr>
        <w:shd w:val="clear" w:color="auto" w:fill="auto"/>
        <w:spacing w:before="0" w:after="0" w:line="240" w:lineRule="auto"/>
        <w:ind w:left="0" w:firstLine="284"/>
        <w:rPr>
          <w:rStyle w:val="Bodytext4Exact"/>
          <w:rFonts w:ascii="Garamond" w:hAnsi="Garamond"/>
          <w:color w:val="000000" w:themeColor="text1"/>
          <w:spacing w:val="-4"/>
          <w:sz w:val="24"/>
          <w:szCs w:val="24"/>
        </w:rPr>
      </w:pPr>
      <w:r w:rsidRPr="00357552">
        <w:rPr>
          <w:rStyle w:val="Bodytext4Exact"/>
          <w:rFonts w:ascii="Garamond" w:hAnsi="Garamond"/>
          <w:color w:val="000000" w:themeColor="text1"/>
          <w:spacing w:val="-4"/>
          <w:sz w:val="24"/>
          <w:szCs w:val="24"/>
        </w:rPr>
        <w:t xml:space="preserve"> “Atribut”</w:t>
      </w:r>
      <w:r w:rsidRPr="00D360BE">
        <w:rPr>
          <w:rStyle w:val="Bodytext4Exact"/>
          <w:rFonts w:ascii="Garamond" w:hAnsi="Garamond"/>
          <w:color w:val="000000" w:themeColor="text1"/>
          <w:spacing w:val="-4"/>
          <w:sz w:val="24"/>
          <w:szCs w:val="24"/>
        </w:rPr>
        <w:t xml:space="preserve"> nënkupton një karakteristikë të një tipi, siç referohet në nenin 18, të ligjit nr.</w:t>
      </w:r>
      <w:r>
        <w:rPr>
          <w:rStyle w:val="Bodytext4Exact"/>
          <w:rFonts w:ascii="Garamond" w:hAnsi="Garamond"/>
          <w:color w:val="000000" w:themeColor="text1"/>
          <w:spacing w:val="-4"/>
          <w:sz w:val="24"/>
          <w:szCs w:val="24"/>
        </w:rPr>
        <w:t xml:space="preserve"> </w:t>
      </w:r>
      <w:r w:rsidRPr="00D360BE">
        <w:rPr>
          <w:rStyle w:val="Bodytext4Exact"/>
          <w:rFonts w:ascii="Garamond" w:hAnsi="Garamond"/>
          <w:color w:val="000000" w:themeColor="text1"/>
          <w:spacing w:val="-4"/>
          <w:sz w:val="24"/>
          <w:szCs w:val="24"/>
        </w:rPr>
        <w:t>72/2012.</w:t>
      </w:r>
    </w:p>
    <w:p w:rsidR="00814162" w:rsidRPr="00D360BE" w:rsidRDefault="00814162" w:rsidP="00814162">
      <w:pPr>
        <w:pStyle w:val="Bodytext41"/>
        <w:numPr>
          <w:ilvl w:val="0"/>
          <w:numId w:val="19"/>
        </w:numPr>
        <w:shd w:val="clear" w:color="auto" w:fill="auto"/>
        <w:spacing w:before="0" w:after="0" w:line="240" w:lineRule="auto"/>
        <w:ind w:left="0" w:firstLine="284"/>
        <w:rPr>
          <w:rStyle w:val="Bodytext4Exact"/>
          <w:rFonts w:ascii="Garamond" w:hAnsi="Garamond"/>
          <w:b/>
          <w:color w:val="000000" w:themeColor="text1"/>
          <w:spacing w:val="-4"/>
          <w:sz w:val="24"/>
          <w:szCs w:val="24"/>
        </w:rPr>
      </w:pPr>
      <w:r w:rsidRPr="00357552">
        <w:rPr>
          <w:rStyle w:val="Bodytext4Exact"/>
          <w:rFonts w:ascii="Garamond" w:hAnsi="Garamond"/>
          <w:color w:val="000000" w:themeColor="text1"/>
          <w:spacing w:val="-4"/>
          <w:sz w:val="24"/>
          <w:szCs w:val="24"/>
        </w:rPr>
        <w:t xml:space="preserve"> “Kod - listë”</w:t>
      </w:r>
      <w:r w:rsidRPr="00D360BE">
        <w:rPr>
          <w:rStyle w:val="Bodytext4Exact"/>
          <w:rFonts w:ascii="Garamond" w:hAnsi="Garamond"/>
          <w:color w:val="000000" w:themeColor="text1"/>
          <w:spacing w:val="-4"/>
          <w:sz w:val="24"/>
          <w:szCs w:val="24"/>
        </w:rPr>
        <w:t xml:space="preserve"> </w:t>
      </w:r>
      <w:r w:rsidRPr="00D360BE">
        <w:rPr>
          <w:rFonts w:ascii="Garamond" w:hAnsi="Garamond"/>
          <w:b w:val="0"/>
          <w:spacing w:val="-4"/>
          <w:sz w:val="24"/>
          <w:szCs w:val="24"/>
        </w:rPr>
        <w:t>nënkupton një listë vlerash të përcaktuara. Në dokument gjenden të shqipëruara si “Numërtimet dhe kod-listat”. (Ka të njëjtin kuptim me atë të përdorur në “</w:t>
      </w:r>
      <w:hyperlink r:id="rId9" w:history="1">
        <w:r w:rsidRPr="00D360BE">
          <w:rPr>
            <w:rStyle w:val="Hyperlink"/>
            <w:rFonts w:ascii="Garamond" w:hAnsi="Garamond"/>
            <w:b w:val="0"/>
            <w:color w:val="000000" w:themeColor="text1"/>
            <w:spacing w:val="-4"/>
            <w:sz w:val="24"/>
            <w:szCs w:val="24"/>
          </w:rPr>
          <w:t>Standardet shtetërore për specifikimet teknike të informacionit gjeohapësinor në Shqipëri” për temat e nenit 11, të ligjit nr.</w:t>
        </w:r>
        <w:r>
          <w:rPr>
            <w:rStyle w:val="Hyperlink"/>
            <w:rFonts w:ascii="Garamond" w:hAnsi="Garamond"/>
            <w:b w:val="0"/>
            <w:color w:val="000000" w:themeColor="text1"/>
            <w:spacing w:val="-4"/>
            <w:sz w:val="24"/>
            <w:szCs w:val="24"/>
          </w:rPr>
          <w:t xml:space="preserve"> </w:t>
        </w:r>
        <w:r w:rsidRPr="00D360BE">
          <w:rPr>
            <w:rStyle w:val="Hyperlink"/>
            <w:rFonts w:ascii="Garamond" w:hAnsi="Garamond"/>
            <w:b w:val="0"/>
            <w:color w:val="000000" w:themeColor="text1"/>
            <w:spacing w:val="-4"/>
            <w:sz w:val="24"/>
            <w:szCs w:val="24"/>
          </w:rPr>
          <w:t>72/2012).</w:t>
        </w:r>
        <w:r w:rsidRPr="00D360BE">
          <w:rPr>
            <w:rStyle w:val="apple-converted-space"/>
            <w:rFonts w:ascii="Garamond" w:hAnsi="Garamond"/>
            <w:b w:val="0"/>
            <w:color w:val="000000" w:themeColor="text1"/>
            <w:spacing w:val="-4"/>
            <w:sz w:val="24"/>
            <w:szCs w:val="24"/>
          </w:rPr>
          <w:t> </w:t>
        </w:r>
      </w:hyperlink>
    </w:p>
    <w:p w:rsidR="00814162" w:rsidRPr="00D360BE" w:rsidRDefault="00814162" w:rsidP="00814162">
      <w:pPr>
        <w:pStyle w:val="Bodytext41"/>
        <w:numPr>
          <w:ilvl w:val="0"/>
          <w:numId w:val="19"/>
        </w:numPr>
        <w:shd w:val="clear" w:color="auto" w:fill="auto"/>
        <w:spacing w:before="0" w:after="0" w:line="240" w:lineRule="auto"/>
        <w:ind w:left="0" w:firstLine="284"/>
        <w:rPr>
          <w:rStyle w:val="Bodytext4Exact"/>
          <w:rFonts w:ascii="Garamond" w:hAnsi="Garamond"/>
          <w:b/>
          <w:color w:val="000000" w:themeColor="text1"/>
          <w:spacing w:val="-4"/>
          <w:sz w:val="24"/>
          <w:szCs w:val="24"/>
        </w:rPr>
      </w:pPr>
      <w:r w:rsidRPr="00357552">
        <w:rPr>
          <w:rStyle w:val="Bodytext4Exact"/>
          <w:rFonts w:ascii="Garamond" w:eastAsia="Arial Unicode MS" w:hAnsi="Garamond"/>
          <w:color w:val="000000" w:themeColor="text1"/>
          <w:spacing w:val="-4"/>
          <w:sz w:val="24"/>
          <w:szCs w:val="24"/>
        </w:rPr>
        <w:t xml:space="preserve"> “</w:t>
      </w:r>
      <w:r w:rsidRPr="00357552">
        <w:rPr>
          <w:rStyle w:val="Bodytext4Exact"/>
          <w:rFonts w:ascii="Garamond" w:eastAsia="Arial Unicode MS" w:hAnsi="Garamond"/>
          <w:i/>
          <w:color w:val="000000" w:themeColor="text1"/>
          <w:spacing w:val="-4"/>
          <w:sz w:val="24"/>
          <w:szCs w:val="24"/>
        </w:rPr>
        <w:t>Data - type</w:t>
      </w:r>
      <w:r w:rsidRPr="00357552">
        <w:rPr>
          <w:rStyle w:val="Bodytext4Exact"/>
          <w:rFonts w:ascii="Garamond" w:eastAsia="Arial Unicode MS" w:hAnsi="Garamond"/>
          <w:color w:val="000000" w:themeColor="text1"/>
          <w:spacing w:val="-4"/>
          <w:sz w:val="24"/>
          <w:szCs w:val="24"/>
        </w:rPr>
        <w:t>”</w:t>
      </w:r>
      <w:r w:rsidRPr="00D360BE">
        <w:rPr>
          <w:rStyle w:val="Bodytext4Exact"/>
          <w:rFonts w:ascii="Garamond" w:eastAsia="Arial Unicode MS" w:hAnsi="Garamond"/>
          <w:color w:val="000000" w:themeColor="text1"/>
          <w:spacing w:val="-4"/>
          <w:sz w:val="24"/>
          <w:szCs w:val="24"/>
        </w:rPr>
        <w:t xml:space="preserve"> nënkupton </w:t>
      </w:r>
      <w:r w:rsidRPr="00D360BE">
        <w:rPr>
          <w:rFonts w:ascii="Garamond" w:hAnsi="Garamond"/>
          <w:b w:val="0"/>
          <w:spacing w:val="-4"/>
          <w:sz w:val="24"/>
          <w:szCs w:val="24"/>
        </w:rPr>
        <w:t xml:space="preserve">një element tabelor i cili shërben vetëm si tabelë atributesh </w:t>
      </w:r>
      <w:r w:rsidRPr="00D360BE">
        <w:rPr>
          <w:rFonts w:ascii="Garamond" w:hAnsi="Garamond"/>
          <w:b w:val="0"/>
          <w:color w:val="auto"/>
          <w:spacing w:val="-4"/>
          <w:sz w:val="24"/>
          <w:szCs w:val="24"/>
        </w:rPr>
        <w:t>për t’u lidhur me një element tjetër. (Ka të njëjtin kuptim me atë të përdorur në “</w:t>
      </w:r>
      <w:hyperlink r:id="rId10" w:history="1">
        <w:r w:rsidRPr="00D360BE">
          <w:rPr>
            <w:rStyle w:val="Hyperlink"/>
            <w:rFonts w:ascii="Garamond" w:hAnsi="Garamond"/>
            <w:b w:val="0"/>
            <w:color w:val="auto"/>
            <w:spacing w:val="-4"/>
            <w:sz w:val="24"/>
            <w:szCs w:val="24"/>
          </w:rPr>
          <w:t>Standardet shtetërore për specifikimet teknike të informacionit gjeohapësinor në Shqipëri” për temat e nenit 11, të ligjit nr. 72/2012).</w:t>
        </w:r>
      </w:hyperlink>
      <w:r w:rsidRPr="00D360BE">
        <w:rPr>
          <w:rFonts w:ascii="Garamond" w:hAnsi="Garamond"/>
          <w:b w:val="0"/>
          <w:color w:val="auto"/>
          <w:spacing w:val="-4"/>
          <w:sz w:val="24"/>
          <w:szCs w:val="24"/>
        </w:rPr>
        <w:t xml:space="preserve"> N</w:t>
      </w:r>
      <w:r w:rsidRPr="00D360BE">
        <w:rPr>
          <w:rStyle w:val="Bodytext4Exact"/>
          <w:rFonts w:ascii="Garamond" w:hAnsi="Garamond"/>
          <w:color w:val="auto"/>
          <w:spacing w:val="-4"/>
          <w:sz w:val="24"/>
          <w:szCs w:val="24"/>
        </w:rPr>
        <w:t xml:space="preserve">ë përputhshmëri me </w:t>
      </w:r>
      <w:r w:rsidRPr="00D360BE">
        <w:rPr>
          <w:rFonts w:ascii="Garamond" w:hAnsi="Garamond"/>
          <w:b w:val="0"/>
          <w:color w:val="auto"/>
          <w:spacing w:val="-4"/>
          <w:sz w:val="24"/>
          <w:szCs w:val="24"/>
          <w:lang w:bidi="ar-SA"/>
        </w:rPr>
        <w:t>ISO/TS 19103:2005.</w:t>
      </w:r>
      <w:r w:rsidRPr="00D360BE">
        <w:rPr>
          <w:rStyle w:val="Bodytext4Exact"/>
          <w:rFonts w:ascii="Garamond" w:hAnsi="Garamond"/>
          <w:color w:val="auto"/>
          <w:spacing w:val="-4"/>
          <w:sz w:val="24"/>
          <w:szCs w:val="24"/>
        </w:rPr>
        <w:t xml:space="preserve"> </w:t>
      </w:r>
    </w:p>
    <w:p w:rsidR="00814162" w:rsidRPr="00D360BE" w:rsidRDefault="00814162" w:rsidP="00814162">
      <w:pPr>
        <w:pStyle w:val="Bodytext41"/>
        <w:numPr>
          <w:ilvl w:val="0"/>
          <w:numId w:val="19"/>
        </w:numPr>
        <w:shd w:val="clear" w:color="auto" w:fill="auto"/>
        <w:spacing w:before="0" w:after="0" w:line="240" w:lineRule="auto"/>
        <w:ind w:left="0" w:firstLine="284"/>
        <w:rPr>
          <w:rStyle w:val="Bodytext4Exact"/>
          <w:rFonts w:ascii="Garamond" w:hAnsi="Garamond"/>
          <w:b/>
          <w:color w:val="000000" w:themeColor="text1"/>
          <w:spacing w:val="-4"/>
          <w:sz w:val="24"/>
          <w:szCs w:val="24"/>
        </w:rPr>
      </w:pPr>
      <w:r w:rsidRPr="0007048F">
        <w:rPr>
          <w:rStyle w:val="Bodytext4Exact"/>
          <w:rFonts w:ascii="Garamond" w:hAnsi="Garamond"/>
          <w:color w:val="auto"/>
          <w:spacing w:val="-4"/>
          <w:sz w:val="24"/>
          <w:szCs w:val="24"/>
        </w:rPr>
        <w:t xml:space="preserve"> “Numërtimet”</w:t>
      </w:r>
      <w:r w:rsidRPr="00D360BE">
        <w:rPr>
          <w:rStyle w:val="Bodytext4Exact"/>
          <w:rFonts w:ascii="Garamond" w:hAnsi="Garamond"/>
          <w:color w:val="auto"/>
          <w:spacing w:val="-4"/>
          <w:sz w:val="24"/>
          <w:szCs w:val="24"/>
        </w:rPr>
        <w:t xml:space="preserve"> </w:t>
      </w:r>
      <w:r w:rsidRPr="00D360BE">
        <w:rPr>
          <w:rFonts w:ascii="Garamond" w:hAnsi="Garamond"/>
          <w:b w:val="0"/>
          <w:spacing w:val="-4"/>
          <w:sz w:val="24"/>
          <w:szCs w:val="24"/>
        </w:rPr>
        <w:t>nënkupton një renditje vlerash. Listë e parapërgatitur vlerash ku elementi duhet të marrë vlerë. (Ka të njëjtin kuptim me atë të përdorur në “</w:t>
      </w:r>
      <w:hyperlink r:id="rId11" w:history="1">
        <w:r w:rsidRPr="00D360BE">
          <w:rPr>
            <w:rStyle w:val="Hyperlink"/>
            <w:rFonts w:ascii="Garamond" w:hAnsi="Garamond"/>
            <w:b w:val="0"/>
            <w:color w:val="000000" w:themeColor="text1"/>
            <w:spacing w:val="-4"/>
            <w:sz w:val="24"/>
            <w:szCs w:val="24"/>
          </w:rPr>
          <w:t>Standardet shtetërore për specifikimet teknike të informacionit gjeohapësinor në Shqipëri” për temat e nenit 11, të ligjit nr. 72/2012).</w:t>
        </w:r>
        <w:r w:rsidRPr="00D360BE">
          <w:rPr>
            <w:rStyle w:val="apple-converted-space"/>
            <w:rFonts w:ascii="Garamond" w:hAnsi="Garamond"/>
            <w:b w:val="0"/>
            <w:color w:val="000000" w:themeColor="text1"/>
            <w:spacing w:val="-4"/>
            <w:sz w:val="24"/>
            <w:szCs w:val="24"/>
          </w:rPr>
          <w:t> </w:t>
        </w:r>
      </w:hyperlink>
    </w:p>
    <w:p w:rsidR="00814162" w:rsidRPr="00D360BE" w:rsidRDefault="00814162" w:rsidP="00814162">
      <w:pPr>
        <w:pStyle w:val="Bodytext41"/>
        <w:numPr>
          <w:ilvl w:val="0"/>
          <w:numId w:val="19"/>
        </w:numPr>
        <w:shd w:val="clear" w:color="auto" w:fill="auto"/>
        <w:spacing w:before="0" w:after="0" w:line="240" w:lineRule="auto"/>
        <w:ind w:left="0" w:firstLine="284"/>
        <w:rPr>
          <w:rStyle w:val="Bodytext4Exact"/>
          <w:rFonts w:ascii="Garamond" w:hAnsi="Garamond"/>
          <w:bCs/>
          <w:color w:val="000000" w:themeColor="text1"/>
          <w:spacing w:val="-4"/>
          <w:sz w:val="24"/>
          <w:szCs w:val="24"/>
        </w:rPr>
      </w:pPr>
      <w:r w:rsidRPr="00D360BE">
        <w:rPr>
          <w:rStyle w:val="Bodytext4Exact1"/>
          <w:rFonts w:ascii="Garamond" w:hAnsi="Garamond"/>
          <w:color w:val="000000" w:themeColor="text1"/>
          <w:spacing w:val="-4"/>
          <w:sz w:val="24"/>
          <w:szCs w:val="24"/>
        </w:rPr>
        <w:t xml:space="preserve"> </w:t>
      </w:r>
      <w:r w:rsidRPr="0007048F">
        <w:rPr>
          <w:rStyle w:val="Bodytext4Exact1"/>
          <w:rFonts w:ascii="Garamond" w:hAnsi="Garamond"/>
          <w:color w:val="000000" w:themeColor="text1"/>
          <w:spacing w:val="-4"/>
          <w:sz w:val="24"/>
          <w:szCs w:val="24"/>
        </w:rPr>
        <w:t>“Identifikues i jashtëm i objektit”</w:t>
      </w:r>
      <w:r w:rsidRPr="00D360BE">
        <w:rPr>
          <w:rStyle w:val="Bodytext4Exact1"/>
          <w:rFonts w:ascii="Garamond" w:hAnsi="Garamond"/>
          <w:color w:val="000000" w:themeColor="text1"/>
          <w:spacing w:val="-4"/>
          <w:sz w:val="24"/>
          <w:szCs w:val="24"/>
        </w:rPr>
        <w:t xml:space="preserve"> nënkupton një identifikues unik objektesh, i cili krijohet nga autoriteti përgjegjës, që mund të përdoret nga aplikimet e jashtme për të referuar objektin gjeohapësinor.</w:t>
      </w:r>
    </w:p>
    <w:p w:rsidR="00814162" w:rsidRPr="00D360BE" w:rsidRDefault="00814162" w:rsidP="00814162">
      <w:pPr>
        <w:pStyle w:val="Bodytext41"/>
        <w:numPr>
          <w:ilvl w:val="0"/>
          <w:numId w:val="19"/>
        </w:numPr>
        <w:shd w:val="clear" w:color="auto" w:fill="auto"/>
        <w:spacing w:before="0" w:after="0" w:line="240" w:lineRule="auto"/>
        <w:ind w:left="0" w:firstLine="284"/>
        <w:rPr>
          <w:rStyle w:val="Bodytext4Exact"/>
          <w:rFonts w:ascii="Garamond" w:hAnsi="Garamond"/>
          <w:color w:val="000000" w:themeColor="text1"/>
          <w:spacing w:val="-4"/>
          <w:sz w:val="24"/>
          <w:szCs w:val="24"/>
        </w:rPr>
      </w:pPr>
      <w:r w:rsidRPr="00D360BE">
        <w:rPr>
          <w:rStyle w:val="Bodytext4Exact1"/>
          <w:rFonts w:ascii="Garamond" w:hAnsi="Garamond"/>
          <w:color w:val="000000" w:themeColor="text1"/>
          <w:spacing w:val="-4"/>
          <w:sz w:val="24"/>
          <w:szCs w:val="24"/>
        </w:rPr>
        <w:t xml:space="preserve"> </w:t>
      </w:r>
      <w:r w:rsidRPr="0007048F">
        <w:rPr>
          <w:rStyle w:val="Bodytext4Exact1"/>
          <w:rFonts w:ascii="Garamond" w:hAnsi="Garamond"/>
          <w:color w:val="000000" w:themeColor="text1"/>
          <w:spacing w:val="-4"/>
          <w:sz w:val="24"/>
          <w:szCs w:val="24"/>
        </w:rPr>
        <w:t>“Identifikues”</w:t>
      </w:r>
      <w:r w:rsidRPr="00D360BE">
        <w:rPr>
          <w:rStyle w:val="Bodytext4Exact1"/>
          <w:rFonts w:ascii="Garamond" w:hAnsi="Garamond"/>
          <w:color w:val="000000" w:themeColor="text1"/>
          <w:spacing w:val="-4"/>
          <w:sz w:val="24"/>
          <w:szCs w:val="24"/>
        </w:rPr>
        <w:t xml:space="preserve"> nënkupton një vijimësi të pavarur karakteresh të aftë për të identifikuar në mënyrë unike një element të caktuar.</w:t>
      </w:r>
    </w:p>
    <w:p w:rsidR="00814162" w:rsidRPr="00D360BE" w:rsidRDefault="00814162" w:rsidP="00814162">
      <w:pPr>
        <w:pStyle w:val="Bodytext41"/>
        <w:numPr>
          <w:ilvl w:val="0"/>
          <w:numId w:val="19"/>
        </w:numPr>
        <w:shd w:val="clear" w:color="auto" w:fill="auto"/>
        <w:spacing w:before="0" w:after="0" w:line="240" w:lineRule="auto"/>
        <w:ind w:left="0" w:firstLine="284"/>
        <w:rPr>
          <w:rStyle w:val="Bodytext4Exact"/>
          <w:rFonts w:ascii="Garamond" w:hAnsi="Garamond"/>
          <w:bCs/>
          <w:color w:val="000000" w:themeColor="text1"/>
          <w:spacing w:val="-4"/>
          <w:sz w:val="24"/>
          <w:szCs w:val="24"/>
        </w:rPr>
      </w:pPr>
      <w:r w:rsidRPr="0007048F">
        <w:rPr>
          <w:rStyle w:val="Bodytext4Exact"/>
          <w:rFonts w:ascii="Garamond" w:hAnsi="Garamond"/>
          <w:color w:val="000000" w:themeColor="text1"/>
          <w:spacing w:val="-4"/>
          <w:sz w:val="24"/>
          <w:szCs w:val="24"/>
        </w:rPr>
        <w:lastRenderedPageBreak/>
        <w:t xml:space="preserve"> “Ilustrim me shembull konkret”</w:t>
      </w:r>
      <w:r w:rsidRPr="00D360BE">
        <w:rPr>
          <w:rStyle w:val="Bodytext4Exact"/>
          <w:rFonts w:ascii="Garamond" w:hAnsi="Garamond"/>
          <w:color w:val="000000" w:themeColor="text1"/>
          <w:spacing w:val="-4"/>
          <w:sz w:val="24"/>
          <w:szCs w:val="24"/>
        </w:rPr>
        <w:t xml:space="preserve"> nënkupton të krijosh një objekt që është në përputhje me përkufizimin, atributet, rolet e shoqërimit dhe kufizimet e specifikuara për tipin e ilustruar me shembull konkret.</w:t>
      </w:r>
    </w:p>
    <w:p w:rsidR="00814162" w:rsidRPr="00D360BE" w:rsidRDefault="00814162" w:rsidP="00814162">
      <w:pPr>
        <w:pStyle w:val="Bodytext41"/>
        <w:numPr>
          <w:ilvl w:val="0"/>
          <w:numId w:val="19"/>
        </w:numPr>
        <w:shd w:val="clear" w:color="auto" w:fill="auto"/>
        <w:spacing w:before="0" w:after="0" w:line="240" w:lineRule="auto"/>
        <w:ind w:left="0" w:firstLine="284"/>
        <w:rPr>
          <w:rStyle w:val="Bodytext4Exact"/>
          <w:rFonts w:ascii="Garamond" w:hAnsi="Garamond"/>
          <w:b/>
          <w:color w:val="auto"/>
          <w:spacing w:val="-4"/>
          <w:sz w:val="24"/>
          <w:szCs w:val="24"/>
        </w:rPr>
      </w:pPr>
      <w:r w:rsidRPr="00D360BE">
        <w:rPr>
          <w:rStyle w:val="Bodytext4Exact"/>
          <w:rFonts w:ascii="Garamond" w:hAnsi="Garamond"/>
          <w:color w:val="000000" w:themeColor="text1"/>
          <w:spacing w:val="-4"/>
          <w:sz w:val="24"/>
          <w:szCs w:val="24"/>
        </w:rPr>
        <w:t xml:space="preserve"> </w:t>
      </w:r>
      <w:r w:rsidRPr="0007048F">
        <w:rPr>
          <w:rStyle w:val="Bodytext4Exact"/>
          <w:rFonts w:ascii="Garamond" w:hAnsi="Garamond"/>
          <w:color w:val="000000" w:themeColor="text1"/>
          <w:spacing w:val="-4"/>
          <w:sz w:val="24"/>
          <w:szCs w:val="24"/>
        </w:rPr>
        <w:t>“Shtresë”</w:t>
      </w:r>
      <w:r w:rsidRPr="00D360BE">
        <w:rPr>
          <w:rStyle w:val="Bodytext4Exact"/>
          <w:rFonts w:ascii="Garamond" w:hAnsi="Garamond"/>
          <w:color w:val="000000" w:themeColor="text1"/>
          <w:spacing w:val="-4"/>
          <w:sz w:val="24"/>
          <w:szCs w:val="24"/>
        </w:rPr>
        <w:t xml:space="preserve"> </w:t>
      </w:r>
      <w:r w:rsidRPr="00D360BE">
        <w:rPr>
          <w:rFonts w:ascii="Garamond" w:hAnsi="Garamond"/>
          <w:b w:val="0"/>
          <w:color w:val="auto"/>
          <w:spacing w:val="-4"/>
          <w:sz w:val="24"/>
          <w:szCs w:val="24"/>
        </w:rPr>
        <w:t>nënkupton njësinë themelore të informacionit gjeografik që mund të kërkohet në hartë nga një server.</w:t>
      </w:r>
      <w:r w:rsidRPr="00D360BE">
        <w:rPr>
          <w:rStyle w:val="Bodytext4Exact"/>
          <w:rFonts w:ascii="Garamond" w:hAnsi="Garamond"/>
          <w:color w:val="auto"/>
          <w:spacing w:val="-4"/>
          <w:sz w:val="24"/>
          <w:szCs w:val="24"/>
        </w:rPr>
        <w:t xml:space="preserve"> (</w:t>
      </w:r>
      <w:r w:rsidRPr="00D360BE">
        <w:rPr>
          <w:rFonts w:ascii="Garamond" w:hAnsi="Garamond"/>
          <w:b w:val="0"/>
          <w:spacing w:val="-4"/>
          <w:sz w:val="24"/>
          <w:szCs w:val="24"/>
        </w:rPr>
        <w:t xml:space="preserve">Ka të njëjtin kuptim me atë të përdorur në </w:t>
      </w:r>
      <w:r w:rsidRPr="00D360BE">
        <w:rPr>
          <w:rStyle w:val="Bodytext4Exact"/>
          <w:rFonts w:ascii="Garamond" w:hAnsi="Garamond"/>
          <w:color w:val="auto"/>
          <w:spacing w:val="-4"/>
          <w:sz w:val="24"/>
          <w:szCs w:val="24"/>
        </w:rPr>
        <w:t>“</w:t>
      </w:r>
      <w:hyperlink r:id="rId12" w:history="1">
        <w:r w:rsidRPr="00D360BE">
          <w:rPr>
            <w:rStyle w:val="Hyperlink"/>
            <w:rFonts w:ascii="Garamond" w:hAnsi="Garamond"/>
            <w:b w:val="0"/>
            <w:color w:val="auto"/>
            <w:spacing w:val="-4"/>
            <w:sz w:val="24"/>
            <w:szCs w:val="24"/>
            <w:shd w:val="clear" w:color="auto" w:fill="FFFFFF"/>
          </w:rPr>
          <w:t>Rregullat për shërbimet e rrjetit</w:t>
        </w:r>
      </w:hyperlink>
      <w:r w:rsidRPr="00D360BE">
        <w:rPr>
          <w:rFonts w:ascii="Garamond" w:hAnsi="Garamond"/>
          <w:b w:val="0"/>
          <w:color w:val="auto"/>
          <w:spacing w:val="-4"/>
          <w:sz w:val="24"/>
          <w:szCs w:val="24"/>
        </w:rPr>
        <w:t>”.)</w:t>
      </w:r>
    </w:p>
    <w:p w:rsidR="00814162" w:rsidRPr="00D360BE" w:rsidRDefault="00814162" w:rsidP="00814162">
      <w:pPr>
        <w:pStyle w:val="Bodytext41"/>
        <w:numPr>
          <w:ilvl w:val="0"/>
          <w:numId w:val="19"/>
        </w:numPr>
        <w:shd w:val="clear" w:color="auto" w:fill="auto"/>
        <w:spacing w:before="0" w:after="0" w:line="240" w:lineRule="auto"/>
        <w:ind w:left="0" w:firstLine="284"/>
        <w:rPr>
          <w:rFonts w:ascii="Garamond" w:hAnsi="Garamond"/>
          <w:b w:val="0"/>
          <w:color w:val="000000" w:themeColor="text1"/>
          <w:spacing w:val="-4"/>
          <w:sz w:val="24"/>
          <w:szCs w:val="24"/>
        </w:rPr>
      </w:pPr>
      <w:r w:rsidRPr="00D360BE">
        <w:rPr>
          <w:rStyle w:val="Bodytext4Exact"/>
          <w:rFonts w:ascii="Garamond" w:hAnsi="Garamond"/>
          <w:color w:val="000000" w:themeColor="text1"/>
          <w:spacing w:val="-4"/>
          <w:sz w:val="24"/>
          <w:szCs w:val="24"/>
        </w:rPr>
        <w:t xml:space="preserve"> </w:t>
      </w:r>
      <w:r w:rsidRPr="0007048F">
        <w:rPr>
          <w:rStyle w:val="Bodytext4Exact"/>
          <w:rFonts w:ascii="Garamond" w:hAnsi="Garamond"/>
          <w:color w:val="000000" w:themeColor="text1"/>
          <w:spacing w:val="-4"/>
          <w:sz w:val="24"/>
          <w:szCs w:val="24"/>
        </w:rPr>
        <w:t>“Cikli jetësor”</w:t>
      </w:r>
      <w:r w:rsidRPr="00D360BE">
        <w:rPr>
          <w:rStyle w:val="Bodytext4Exact"/>
          <w:rFonts w:ascii="Garamond" w:hAnsi="Garamond"/>
          <w:color w:val="000000" w:themeColor="text1"/>
          <w:spacing w:val="-4"/>
          <w:sz w:val="24"/>
          <w:szCs w:val="24"/>
        </w:rPr>
        <w:t xml:space="preserve"> </w:t>
      </w:r>
      <w:r w:rsidRPr="00D360BE">
        <w:rPr>
          <w:rFonts w:ascii="Garamond" w:hAnsi="Garamond"/>
          <w:b w:val="0"/>
          <w:color w:val="auto"/>
          <w:spacing w:val="-4"/>
          <w:sz w:val="24"/>
          <w:szCs w:val="24"/>
        </w:rPr>
        <w:t>nënkupton historinë e një grupi të dhënash, ciklin e jetës së tyre nga mbledhja, përdorimi dhe përditësimi i tyre deri në formën aktuale, në përputhje me EN ISO 19101. (</w:t>
      </w:r>
      <w:r w:rsidRPr="00D360BE">
        <w:rPr>
          <w:rFonts w:ascii="Garamond" w:hAnsi="Garamond"/>
          <w:b w:val="0"/>
          <w:spacing w:val="-4"/>
          <w:sz w:val="24"/>
          <w:szCs w:val="24"/>
        </w:rPr>
        <w:t>Ka të njëjtin kuptim me atë të përdorur në</w:t>
      </w:r>
      <w:r w:rsidRPr="00D360BE">
        <w:rPr>
          <w:rStyle w:val="Bodytext4Exact"/>
          <w:rFonts w:ascii="Garamond" w:hAnsi="Garamond"/>
          <w:color w:val="auto"/>
          <w:spacing w:val="-4"/>
          <w:sz w:val="24"/>
          <w:szCs w:val="24"/>
        </w:rPr>
        <w:t xml:space="preserve"> vendimin </w:t>
      </w:r>
      <w:hyperlink r:id="rId13" w:history="1">
        <w:r w:rsidRPr="00D360BE">
          <w:rPr>
            <w:rFonts w:ascii="Garamond" w:hAnsi="Garamond"/>
            <w:b w:val="0"/>
            <w:spacing w:val="-4"/>
            <w:sz w:val="24"/>
            <w:szCs w:val="24"/>
          </w:rPr>
          <w:t>n</w:t>
        </w:r>
        <w:r w:rsidRPr="00D360BE">
          <w:rPr>
            <w:rStyle w:val="Hyperlink"/>
            <w:rFonts w:ascii="Garamond" w:hAnsi="Garamond"/>
            <w:b w:val="0"/>
            <w:color w:val="auto"/>
            <w:spacing w:val="-4"/>
            <w:sz w:val="24"/>
            <w:szCs w:val="24"/>
            <w:shd w:val="clear" w:color="auto" w:fill="FFFFFF"/>
          </w:rPr>
          <w:t>r. 1077, datë 23.12.2015, të Këshillit të Ministrave, “Për miratimin e rregullores “Për krijimin, ruajtjen dhe përditësimin e metadatave, strukturën e katalogimit dhe afatet e krijimit të metadatave specifike për çdo temë”</w:t>
        </w:r>
        <w:r w:rsidRPr="00D360BE">
          <w:rPr>
            <w:rStyle w:val="apple-converted-space"/>
            <w:rFonts w:ascii="Garamond" w:hAnsi="Garamond"/>
            <w:b w:val="0"/>
            <w:color w:val="auto"/>
            <w:spacing w:val="-4"/>
            <w:sz w:val="24"/>
            <w:szCs w:val="24"/>
            <w:shd w:val="clear" w:color="auto" w:fill="FFFFFF"/>
          </w:rPr>
          <w:t>)</w:t>
        </w:r>
        <w:r w:rsidRPr="00D360BE">
          <w:rPr>
            <w:rStyle w:val="Hyperlink"/>
            <w:rFonts w:ascii="Garamond" w:hAnsi="Garamond"/>
            <w:b w:val="0"/>
            <w:color w:val="auto"/>
            <w:spacing w:val="-4"/>
            <w:sz w:val="24"/>
            <w:szCs w:val="24"/>
            <w:shd w:val="clear" w:color="auto" w:fill="FFFFFF"/>
          </w:rPr>
          <w:t>.</w:t>
        </w:r>
      </w:hyperlink>
      <w:r w:rsidRPr="00D360BE">
        <w:rPr>
          <w:rStyle w:val="Bodytext4Exact"/>
          <w:rFonts w:ascii="Garamond" w:hAnsi="Garamond"/>
          <w:color w:val="000000" w:themeColor="text1"/>
          <w:spacing w:val="-4"/>
          <w:sz w:val="24"/>
          <w:szCs w:val="24"/>
        </w:rPr>
        <w:t xml:space="preserve"> </w:t>
      </w:r>
    </w:p>
    <w:p w:rsidR="00814162" w:rsidRPr="00FE6173" w:rsidRDefault="00814162" w:rsidP="00814162">
      <w:pPr>
        <w:pStyle w:val="ListParagraph"/>
        <w:widowControl w:val="0"/>
        <w:numPr>
          <w:ilvl w:val="0"/>
          <w:numId w:val="19"/>
        </w:numPr>
        <w:spacing w:after="0" w:line="240" w:lineRule="auto"/>
        <w:ind w:left="0" w:firstLine="284"/>
        <w:contextualSpacing w:val="0"/>
        <w:jc w:val="both"/>
        <w:rPr>
          <w:rFonts w:ascii="Garamond" w:hAnsi="Garamond"/>
          <w:spacing w:val="-4"/>
          <w:sz w:val="24"/>
          <w:szCs w:val="24"/>
          <w:lang w:val="sq-AL"/>
        </w:rPr>
      </w:pPr>
      <w:r w:rsidRPr="00D360BE">
        <w:rPr>
          <w:rStyle w:val="Bodytext4Exact1"/>
          <w:rFonts w:ascii="Garamond" w:eastAsia="Arial Unicode MS" w:hAnsi="Garamond"/>
          <w:color w:val="000000" w:themeColor="text1"/>
          <w:spacing w:val="-4"/>
          <w:sz w:val="24"/>
          <w:szCs w:val="24"/>
        </w:rPr>
        <w:t xml:space="preserve"> “Element i metadatave” </w:t>
      </w:r>
      <w:r w:rsidRPr="00D360BE">
        <w:rPr>
          <w:rFonts w:ascii="Garamond" w:hAnsi="Garamond"/>
          <w:spacing w:val="-4"/>
          <w:sz w:val="24"/>
          <w:szCs w:val="24"/>
          <w:lang w:val="sq-AL"/>
        </w:rPr>
        <w:t>nënkupton një njësi diskrete të metadatës, në përputhje me EN ISO 19115. (Ka të njëjtin kuptim me atë të përdorur</w:t>
      </w:r>
      <w:r w:rsidRPr="00D360BE">
        <w:rPr>
          <w:rFonts w:ascii="Garamond" w:hAnsi="Garamond"/>
          <w:b/>
          <w:spacing w:val="-4"/>
          <w:sz w:val="24"/>
          <w:szCs w:val="24"/>
          <w:lang w:val="sq-AL"/>
        </w:rPr>
        <w:t xml:space="preserve"> </w:t>
      </w:r>
      <w:r w:rsidRPr="00D360BE">
        <w:rPr>
          <w:rFonts w:ascii="Garamond" w:hAnsi="Garamond"/>
          <w:spacing w:val="-4"/>
          <w:sz w:val="24"/>
          <w:szCs w:val="24"/>
          <w:lang w:val="sq-AL"/>
        </w:rPr>
        <w:t>në</w:t>
      </w:r>
      <w:r w:rsidRPr="00D360BE">
        <w:rPr>
          <w:rStyle w:val="Bodytext4Exact"/>
          <w:rFonts w:ascii="Garamond" w:eastAsia="Arial Unicode MS" w:hAnsi="Garamond"/>
          <w:spacing w:val="-4"/>
          <w:sz w:val="24"/>
          <w:szCs w:val="24"/>
          <w:lang w:val="sq-AL"/>
        </w:rPr>
        <w:t xml:space="preserve"> </w:t>
      </w:r>
      <w:r w:rsidRPr="00FE6173">
        <w:rPr>
          <w:rStyle w:val="Bodytext4Exact"/>
          <w:rFonts w:ascii="Garamond" w:eastAsia="Arial Unicode MS" w:hAnsi="Garamond"/>
          <w:spacing w:val="-4"/>
          <w:sz w:val="24"/>
          <w:szCs w:val="24"/>
          <w:lang w:val="sq-AL"/>
        </w:rPr>
        <w:t xml:space="preserve">vendimin </w:t>
      </w:r>
      <w:hyperlink r:id="rId14" w:history="1">
        <w:r w:rsidRPr="00FE6173">
          <w:rPr>
            <w:rFonts w:ascii="Garamond" w:hAnsi="Garamond"/>
            <w:spacing w:val="-4"/>
            <w:sz w:val="24"/>
            <w:szCs w:val="24"/>
            <w:lang w:val="sq-AL"/>
          </w:rPr>
          <w:t>n</w:t>
        </w:r>
        <w:r w:rsidRPr="00FE6173">
          <w:rPr>
            <w:rStyle w:val="Hyperlink"/>
            <w:rFonts w:ascii="Garamond" w:hAnsi="Garamond"/>
            <w:color w:val="auto"/>
            <w:spacing w:val="-4"/>
            <w:sz w:val="24"/>
            <w:szCs w:val="24"/>
            <w:shd w:val="clear" w:color="auto" w:fill="FFFFFF"/>
            <w:lang w:val="sq-AL"/>
          </w:rPr>
          <w:t>r. 1077, datë 23.12.2015, të Këshillit të Ministrave, “Për miratimin e rregullores “Për krijimin, ruajtjen dhe përditësimin e metadatave, strukturën e katalogimit dhe afatet e krijimit të metadatave specifike për çdo temë”</w:t>
        </w:r>
      </w:hyperlink>
      <w:r w:rsidRPr="00FE6173">
        <w:rPr>
          <w:rStyle w:val="Hyperlink"/>
          <w:rFonts w:ascii="Garamond" w:hAnsi="Garamond"/>
          <w:color w:val="auto"/>
          <w:spacing w:val="-4"/>
          <w:sz w:val="24"/>
          <w:szCs w:val="24"/>
          <w:shd w:val="clear" w:color="auto" w:fill="FFFFFF"/>
          <w:lang w:val="sq-AL"/>
        </w:rPr>
        <w:t>).</w:t>
      </w:r>
    </w:p>
    <w:p w:rsidR="00814162" w:rsidRPr="00FE6173" w:rsidRDefault="00814162" w:rsidP="00814162">
      <w:pPr>
        <w:pStyle w:val="ListParagraph"/>
        <w:widowControl w:val="0"/>
        <w:numPr>
          <w:ilvl w:val="0"/>
          <w:numId w:val="19"/>
        </w:numPr>
        <w:spacing w:after="0" w:line="240" w:lineRule="auto"/>
        <w:ind w:left="0" w:firstLine="284"/>
        <w:contextualSpacing w:val="0"/>
        <w:jc w:val="both"/>
        <w:rPr>
          <w:rFonts w:ascii="Garamond" w:hAnsi="Garamond"/>
          <w:b/>
          <w:spacing w:val="-4"/>
          <w:sz w:val="24"/>
          <w:szCs w:val="24"/>
          <w:lang w:val="sq-AL"/>
        </w:rPr>
      </w:pPr>
      <w:r w:rsidRPr="00FE6173">
        <w:rPr>
          <w:rStyle w:val="Bodytext4Exact1"/>
          <w:rFonts w:ascii="Garamond" w:eastAsia="Arial Unicode MS" w:hAnsi="Garamond"/>
          <w:spacing w:val="-4"/>
          <w:sz w:val="24"/>
          <w:szCs w:val="24"/>
        </w:rPr>
        <w:t xml:space="preserve"> “Paketë” nënkupton një grup elementesh me karakteristika të përbashkëta me qëllim organizimin e tyre.</w:t>
      </w:r>
    </w:p>
    <w:p w:rsidR="00814162" w:rsidRPr="0007048F" w:rsidRDefault="00814162" w:rsidP="00814162">
      <w:pPr>
        <w:pStyle w:val="ListParagraph"/>
        <w:widowControl w:val="0"/>
        <w:numPr>
          <w:ilvl w:val="0"/>
          <w:numId w:val="19"/>
        </w:numPr>
        <w:spacing w:after="0" w:line="240" w:lineRule="auto"/>
        <w:ind w:left="0" w:firstLine="284"/>
        <w:contextualSpacing w:val="0"/>
        <w:jc w:val="both"/>
        <w:rPr>
          <w:rFonts w:ascii="Garamond" w:hAnsi="Garamond"/>
          <w:b/>
          <w:bCs/>
          <w:color w:val="000000" w:themeColor="text1"/>
          <w:spacing w:val="-4"/>
          <w:sz w:val="24"/>
          <w:szCs w:val="24"/>
          <w:lang w:val="sq-AL"/>
        </w:rPr>
      </w:pPr>
      <w:r w:rsidRPr="00FE6173">
        <w:rPr>
          <w:rStyle w:val="Bodytext4Exact1"/>
          <w:rFonts w:ascii="Garamond" w:eastAsia="Arial Unicode MS" w:hAnsi="Garamond"/>
          <w:spacing w:val="-4"/>
          <w:sz w:val="24"/>
          <w:szCs w:val="24"/>
        </w:rPr>
        <w:t xml:space="preserve"> “Regjistër” nënkupton</w:t>
      </w:r>
      <w:r w:rsidRPr="0007048F">
        <w:rPr>
          <w:rStyle w:val="Bodytext4Exact1"/>
          <w:rFonts w:ascii="Garamond" w:eastAsia="Arial Unicode MS" w:hAnsi="Garamond"/>
          <w:color w:val="000000" w:themeColor="text1"/>
          <w:spacing w:val="-4"/>
          <w:sz w:val="24"/>
          <w:szCs w:val="24"/>
        </w:rPr>
        <w:t xml:space="preserve"> një grup skedarësh që përmbajnë identifikues të caktuar për artikujt, shoqëruar me përshkrime të tyre.</w:t>
      </w:r>
    </w:p>
    <w:p w:rsidR="00814162" w:rsidRPr="0007048F" w:rsidRDefault="00814162" w:rsidP="00814162">
      <w:pPr>
        <w:pStyle w:val="ListParagraph"/>
        <w:widowControl w:val="0"/>
        <w:numPr>
          <w:ilvl w:val="0"/>
          <w:numId w:val="19"/>
        </w:numPr>
        <w:spacing w:after="0" w:line="240" w:lineRule="auto"/>
        <w:ind w:left="0" w:firstLine="284"/>
        <w:contextualSpacing w:val="0"/>
        <w:jc w:val="both"/>
        <w:rPr>
          <w:rStyle w:val="Bodytext4Exact1"/>
          <w:rFonts w:ascii="Garamond" w:eastAsia="Arial Unicode MS" w:hAnsi="Garamond"/>
          <w:b w:val="0"/>
          <w:color w:val="000000" w:themeColor="text1"/>
          <w:spacing w:val="-4"/>
          <w:sz w:val="24"/>
          <w:szCs w:val="24"/>
        </w:rPr>
      </w:pPr>
      <w:r w:rsidRPr="00D360BE">
        <w:rPr>
          <w:rStyle w:val="Bodytext4Exact1"/>
          <w:rFonts w:ascii="Garamond" w:eastAsia="Arial Unicode MS" w:hAnsi="Garamond"/>
          <w:color w:val="000000" w:themeColor="text1"/>
          <w:spacing w:val="-4"/>
          <w:sz w:val="24"/>
          <w:szCs w:val="24"/>
        </w:rPr>
        <w:t xml:space="preserve"> “Tipi i objektit gjeohapësinor” </w:t>
      </w:r>
      <w:r w:rsidRPr="0007048F">
        <w:rPr>
          <w:rStyle w:val="Bodytext4Exact1"/>
          <w:rFonts w:ascii="Garamond" w:eastAsia="Arial Unicode MS" w:hAnsi="Garamond"/>
          <w:color w:val="000000" w:themeColor="text1"/>
          <w:spacing w:val="-4"/>
          <w:sz w:val="24"/>
          <w:szCs w:val="24"/>
        </w:rPr>
        <w:t>nën</w:t>
      </w:r>
      <w:r>
        <w:rPr>
          <w:rStyle w:val="Bodytext4Exact1"/>
          <w:rFonts w:ascii="Garamond" w:eastAsia="Arial Unicode MS" w:hAnsi="Garamond"/>
          <w:color w:val="000000" w:themeColor="text1"/>
          <w:spacing w:val="-4"/>
          <w:sz w:val="24"/>
          <w:szCs w:val="24"/>
        </w:rPr>
        <w:t>-</w:t>
      </w:r>
      <w:r w:rsidRPr="0007048F">
        <w:rPr>
          <w:rStyle w:val="Bodytext4Exact1"/>
          <w:rFonts w:ascii="Garamond" w:eastAsia="Arial Unicode MS" w:hAnsi="Garamond"/>
          <w:color w:val="000000" w:themeColor="text1"/>
          <w:spacing w:val="-4"/>
          <w:sz w:val="24"/>
          <w:szCs w:val="24"/>
        </w:rPr>
        <w:t>kupton një klasifikim të objekteve gjeohapësinore sipas një tipologjie të caktuar.</w:t>
      </w:r>
    </w:p>
    <w:p w:rsidR="00814162" w:rsidRPr="00D360BE" w:rsidRDefault="00814162" w:rsidP="00814162">
      <w:pPr>
        <w:pStyle w:val="ListParagraph"/>
        <w:widowControl w:val="0"/>
        <w:numPr>
          <w:ilvl w:val="0"/>
          <w:numId w:val="19"/>
        </w:numPr>
        <w:spacing w:after="0" w:line="240" w:lineRule="auto"/>
        <w:ind w:left="0" w:firstLine="284"/>
        <w:jc w:val="both"/>
        <w:rPr>
          <w:rFonts w:ascii="Garamond" w:hAnsi="Garamond"/>
          <w:color w:val="000000" w:themeColor="text1"/>
          <w:spacing w:val="-4"/>
          <w:sz w:val="24"/>
          <w:szCs w:val="24"/>
          <w:lang w:val="sq-AL"/>
        </w:rPr>
      </w:pPr>
      <w:r w:rsidRPr="00D360BE">
        <w:rPr>
          <w:rStyle w:val="Bodytext4Exact1"/>
          <w:rFonts w:ascii="Garamond" w:eastAsia="Arial Unicode MS" w:hAnsi="Garamond"/>
          <w:color w:val="000000" w:themeColor="text1"/>
          <w:spacing w:val="-4"/>
          <w:sz w:val="24"/>
          <w:szCs w:val="24"/>
        </w:rPr>
        <w:t xml:space="preserve"> “S</w:t>
      </w:r>
      <w:r w:rsidRPr="00D360BE">
        <w:rPr>
          <w:rFonts w:ascii="Garamond" w:hAnsi="Garamond"/>
          <w:b/>
          <w:color w:val="000000" w:themeColor="text1"/>
          <w:spacing w:val="-4"/>
          <w:sz w:val="24"/>
          <w:szCs w:val="24"/>
          <w:lang w:val="sq-AL"/>
        </w:rPr>
        <w:t>til</w:t>
      </w:r>
      <w:r w:rsidRPr="00D360BE">
        <w:rPr>
          <w:rFonts w:ascii="Garamond" w:hAnsi="Garamond"/>
          <w:color w:val="000000" w:themeColor="text1"/>
          <w:spacing w:val="-4"/>
          <w:sz w:val="24"/>
          <w:szCs w:val="24"/>
          <w:lang w:val="sq-AL"/>
        </w:rPr>
        <w:t>” nënkupton veçori të objekteve gjeohapësinore dhe kufizimeve në simbole të parametrizuara, që përdoren në hartë.</w:t>
      </w:r>
    </w:p>
    <w:p w:rsidR="00814162" w:rsidRPr="00D360BE" w:rsidRDefault="00814162" w:rsidP="00814162">
      <w:pPr>
        <w:pStyle w:val="Bodytext51"/>
        <w:shd w:val="clear" w:color="auto" w:fill="auto"/>
        <w:tabs>
          <w:tab w:val="left" w:pos="1017"/>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17. “Tip”</w:t>
      </w:r>
      <w:r w:rsidRPr="00D360BE">
        <w:rPr>
          <w:rFonts w:ascii="Garamond" w:hAnsi="Garamond"/>
          <w:color w:val="000000" w:themeColor="text1"/>
          <w:spacing w:val="-4"/>
          <w:sz w:val="24"/>
          <w:szCs w:val="24"/>
        </w:rPr>
        <w:t xml:space="preserve"> nënkupton tipin e objektit gjeo</w:t>
      </w:r>
      <w:r>
        <w:rPr>
          <w:rFonts w:ascii="Garamond" w:hAnsi="Garamond"/>
          <w:color w:val="000000" w:themeColor="text1"/>
          <w:spacing w:val="-4"/>
          <w:sz w:val="24"/>
          <w:szCs w:val="24"/>
        </w:rPr>
        <w:t>-</w:t>
      </w:r>
      <w:r w:rsidRPr="00D360BE">
        <w:rPr>
          <w:rFonts w:ascii="Garamond" w:hAnsi="Garamond"/>
          <w:color w:val="000000" w:themeColor="text1"/>
          <w:spacing w:val="-4"/>
          <w:sz w:val="24"/>
          <w:szCs w:val="24"/>
        </w:rPr>
        <w:t>hapësinor ose të të dhënave gjeohapësinore.</w:t>
      </w:r>
    </w:p>
    <w:p w:rsidR="00814162" w:rsidRPr="00D360BE" w:rsidRDefault="00814162" w:rsidP="00814162">
      <w:pPr>
        <w:pStyle w:val="Bodytext51"/>
        <w:shd w:val="clear" w:color="auto" w:fill="auto"/>
        <w:tabs>
          <w:tab w:val="left" w:pos="1017"/>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18. “Nëntip”</w:t>
      </w:r>
      <w:r w:rsidRPr="00D360BE">
        <w:rPr>
          <w:rFonts w:ascii="Garamond" w:hAnsi="Garamond"/>
          <w:color w:val="000000" w:themeColor="text1"/>
          <w:spacing w:val="-4"/>
          <w:sz w:val="24"/>
          <w:szCs w:val="24"/>
        </w:rPr>
        <w:t xml:space="preserve"> nënkupton një marrëdhënie mes një tipi specifik e një tipi më të përgjithshëm, ku tipi specifik është plotësisht në përputhshmëri me tipin e përgjithshëm dhe përmban informacion shtesë.</w:t>
      </w:r>
    </w:p>
    <w:p w:rsidR="00814162" w:rsidRPr="00D360BE" w:rsidRDefault="00814162" w:rsidP="00814162">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19. “I shmangshëm” (</w:t>
      </w:r>
      <w:r w:rsidRPr="00D360BE">
        <w:rPr>
          <w:rFonts w:ascii="Garamond" w:hAnsi="Garamond"/>
          <w:b/>
          <w:i/>
          <w:color w:val="000000" w:themeColor="text1"/>
          <w:spacing w:val="-4"/>
          <w:sz w:val="24"/>
          <w:szCs w:val="24"/>
        </w:rPr>
        <w:t>voidable</w:t>
      </w:r>
      <w:r w:rsidRPr="00D360BE">
        <w:rPr>
          <w:rFonts w:ascii="Garamond" w:hAnsi="Garamond"/>
          <w:b/>
          <w:color w:val="000000" w:themeColor="text1"/>
          <w:spacing w:val="-4"/>
          <w:sz w:val="24"/>
          <w:szCs w:val="24"/>
        </w:rPr>
        <w:t>)</w:t>
      </w:r>
      <w:r w:rsidRPr="00D360BE">
        <w:rPr>
          <w:rFonts w:ascii="Garamond" w:hAnsi="Garamond"/>
          <w:color w:val="000000" w:themeColor="text1"/>
          <w:spacing w:val="-4"/>
          <w:sz w:val="24"/>
          <w:szCs w:val="24"/>
        </w:rPr>
        <w:t xml:space="preserve"> nënkupton që një atribut ose rol shoqërimi me vlerë ‘e shmangshme’ (void) mund të bëhet e disponueshme, nëse përfshihet një vlerë korresponduese në grupet e të dhënave gjeohapësinore, përcaktuar nga autoritetet përgjegjëse. Nëse një atribut ose rol shoqërimi nuk është i shmangshëm, kuadrati i tabelës që specifikon të qenit i shmangshëm lihet bosh.</w:t>
      </w:r>
    </w:p>
    <w:p w:rsidR="00814162" w:rsidRPr="00D360BE" w:rsidRDefault="00814162" w:rsidP="00814162">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20. “Karakteristika”</w:t>
      </w:r>
      <w:r w:rsidRPr="00D360BE">
        <w:rPr>
          <w:rFonts w:ascii="Garamond" w:hAnsi="Garamond"/>
          <w:color w:val="000000" w:themeColor="text1"/>
          <w:spacing w:val="-4"/>
          <w:sz w:val="24"/>
          <w:szCs w:val="24"/>
        </w:rPr>
        <w:t xml:space="preserve"> nënkupton atribut ose rol shoqërimi </w:t>
      </w:r>
      <w:r w:rsidRPr="00D360BE">
        <w:rPr>
          <w:rFonts w:ascii="Garamond" w:hAnsi="Garamond"/>
          <w:i/>
          <w:color w:val="000000" w:themeColor="text1"/>
          <w:spacing w:val="-4"/>
          <w:sz w:val="24"/>
          <w:szCs w:val="24"/>
        </w:rPr>
        <w:t>(association role</w:t>
      </w:r>
      <w:r w:rsidRPr="00D360BE">
        <w:rPr>
          <w:rFonts w:ascii="Garamond" w:hAnsi="Garamond"/>
          <w:color w:val="000000" w:themeColor="text1"/>
          <w:spacing w:val="-4"/>
          <w:sz w:val="24"/>
          <w:szCs w:val="24"/>
        </w:rPr>
        <w:t>).</w:t>
      </w:r>
    </w:p>
    <w:p w:rsidR="00814162" w:rsidRPr="00D360BE" w:rsidRDefault="00814162" w:rsidP="00814162">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21. “Tip bashkimi”</w:t>
      </w:r>
      <w:r w:rsidRPr="00D360BE">
        <w:rPr>
          <w:rFonts w:ascii="Garamond" w:hAnsi="Garamond"/>
          <w:color w:val="000000" w:themeColor="text1"/>
          <w:spacing w:val="-4"/>
          <w:sz w:val="24"/>
          <w:szCs w:val="24"/>
        </w:rPr>
        <w:t xml:space="preserve"> nënkupton një tip që përbëhet nga një ose vetëm një nga disa alternativa (listuar si atribute pjesëmarrëse), në përputhje me ISO/TS 19103:2005.</w:t>
      </w:r>
    </w:p>
    <w:p w:rsidR="00814162" w:rsidRPr="00D360BE" w:rsidRDefault="00814162" w:rsidP="00814162">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22. “Kategori shoqërimi”</w:t>
      </w:r>
      <w:r w:rsidRPr="00D360BE">
        <w:rPr>
          <w:rFonts w:ascii="Garamond" w:hAnsi="Garamond"/>
          <w:color w:val="000000" w:themeColor="text1"/>
          <w:spacing w:val="-4"/>
          <w:sz w:val="24"/>
          <w:szCs w:val="24"/>
        </w:rPr>
        <w:t xml:space="preserve"> nënkupton një tip që përcakton tipare shtesë në një marrëdhënie mes dy tipash të tjerë.</w:t>
      </w:r>
    </w:p>
    <w:p w:rsidR="00814162" w:rsidRPr="00D360BE" w:rsidRDefault="00814162" w:rsidP="00814162">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23. “Mbulim” (</w:t>
      </w:r>
      <w:r w:rsidRPr="00D360BE">
        <w:rPr>
          <w:rFonts w:ascii="Garamond" w:hAnsi="Garamond"/>
          <w:b/>
          <w:i/>
          <w:color w:val="000000" w:themeColor="text1"/>
          <w:spacing w:val="-4"/>
          <w:sz w:val="24"/>
          <w:szCs w:val="24"/>
        </w:rPr>
        <w:t>Coverage</w:t>
      </w:r>
      <w:r w:rsidRPr="00D360BE">
        <w:rPr>
          <w:rFonts w:ascii="Garamond" w:hAnsi="Garamond"/>
          <w:b/>
          <w:color w:val="000000" w:themeColor="text1"/>
          <w:spacing w:val="-4"/>
          <w:sz w:val="24"/>
          <w:szCs w:val="24"/>
        </w:rPr>
        <w:t>)</w:t>
      </w:r>
      <w:r w:rsidRPr="00FE6173">
        <w:rPr>
          <w:rFonts w:ascii="Garamond" w:hAnsi="Garamond"/>
          <w:color w:val="000000" w:themeColor="text1"/>
          <w:spacing w:val="-4"/>
          <w:sz w:val="24"/>
          <w:szCs w:val="24"/>
        </w:rPr>
        <w:t>,</w:t>
      </w:r>
      <w:r w:rsidRPr="00D360BE">
        <w:rPr>
          <w:rFonts w:ascii="Garamond" w:hAnsi="Garamond"/>
          <w:color w:val="000000" w:themeColor="text1"/>
          <w:spacing w:val="-4"/>
          <w:sz w:val="24"/>
          <w:szCs w:val="24"/>
        </w:rPr>
        <w:t xml:space="preserve"> funksionet “</w:t>
      </w:r>
      <w:r w:rsidRPr="00D360BE">
        <w:rPr>
          <w:rFonts w:ascii="Garamond" w:hAnsi="Garamond"/>
          <w:i/>
          <w:color w:val="000000" w:themeColor="text1"/>
          <w:spacing w:val="-4"/>
          <w:sz w:val="24"/>
          <w:szCs w:val="24"/>
        </w:rPr>
        <w:t>Coverage</w:t>
      </w:r>
      <w:r w:rsidRPr="00D360BE">
        <w:rPr>
          <w:rFonts w:ascii="Garamond" w:hAnsi="Garamond"/>
          <w:color w:val="000000" w:themeColor="text1"/>
          <w:spacing w:val="-4"/>
          <w:sz w:val="24"/>
          <w:szCs w:val="24"/>
        </w:rPr>
        <w:t>” përdoren për të përshkruar karakteristikat e një fenomeni të botës reale që zhvillohet në kohë dhe/ose hapësirë. Shembuj tipikë janë temperaturat, lartësitë, precipitimet, imazheria etj. Një “</w:t>
      </w:r>
      <w:r w:rsidRPr="00D360BE">
        <w:rPr>
          <w:rFonts w:ascii="Garamond" w:hAnsi="Garamond"/>
          <w:i/>
          <w:color w:val="000000" w:themeColor="text1"/>
          <w:spacing w:val="-4"/>
          <w:sz w:val="24"/>
          <w:szCs w:val="24"/>
        </w:rPr>
        <w:t>Coverage</w:t>
      </w:r>
      <w:r w:rsidRPr="00D360BE">
        <w:rPr>
          <w:rFonts w:ascii="Garamond" w:hAnsi="Garamond"/>
          <w:color w:val="000000" w:themeColor="text1"/>
          <w:spacing w:val="-4"/>
          <w:sz w:val="24"/>
          <w:szCs w:val="24"/>
        </w:rPr>
        <w:t xml:space="preserve">” përmban një grup vlerash, të cilat shoqërohen me një element gjeohapësinor, kohor, kohor-hapësinor, në përputhje me ISO </w:t>
      </w:r>
      <w:r w:rsidRPr="00D360BE">
        <w:rPr>
          <w:rFonts w:ascii="Garamond" w:hAnsi="Garamond"/>
          <w:color w:val="auto"/>
          <w:spacing w:val="-4"/>
          <w:sz w:val="24"/>
          <w:szCs w:val="24"/>
        </w:rPr>
        <w:t>19123:2007.</w:t>
      </w:r>
    </w:p>
    <w:p w:rsidR="00814162" w:rsidRPr="00D360BE" w:rsidRDefault="00814162" w:rsidP="00814162">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24. “Domain”</w:t>
      </w:r>
      <w:r w:rsidRPr="00D360BE">
        <w:rPr>
          <w:rFonts w:ascii="Garamond" w:hAnsi="Garamond"/>
          <w:color w:val="000000" w:themeColor="text1"/>
          <w:spacing w:val="-4"/>
          <w:sz w:val="24"/>
          <w:szCs w:val="24"/>
        </w:rPr>
        <w:t xml:space="preserve"> nënkupton një bashkësi vlerash të mirëpërcaktuara, në përputhje me ISO/TS 19103:005.</w:t>
      </w:r>
    </w:p>
    <w:p w:rsidR="00814162" w:rsidRPr="00D360BE" w:rsidRDefault="00814162" w:rsidP="00814162">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25. “Gamë”</w:t>
      </w:r>
      <w:r w:rsidRPr="00D360BE">
        <w:rPr>
          <w:rFonts w:ascii="Garamond" w:hAnsi="Garamond"/>
          <w:color w:val="000000" w:themeColor="text1"/>
          <w:spacing w:val="-4"/>
          <w:sz w:val="24"/>
          <w:szCs w:val="24"/>
        </w:rPr>
        <w:t xml:space="preserve"> nënkupton një grup vlerash, atributesh e tiparesh të shoqëruara nga një funksion me elemente të domain-it. </w:t>
      </w:r>
    </w:p>
    <w:p w:rsidR="00814162" w:rsidRPr="00D360BE" w:rsidRDefault="00814162" w:rsidP="00814162">
      <w:pPr>
        <w:pStyle w:val="Bodytext51"/>
        <w:shd w:val="clear" w:color="auto" w:fill="auto"/>
        <w:tabs>
          <w:tab w:val="left" w:pos="1036"/>
        </w:tabs>
        <w:spacing w:before="0" w:after="0" w:line="240" w:lineRule="auto"/>
        <w:ind w:firstLine="284"/>
        <w:jc w:val="both"/>
        <w:rPr>
          <w:rFonts w:ascii="Garamond" w:hAnsi="Garamond"/>
          <w:b/>
          <w:color w:val="000000" w:themeColor="text1"/>
          <w:spacing w:val="-4"/>
          <w:sz w:val="24"/>
          <w:szCs w:val="24"/>
        </w:rPr>
      </w:pPr>
      <w:r w:rsidRPr="00D360BE">
        <w:rPr>
          <w:rFonts w:ascii="Garamond" w:hAnsi="Garamond"/>
          <w:b/>
          <w:color w:val="000000" w:themeColor="text1"/>
          <w:spacing w:val="-4"/>
          <w:sz w:val="24"/>
          <w:szCs w:val="24"/>
        </w:rPr>
        <w:t xml:space="preserve">26. “Rrjet koordinativ i rektifikuar (transformuar)” </w:t>
      </w:r>
      <w:r w:rsidRPr="00D360BE">
        <w:rPr>
          <w:rFonts w:ascii="Garamond" w:hAnsi="Garamond"/>
          <w:color w:val="000000" w:themeColor="text1"/>
          <w:spacing w:val="-4"/>
          <w:sz w:val="24"/>
          <w:szCs w:val="24"/>
        </w:rPr>
        <w:t>nënkupton një rrjet koordinativ për të cilin ka një transformim afin përkatës mes koordinatave të rrjetit dhe koordinatave të një sistemi referimi koordinativ.</w:t>
      </w:r>
    </w:p>
    <w:p w:rsidR="00814162" w:rsidRPr="00D360BE" w:rsidRDefault="00814162" w:rsidP="00814162">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27. “Rrjet koordinativ referues”</w:t>
      </w:r>
      <w:r w:rsidRPr="00D360BE">
        <w:rPr>
          <w:rFonts w:ascii="Garamond" w:hAnsi="Garamond"/>
          <w:color w:val="000000" w:themeColor="text1"/>
          <w:spacing w:val="-4"/>
          <w:sz w:val="24"/>
          <w:szCs w:val="24"/>
        </w:rPr>
        <w:t xml:space="preserve"> nënkupton një rrjet, të shoqëruar me një transformim, që mund të përdoret për të shndërruar vlerat e rrjetit të koordinatave në vlera koordinatash referuar një sistemi të jashtëm referimi, sipas EN ISO 19123:2007.</w:t>
      </w:r>
    </w:p>
    <w:p w:rsidR="00814162" w:rsidRPr="00D360BE" w:rsidRDefault="00814162" w:rsidP="00814162">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28. “Mozaik”</w:t>
      </w:r>
      <w:r w:rsidRPr="00D360BE">
        <w:rPr>
          <w:rFonts w:ascii="Garamond" w:hAnsi="Garamond"/>
          <w:color w:val="000000" w:themeColor="text1"/>
          <w:spacing w:val="-4"/>
          <w:sz w:val="24"/>
          <w:szCs w:val="24"/>
        </w:rPr>
        <w:t xml:space="preserve"> nënkupton një ndarje të hapësirës në një grup nënhapësirash fqinje duke pasur të njëjtin dimension në hapësirën e ndarë. Një mozaik në një hapësirë 2D përbëhet nga një grup shumëkëndëshash pa mbivendosje, që mbulojnë krejtësisht një rajon interesash.</w:t>
      </w:r>
    </w:p>
    <w:p w:rsidR="00814162" w:rsidRPr="00D360BE" w:rsidRDefault="00814162" w:rsidP="00814162">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29. “Vlera paraardhëse”</w:t>
      </w:r>
      <w:r w:rsidRPr="00D360BE">
        <w:rPr>
          <w:rFonts w:ascii="Garamond" w:hAnsi="Garamond"/>
          <w:color w:val="000000" w:themeColor="text1"/>
          <w:spacing w:val="-4"/>
          <w:sz w:val="24"/>
          <w:szCs w:val="24"/>
        </w:rPr>
        <w:t xml:space="preserve"> nënkupton një vlerë që ka marrëdhënie hierarkike me një vlerë mëmë më të përgjithshme.</w:t>
      </w:r>
    </w:p>
    <w:p w:rsidR="00814162" w:rsidRPr="00D360BE" w:rsidRDefault="00814162" w:rsidP="00814162">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30. “</w:t>
      </w:r>
      <w:r w:rsidRPr="00D360BE">
        <w:rPr>
          <w:rFonts w:ascii="Garamond" w:hAnsi="Garamond"/>
          <w:b/>
          <w:i/>
          <w:color w:val="000000" w:themeColor="text1"/>
          <w:spacing w:val="-4"/>
          <w:sz w:val="24"/>
          <w:szCs w:val="24"/>
        </w:rPr>
        <w:t>Offset</w:t>
      </w:r>
      <w:r w:rsidRPr="00D360BE">
        <w:rPr>
          <w:rFonts w:ascii="Garamond" w:hAnsi="Garamond"/>
          <w:b/>
          <w:color w:val="000000" w:themeColor="text1"/>
          <w:spacing w:val="-4"/>
          <w:sz w:val="24"/>
          <w:szCs w:val="24"/>
        </w:rPr>
        <w:t>”</w:t>
      </w:r>
      <w:r w:rsidRPr="00D360BE">
        <w:rPr>
          <w:rFonts w:ascii="Garamond" w:hAnsi="Garamond"/>
          <w:color w:val="000000" w:themeColor="text1"/>
          <w:spacing w:val="-4"/>
          <w:sz w:val="24"/>
          <w:szCs w:val="24"/>
        </w:rPr>
        <w:t xml:space="preserve"> nënkupton mbivendosje të vlerës së një atributi, kryesisht i shprehur në sistemin binar 1/0. 1 tregon vlerat negative ndërsa zero vlerat pozitive. Gjithmonë i referohet një vlere të mëparshme.</w:t>
      </w:r>
    </w:p>
    <w:p w:rsidR="00814162" w:rsidRPr="00D360BE" w:rsidRDefault="00814162" w:rsidP="00814162">
      <w:pPr>
        <w:pStyle w:val="Bodytext41"/>
        <w:shd w:val="clear" w:color="auto" w:fill="auto"/>
        <w:spacing w:before="0" w:after="0" w:line="240" w:lineRule="auto"/>
        <w:ind w:firstLine="284"/>
        <w:rPr>
          <w:rStyle w:val="Bodytext4NotBold"/>
          <w:rFonts w:ascii="Garamond" w:eastAsia="Book Antiqua" w:hAnsi="Garamond"/>
          <w:i w:val="0"/>
          <w:iCs w:val="0"/>
          <w:color w:val="000000" w:themeColor="text1"/>
          <w:spacing w:val="-4"/>
          <w:sz w:val="24"/>
          <w:szCs w:val="24"/>
        </w:rPr>
      </w:pPr>
      <w:r w:rsidRPr="00D360BE">
        <w:rPr>
          <w:rFonts w:ascii="Garamond" w:hAnsi="Garamond"/>
          <w:spacing w:val="-4"/>
          <w:sz w:val="24"/>
          <w:szCs w:val="24"/>
        </w:rPr>
        <w:t xml:space="preserve">31. “Tipologji” </w:t>
      </w:r>
      <w:r w:rsidRPr="00D360BE">
        <w:rPr>
          <w:rFonts w:ascii="Garamond" w:hAnsi="Garamond"/>
          <w:b w:val="0"/>
          <w:color w:val="000000" w:themeColor="text1"/>
          <w:spacing w:val="-4"/>
          <w:sz w:val="24"/>
          <w:szCs w:val="24"/>
        </w:rPr>
        <w:t>nënkupton</w:t>
      </w:r>
      <w:r w:rsidRPr="00D360BE">
        <w:rPr>
          <w:rFonts w:ascii="Garamond" w:hAnsi="Garamond"/>
          <w:b w:val="0"/>
          <w:spacing w:val="-4"/>
          <w:sz w:val="24"/>
          <w:szCs w:val="24"/>
        </w:rPr>
        <w:t xml:space="preserve"> një element i cili mund të jetë real në terren apo një fenomen abstrakt.</w:t>
      </w:r>
      <w:r w:rsidRPr="00D360BE">
        <w:rPr>
          <w:rFonts w:ascii="Garamond" w:hAnsi="Garamond"/>
          <w:spacing w:val="-4"/>
          <w:sz w:val="24"/>
          <w:szCs w:val="24"/>
        </w:rPr>
        <w:t xml:space="preserve"> </w:t>
      </w:r>
      <w:r w:rsidRPr="00D360BE">
        <w:rPr>
          <w:rFonts w:ascii="Garamond" w:hAnsi="Garamond"/>
          <w:b w:val="0"/>
          <w:spacing w:val="-4"/>
          <w:sz w:val="24"/>
          <w:szCs w:val="24"/>
        </w:rPr>
        <w:t>(Ka të njëjtin kuptim me atë të përdorur në “</w:t>
      </w:r>
      <w:hyperlink r:id="rId15" w:history="1">
        <w:r w:rsidRPr="00D360BE">
          <w:rPr>
            <w:rStyle w:val="Hyperlink"/>
            <w:rFonts w:ascii="Garamond" w:hAnsi="Garamond"/>
            <w:b w:val="0"/>
            <w:color w:val="000000" w:themeColor="text1"/>
            <w:spacing w:val="-4"/>
            <w:sz w:val="24"/>
            <w:szCs w:val="24"/>
          </w:rPr>
          <w:t>Standardet shtetërore për specifikimet teknike të informacionit gjeohapësinor në Shqipëri” për temat e nenit 11, të ligjit nr. 72/2012).</w:t>
        </w:r>
        <w:r w:rsidRPr="00D360BE">
          <w:rPr>
            <w:rStyle w:val="apple-converted-space"/>
            <w:rFonts w:ascii="Garamond" w:hAnsi="Garamond"/>
            <w:b w:val="0"/>
            <w:color w:val="000000" w:themeColor="text1"/>
            <w:spacing w:val="-4"/>
            <w:sz w:val="24"/>
            <w:szCs w:val="24"/>
          </w:rPr>
          <w:t> </w:t>
        </w:r>
      </w:hyperlink>
    </w:p>
    <w:p w:rsidR="00814162" w:rsidRPr="00D360BE" w:rsidRDefault="00814162" w:rsidP="00814162">
      <w:pPr>
        <w:pStyle w:val="Hapesira7"/>
        <w:rPr>
          <w:rStyle w:val="Bodytext4NotBold"/>
          <w:rFonts w:ascii="Garamond"/>
          <w:b w:val="0"/>
          <w:bCs w:val="0"/>
          <w:i w:val="0"/>
          <w:iCs w:val="0"/>
          <w:color w:val="auto"/>
          <w:sz w:val="14"/>
          <w:szCs w:val="24"/>
          <w:lang w:val="en-US" w:eastAsia="en-US" w:bidi="ar-SA"/>
        </w:rPr>
      </w:pPr>
    </w:p>
    <w:p w:rsidR="00814162" w:rsidRPr="00D360BE" w:rsidRDefault="00814162" w:rsidP="00814162">
      <w:pPr>
        <w:pStyle w:val="Titull-Titull"/>
        <w:rPr>
          <w:rStyle w:val="Bodytext4NotBold"/>
          <w:rFonts w:ascii="Garamond"/>
          <w:b w:val="0"/>
          <w:i w:val="0"/>
          <w:color w:val="000000" w:themeColor="text1"/>
          <w:spacing w:val="-4"/>
          <w:sz w:val="24"/>
          <w:szCs w:val="24"/>
        </w:rPr>
      </w:pPr>
      <w:r w:rsidRPr="00D360BE">
        <w:rPr>
          <w:rStyle w:val="Bodytext4NotBold"/>
          <w:rFonts w:ascii="Garamond"/>
          <w:b w:val="0"/>
          <w:i w:val="0"/>
          <w:color w:val="000000" w:themeColor="text1"/>
          <w:spacing w:val="-4"/>
          <w:sz w:val="24"/>
          <w:szCs w:val="24"/>
        </w:rPr>
        <w:lastRenderedPageBreak/>
        <w:t>KREU II</w:t>
      </w:r>
    </w:p>
    <w:p w:rsidR="00814162" w:rsidRPr="00D360BE" w:rsidRDefault="00814162" w:rsidP="00814162">
      <w:pPr>
        <w:pStyle w:val="Titull-Titull"/>
        <w:rPr>
          <w:rStyle w:val="Bodytext4NotBold"/>
          <w:rFonts w:ascii="Garamond"/>
          <w:b w:val="0"/>
          <w:i w:val="0"/>
          <w:color w:val="000000" w:themeColor="text1"/>
          <w:spacing w:val="-4"/>
          <w:sz w:val="24"/>
          <w:szCs w:val="24"/>
        </w:rPr>
      </w:pPr>
      <w:r w:rsidRPr="00D360BE">
        <w:rPr>
          <w:rStyle w:val="Bodytext4NotBold"/>
          <w:rFonts w:ascii="Garamond"/>
          <w:b w:val="0"/>
          <w:i w:val="0"/>
          <w:color w:val="000000" w:themeColor="text1"/>
          <w:spacing w:val="-4"/>
          <w:sz w:val="24"/>
          <w:szCs w:val="24"/>
        </w:rPr>
        <w:t>RREGULLA TË PËRGJITHSHME</w:t>
      </w:r>
    </w:p>
    <w:p w:rsidR="00814162" w:rsidRPr="00D360BE" w:rsidRDefault="00814162" w:rsidP="00814162">
      <w:pPr>
        <w:pStyle w:val="Hapesira7"/>
        <w:rPr>
          <w:rStyle w:val="Bodytext4NotBold"/>
          <w:rFonts w:ascii="Garamond"/>
          <w:b w:val="0"/>
          <w:bCs w:val="0"/>
          <w:i w:val="0"/>
          <w:iCs w:val="0"/>
          <w:color w:val="auto"/>
          <w:sz w:val="14"/>
          <w:szCs w:val="24"/>
          <w:lang w:val="en-US" w:eastAsia="en-US" w:bidi="ar-SA"/>
        </w:rPr>
      </w:pPr>
    </w:p>
    <w:p w:rsidR="00814162" w:rsidRPr="00D360BE" w:rsidRDefault="00814162" w:rsidP="00814162">
      <w:pPr>
        <w:pStyle w:val="Bodytext41"/>
        <w:numPr>
          <w:ilvl w:val="0"/>
          <w:numId w:val="20"/>
        </w:numPr>
        <w:shd w:val="clear" w:color="auto" w:fill="auto"/>
        <w:spacing w:before="0" w:after="0" w:line="240" w:lineRule="auto"/>
        <w:ind w:left="0" w:firstLine="284"/>
        <w:rPr>
          <w:rFonts w:ascii="Garamond" w:hAnsi="Garamond"/>
          <w:color w:val="auto"/>
          <w:spacing w:val="-4"/>
          <w:sz w:val="24"/>
          <w:szCs w:val="24"/>
        </w:rPr>
      </w:pPr>
      <w:r w:rsidRPr="00D360BE">
        <w:rPr>
          <w:rFonts w:ascii="Garamond" w:hAnsi="Garamond"/>
          <w:color w:val="auto"/>
          <w:spacing w:val="-4"/>
          <w:sz w:val="24"/>
          <w:szCs w:val="24"/>
        </w:rPr>
        <w:t xml:space="preserve"> Tipat e zakonshëm</w:t>
      </w:r>
    </w:p>
    <w:p w:rsidR="00814162" w:rsidRPr="00D360BE" w:rsidRDefault="00814162" w:rsidP="00814162">
      <w:pPr>
        <w:pStyle w:val="Bodytext51"/>
        <w:shd w:val="clear" w:color="auto" w:fill="auto"/>
        <w:spacing w:before="0" w:after="0" w:line="240" w:lineRule="auto"/>
        <w:ind w:firstLine="284"/>
        <w:jc w:val="both"/>
        <w:rPr>
          <w:rFonts w:ascii="Garamond" w:hAnsi="Garamond"/>
          <w:color w:val="auto"/>
          <w:spacing w:val="-4"/>
          <w:sz w:val="24"/>
          <w:szCs w:val="24"/>
        </w:rPr>
      </w:pPr>
      <w:r w:rsidRPr="00D360BE">
        <w:rPr>
          <w:rFonts w:ascii="Garamond" w:hAnsi="Garamond"/>
          <w:color w:val="auto"/>
          <w:spacing w:val="-4"/>
          <w:sz w:val="24"/>
          <w:szCs w:val="24"/>
        </w:rPr>
        <w:t>Tipat që janë të zakonshëm për një numër temash të nenit 11, të ligjit nr. 72/2012, duhet të përputhen me përkufizimet, kufizimet dhe duhet të përfshijnë atributet dhe rolet e shoqërimit, të përcaktuara në kreun III.</w:t>
      </w:r>
    </w:p>
    <w:p w:rsidR="00814162" w:rsidRDefault="00814162" w:rsidP="00814162">
      <w:pPr>
        <w:pStyle w:val="Bodytext51"/>
        <w:numPr>
          <w:ilvl w:val="0"/>
          <w:numId w:val="20"/>
        </w:numPr>
        <w:shd w:val="clear" w:color="auto" w:fill="auto"/>
        <w:spacing w:before="0" w:after="0" w:line="240" w:lineRule="auto"/>
        <w:ind w:left="0" w:firstLine="284"/>
        <w:jc w:val="both"/>
        <w:rPr>
          <w:rFonts w:ascii="Garamond" w:hAnsi="Garamond"/>
          <w:b/>
          <w:color w:val="000000" w:themeColor="text1"/>
          <w:spacing w:val="-4"/>
          <w:sz w:val="24"/>
          <w:szCs w:val="24"/>
        </w:rPr>
      </w:pPr>
      <w:r w:rsidRPr="00D360BE">
        <w:rPr>
          <w:rFonts w:ascii="Garamond" w:hAnsi="Garamond"/>
          <w:b/>
          <w:color w:val="000000" w:themeColor="text1"/>
          <w:spacing w:val="-4"/>
          <w:sz w:val="24"/>
          <w:szCs w:val="24"/>
        </w:rPr>
        <w:t xml:space="preserve"> Tipat për shkëmbimin dhe klasifikimin e objekte gjeohapësinore</w:t>
      </w:r>
    </w:p>
    <w:p w:rsidR="00814162" w:rsidRPr="00D360BE" w:rsidRDefault="00814162" w:rsidP="00814162">
      <w:pPr>
        <w:pStyle w:val="Bodytext51"/>
        <w:shd w:val="clear" w:color="auto" w:fill="auto"/>
        <w:tabs>
          <w:tab w:val="left" w:pos="1122"/>
        </w:tabs>
        <w:spacing w:before="0" w:after="0" w:line="240" w:lineRule="auto"/>
        <w:ind w:firstLine="284"/>
        <w:jc w:val="both"/>
        <w:rPr>
          <w:rFonts w:ascii="Garamond" w:hAnsi="Garamond"/>
          <w:color w:val="auto"/>
          <w:spacing w:val="-4"/>
          <w:sz w:val="24"/>
          <w:szCs w:val="24"/>
        </w:rPr>
      </w:pPr>
      <w:r w:rsidRPr="00D360BE">
        <w:rPr>
          <w:rFonts w:ascii="Garamond" w:hAnsi="Garamond"/>
          <w:color w:val="auto"/>
          <w:spacing w:val="-4"/>
          <w:sz w:val="24"/>
          <w:szCs w:val="24"/>
        </w:rPr>
        <w:t xml:space="preserve">a) Për shkëmbimin dhe klasifikimin e objekteve gjeohapësinore nga grupet e të dhënave që plotësojnë kushtet e nenit 2, të ligjit nr.72/2012, autoritetet përgjegjëse do të përdorin tipat e objekteve gjeohapësinore dhe </w:t>
      </w:r>
      <w:r w:rsidRPr="00D360BE">
        <w:rPr>
          <w:rFonts w:ascii="Garamond" w:hAnsi="Garamond"/>
          <w:i/>
          <w:color w:val="auto"/>
          <w:spacing w:val="-4"/>
          <w:sz w:val="24"/>
          <w:szCs w:val="24"/>
        </w:rPr>
        <w:t>data-type</w:t>
      </w:r>
      <w:r w:rsidRPr="00D360BE">
        <w:rPr>
          <w:rFonts w:ascii="Garamond" w:hAnsi="Garamond"/>
          <w:color w:val="auto"/>
          <w:spacing w:val="-4"/>
          <w:sz w:val="24"/>
          <w:szCs w:val="24"/>
        </w:rPr>
        <w:t>-ve të shoqërimit, numërtimet dhe kod-listat, që janë të përcaktuara në “Standardet shtetërore për specifikimet teknike të informacionit gjeohapësinor për çdo temë të nenit 11, të ligjit nr. 72/2012, për motivet me të cilat lidhen grupet e të dhënave.</w:t>
      </w:r>
    </w:p>
    <w:p w:rsidR="00814162" w:rsidRPr="00D360BE" w:rsidRDefault="00814162" w:rsidP="00814162">
      <w:pPr>
        <w:pStyle w:val="Bodytext51"/>
        <w:shd w:val="clear" w:color="auto" w:fill="auto"/>
        <w:tabs>
          <w:tab w:val="left" w:pos="1122"/>
        </w:tabs>
        <w:spacing w:before="0" w:after="0" w:line="240" w:lineRule="auto"/>
        <w:ind w:firstLine="284"/>
        <w:jc w:val="both"/>
        <w:rPr>
          <w:rFonts w:ascii="Garamond" w:hAnsi="Garamond"/>
          <w:color w:val="auto"/>
          <w:spacing w:val="-4"/>
          <w:sz w:val="24"/>
          <w:szCs w:val="24"/>
        </w:rPr>
      </w:pPr>
      <w:r w:rsidRPr="00D360BE">
        <w:rPr>
          <w:rFonts w:ascii="Garamond" w:hAnsi="Garamond"/>
          <w:color w:val="auto"/>
          <w:spacing w:val="-4"/>
          <w:sz w:val="24"/>
          <w:szCs w:val="24"/>
        </w:rPr>
        <w:t xml:space="preserve">b) Tipat e objekteve gjeohapësinore dhe </w:t>
      </w:r>
      <w:r w:rsidRPr="00D360BE">
        <w:rPr>
          <w:rFonts w:ascii="Garamond" w:hAnsi="Garamond"/>
          <w:i/>
          <w:color w:val="auto"/>
          <w:spacing w:val="-4"/>
          <w:sz w:val="24"/>
          <w:szCs w:val="24"/>
        </w:rPr>
        <w:t>data-type</w:t>
      </w:r>
      <w:r w:rsidRPr="00D360BE">
        <w:rPr>
          <w:rFonts w:ascii="Garamond" w:hAnsi="Garamond"/>
          <w:color w:val="auto"/>
          <w:spacing w:val="-4"/>
          <w:sz w:val="24"/>
          <w:szCs w:val="24"/>
        </w:rPr>
        <w:t>-ve do të përputhen me për</w:t>
      </w:r>
      <w:r w:rsidRPr="00D360BE">
        <w:rPr>
          <w:rFonts w:ascii="Garamond" w:hAnsi="Garamond"/>
          <w:color w:val="auto"/>
          <w:spacing w:val="-4"/>
          <w:sz w:val="24"/>
          <w:szCs w:val="24"/>
        </w:rPr>
        <w:softHyphen/>
        <w:t xml:space="preserve">kufizimet dhe kufizimet dhe do të përfshijnë atributet e rolet e shoqërimit, të përcaktuara në këto standarde. </w:t>
      </w:r>
    </w:p>
    <w:p w:rsidR="00814162" w:rsidRPr="00D360BE" w:rsidRDefault="00814162" w:rsidP="00814162">
      <w:pPr>
        <w:pStyle w:val="Bodytext51"/>
        <w:shd w:val="clear" w:color="auto" w:fill="auto"/>
        <w:tabs>
          <w:tab w:val="left" w:pos="1122"/>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 xml:space="preserve">c) Numërtimet dhe kod-listat e përdorura në atributet apo rolet e shoqërimit të tipave të objekteve gjeohapësinore ose </w:t>
      </w:r>
      <w:r w:rsidRPr="00D360BE">
        <w:rPr>
          <w:rFonts w:ascii="Garamond" w:hAnsi="Garamond"/>
          <w:i/>
          <w:color w:val="000000" w:themeColor="text1"/>
          <w:spacing w:val="-4"/>
          <w:sz w:val="24"/>
          <w:szCs w:val="24"/>
        </w:rPr>
        <w:t>data-type</w:t>
      </w:r>
      <w:r w:rsidRPr="00D360BE">
        <w:rPr>
          <w:rFonts w:ascii="Garamond" w:hAnsi="Garamond"/>
          <w:color w:val="000000" w:themeColor="text1"/>
          <w:spacing w:val="-4"/>
          <w:sz w:val="24"/>
          <w:szCs w:val="24"/>
        </w:rPr>
        <w:t>-ve, do të përputhen me për</w:t>
      </w:r>
      <w:r w:rsidRPr="00D360BE">
        <w:rPr>
          <w:rFonts w:ascii="Garamond" w:hAnsi="Garamond"/>
          <w:color w:val="000000" w:themeColor="text1"/>
          <w:spacing w:val="-4"/>
          <w:sz w:val="24"/>
          <w:szCs w:val="24"/>
        </w:rPr>
        <w:softHyphen/>
        <w:t xml:space="preserve">kufizimet dhe do të përfshijnë vlerat e përcaktuara </w:t>
      </w:r>
      <w:r w:rsidRPr="00D360BE">
        <w:rPr>
          <w:rFonts w:ascii="Garamond" w:hAnsi="Garamond"/>
          <w:color w:val="auto"/>
          <w:spacing w:val="-4"/>
          <w:sz w:val="24"/>
          <w:szCs w:val="24"/>
        </w:rPr>
        <w:t xml:space="preserve">në standardin përkatës për çdo temë. </w:t>
      </w:r>
    </w:p>
    <w:p w:rsidR="00814162" w:rsidRPr="00D360BE" w:rsidRDefault="00814162" w:rsidP="00814162">
      <w:pPr>
        <w:pStyle w:val="Bodytext51"/>
        <w:shd w:val="clear" w:color="auto" w:fill="auto"/>
        <w:tabs>
          <w:tab w:val="left" w:pos="1122"/>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 xml:space="preserve"> ç) Renditja dhe vlerat e kod-listës identifikohen në mënyrë unike nga kodet unike të gjuhës së programimit për kompjuterat. Vlerat mund edhe të përfshijnë një emër të një gjuhe specifike për t’u përdorur nga përdoruesit e thjeshtë. </w:t>
      </w:r>
    </w:p>
    <w:p w:rsidR="00814162" w:rsidRPr="0007048F" w:rsidRDefault="00814162" w:rsidP="00814162">
      <w:pPr>
        <w:pStyle w:val="Bodytext51"/>
        <w:shd w:val="clear" w:color="auto" w:fill="auto"/>
        <w:tabs>
          <w:tab w:val="left" w:pos="1122"/>
        </w:tabs>
        <w:spacing w:before="0" w:after="0" w:line="240" w:lineRule="auto"/>
        <w:ind w:firstLine="284"/>
        <w:jc w:val="both"/>
        <w:rPr>
          <w:rFonts w:ascii="Garamond" w:hAnsi="Garamond"/>
          <w:b/>
          <w:bCs/>
          <w:i/>
          <w:iCs/>
          <w:color w:val="000000" w:themeColor="text1"/>
          <w:spacing w:val="-4"/>
          <w:sz w:val="24"/>
          <w:szCs w:val="24"/>
        </w:rPr>
      </w:pPr>
      <w:r w:rsidRPr="0007048F">
        <w:rPr>
          <w:rStyle w:val="Footnote3Bold"/>
          <w:rFonts w:ascii="Garamond" w:eastAsiaTheme="majorEastAsia" w:hAnsi="Garamond"/>
          <w:color w:val="000000" w:themeColor="text1"/>
          <w:spacing w:val="-4"/>
          <w:sz w:val="24"/>
          <w:szCs w:val="24"/>
        </w:rPr>
        <w:t>3. Tipat</w:t>
      </w:r>
    </w:p>
    <w:p w:rsidR="00814162" w:rsidRPr="00D360BE" w:rsidRDefault="00814162" w:rsidP="00814162">
      <w:pPr>
        <w:pStyle w:val="Bodytext51"/>
        <w:shd w:val="clear" w:color="auto" w:fill="auto"/>
        <w:tabs>
          <w:tab w:val="left" w:pos="1122"/>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a) Për të gjitha tipat e përcaktuar në këto rregulla jepet një emër neutral për gjuhën kompjuterike mes thonjëzave në titullin e pjesës ku specifikohen kërkesat për këtë tip. Ky emër i gjuhës kompjuterike do të përdoret për t’iu referuar tipit korrespondues në përkufizimin e një atributi ose roli shoqërimi.</w:t>
      </w:r>
    </w:p>
    <w:p w:rsidR="00814162" w:rsidRPr="00D360BE" w:rsidRDefault="00814162" w:rsidP="00814162">
      <w:pPr>
        <w:pStyle w:val="Bodytext51"/>
        <w:shd w:val="clear" w:color="auto" w:fill="auto"/>
        <w:tabs>
          <w:tab w:val="left" w:pos="1074"/>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b) Tipat që janë një nëntip i një tipi tjetër do të përfshijnë gjithashtu të gjitha atributet e këtij tipi dhe rolet e tij të shoqërimit.</w:t>
      </w:r>
    </w:p>
    <w:p w:rsidR="00814162" w:rsidRDefault="00814162" w:rsidP="00814162">
      <w:pPr>
        <w:pStyle w:val="Bodytext51"/>
        <w:shd w:val="clear" w:color="auto" w:fill="auto"/>
        <w:tabs>
          <w:tab w:val="left" w:pos="1074"/>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c) Tipat abstrakte nuk do të ilustrohen me shembuj konkretë.</w:t>
      </w:r>
    </w:p>
    <w:p w:rsidR="00814162" w:rsidRPr="0069761A" w:rsidRDefault="00814162" w:rsidP="00814162">
      <w:pPr>
        <w:pStyle w:val="Bodytext51"/>
        <w:shd w:val="clear" w:color="auto" w:fill="auto"/>
        <w:tabs>
          <w:tab w:val="left" w:pos="1074"/>
        </w:tabs>
        <w:spacing w:before="0" w:after="0" w:line="240" w:lineRule="auto"/>
        <w:ind w:firstLine="284"/>
        <w:jc w:val="both"/>
        <w:rPr>
          <w:rFonts w:ascii="Garamond" w:hAnsi="Garamond"/>
          <w:b/>
          <w:color w:val="000000" w:themeColor="text1"/>
          <w:spacing w:val="-4"/>
          <w:sz w:val="24"/>
          <w:szCs w:val="24"/>
        </w:rPr>
      </w:pPr>
      <w:r w:rsidRPr="0069761A">
        <w:rPr>
          <w:rFonts w:ascii="Garamond" w:hAnsi="Garamond"/>
          <w:b/>
          <w:color w:val="000000" w:themeColor="text1"/>
          <w:spacing w:val="-4"/>
          <w:sz w:val="24"/>
          <w:szCs w:val="24"/>
        </w:rPr>
        <w:t>4. Numërtimet dhe kod-listat</w:t>
      </w:r>
    </w:p>
    <w:p w:rsidR="00814162" w:rsidRPr="00D360BE" w:rsidRDefault="00814162" w:rsidP="00814162">
      <w:pPr>
        <w:pStyle w:val="Bodytext51"/>
        <w:shd w:val="clear" w:color="auto" w:fill="auto"/>
        <w:tabs>
          <w:tab w:val="left" w:pos="1074"/>
        </w:tabs>
        <w:spacing w:before="0" w:after="0" w:line="240" w:lineRule="auto"/>
        <w:ind w:firstLine="284"/>
        <w:jc w:val="both"/>
        <w:rPr>
          <w:rFonts w:ascii="Garamond" w:hAnsi="Garamond"/>
          <w:color w:val="auto"/>
          <w:spacing w:val="-4"/>
          <w:sz w:val="24"/>
          <w:szCs w:val="24"/>
        </w:rPr>
      </w:pPr>
      <w:r w:rsidRPr="00D360BE">
        <w:rPr>
          <w:rFonts w:ascii="Garamond" w:hAnsi="Garamond"/>
          <w:color w:val="auto"/>
          <w:spacing w:val="-4"/>
          <w:sz w:val="24"/>
          <w:szCs w:val="24"/>
        </w:rPr>
        <w:t>4.1 Kod-listat do të jenë njëra nga tipat vijues, siç janë specifikuar në “Standardet shtetërore për specifikimet teknike të informacionit gjeohapësinor në Shqipëri” për çdo temë të nenit, 11, të ligjit nr. 72/2012.</w:t>
      </w:r>
    </w:p>
    <w:p w:rsidR="00814162" w:rsidRPr="00D360BE" w:rsidRDefault="00814162" w:rsidP="00814162">
      <w:pPr>
        <w:pStyle w:val="Bodytext51"/>
        <w:shd w:val="clear" w:color="auto" w:fill="auto"/>
        <w:tabs>
          <w:tab w:val="left" w:pos="1074"/>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a) Kod-listat, vlerat e lejuara të të cilave përbëhen vetëm nga vlerat e specifikuara në këto rregulla;</w:t>
      </w:r>
    </w:p>
    <w:p w:rsidR="00814162" w:rsidRPr="00D360BE" w:rsidRDefault="00814162" w:rsidP="00814162">
      <w:pPr>
        <w:pStyle w:val="Bodytext51"/>
        <w:shd w:val="clear" w:color="auto" w:fill="auto"/>
        <w:tabs>
          <w:tab w:val="left" w:pos="1260"/>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b) Kod-listat, vlerat e lejuara të të cilave përbëhen nga vlerat e specifikuara në këto rregulla dhe vlerat më të rëndësishme, të përcaktuara nga ofruesit e të dhënave;</w:t>
      </w:r>
    </w:p>
    <w:p w:rsidR="00814162" w:rsidRDefault="00814162" w:rsidP="00814162">
      <w:pPr>
        <w:pStyle w:val="Bodytext51"/>
        <w:shd w:val="clear" w:color="auto" w:fill="auto"/>
        <w:tabs>
          <w:tab w:val="left" w:pos="1260"/>
        </w:tabs>
        <w:spacing w:before="0" w:after="0" w:line="240" w:lineRule="auto"/>
        <w:ind w:firstLine="284"/>
        <w:jc w:val="both"/>
        <w:rPr>
          <w:rFonts w:ascii="Garamond" w:hAnsi="Garamond"/>
          <w:color w:val="000000" w:themeColor="text1"/>
          <w:spacing w:val="-4"/>
          <w:sz w:val="24"/>
          <w:szCs w:val="24"/>
        </w:rPr>
      </w:pPr>
    </w:p>
    <w:p w:rsidR="00814162" w:rsidRPr="00D360BE" w:rsidRDefault="00814162" w:rsidP="00814162">
      <w:pPr>
        <w:pStyle w:val="Bodytext51"/>
        <w:shd w:val="clear" w:color="auto" w:fill="auto"/>
        <w:tabs>
          <w:tab w:val="left" w:pos="1260"/>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c) Kod-listat, vlerat e lejuara të të cilave përbëhen nga vlerat e specifikuara në këto rregulla dhe vlerat shtesë të çdo niveli, të përcaktuara nga ofruesit e të dhënave;</w:t>
      </w:r>
    </w:p>
    <w:p w:rsidR="00814162" w:rsidRPr="00D360BE" w:rsidRDefault="00814162" w:rsidP="00814162">
      <w:pPr>
        <w:pStyle w:val="Bodytext51"/>
        <w:shd w:val="clear" w:color="auto" w:fill="auto"/>
        <w:tabs>
          <w:tab w:val="left" w:pos="1260"/>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ç) Kod-listat, vlerat e lejuara të të cilave përbëhen nga çdo vlerë e përcaktuar nga ofruesit e të dhënave.</w:t>
      </w:r>
    </w:p>
    <w:p w:rsidR="00814162" w:rsidRPr="00D360BE" w:rsidRDefault="00814162" w:rsidP="00814162">
      <w:pPr>
        <w:pStyle w:val="Bodytext51"/>
        <w:shd w:val="clear" w:color="auto" w:fill="auto"/>
        <w:tabs>
          <w:tab w:val="left" w:pos="1074"/>
        </w:tabs>
        <w:spacing w:before="0" w:after="0" w:line="240" w:lineRule="auto"/>
        <w:ind w:firstLine="284"/>
        <w:jc w:val="both"/>
        <w:rPr>
          <w:rFonts w:ascii="Garamond" w:hAnsi="Garamond"/>
          <w:color w:val="auto"/>
          <w:spacing w:val="-4"/>
          <w:sz w:val="24"/>
          <w:szCs w:val="24"/>
        </w:rPr>
      </w:pPr>
      <w:r w:rsidRPr="00D360BE">
        <w:rPr>
          <w:rFonts w:ascii="Garamond" w:hAnsi="Garamond"/>
          <w:color w:val="000000" w:themeColor="text1"/>
          <w:spacing w:val="-4"/>
          <w:sz w:val="24"/>
          <w:szCs w:val="24"/>
        </w:rPr>
        <w:t>4.2 Kod-listat mund të jenë hierarkike. Vlerat hierarkike të kod-listave mund të kenë një vlerë mëmë më të përgjithshme. Aty ku vlerat e vlefshme të një kod-liste specifikohen në një tabelë në këto rregulla, vlerat mëmë janë listuar në shtyllën e fundit.</w:t>
      </w:r>
    </w:p>
    <w:p w:rsidR="00814162" w:rsidRPr="00D360BE" w:rsidRDefault="00814162" w:rsidP="00814162">
      <w:pPr>
        <w:pStyle w:val="Bodytext51"/>
        <w:shd w:val="clear" w:color="auto" w:fill="auto"/>
        <w:tabs>
          <w:tab w:val="left" w:pos="1074"/>
        </w:tabs>
        <w:spacing w:before="0" w:after="0" w:line="240" w:lineRule="auto"/>
        <w:ind w:firstLine="284"/>
        <w:jc w:val="both"/>
        <w:rPr>
          <w:rFonts w:ascii="Garamond" w:hAnsi="Garamond"/>
          <w:color w:val="auto"/>
          <w:spacing w:val="-4"/>
          <w:sz w:val="24"/>
          <w:szCs w:val="24"/>
        </w:rPr>
      </w:pPr>
      <w:r w:rsidRPr="00D360BE">
        <w:rPr>
          <w:rFonts w:ascii="Garamond" w:hAnsi="Garamond"/>
          <w:color w:val="000000" w:themeColor="text1"/>
          <w:spacing w:val="-4"/>
          <w:sz w:val="24"/>
          <w:szCs w:val="24"/>
        </w:rPr>
        <w:t>4.3 Aty ku për një atribut, tipi i të cilit është një kod-listë, siç referohet në shkronjat “b”, “c” ose “ç”, të nënpikës 4.1, një ofrues të dhënash jep një vlerë, që nuk është specifikuar në këto rregulla, ajo vlerë dhe përkufizimi i saj do të bëhen të disponueshme në një regjistër.</w:t>
      </w:r>
    </w:p>
    <w:p w:rsidR="00814162" w:rsidRPr="00D360BE" w:rsidRDefault="00814162" w:rsidP="00814162">
      <w:pPr>
        <w:pStyle w:val="Bodytext51"/>
        <w:shd w:val="clear" w:color="auto" w:fill="auto"/>
        <w:tabs>
          <w:tab w:val="left" w:pos="1074"/>
        </w:tabs>
        <w:spacing w:before="0" w:after="0" w:line="240" w:lineRule="auto"/>
        <w:ind w:firstLine="284"/>
        <w:jc w:val="both"/>
        <w:rPr>
          <w:rFonts w:ascii="Garamond" w:hAnsi="Garamond"/>
          <w:color w:val="auto"/>
          <w:spacing w:val="-4"/>
          <w:sz w:val="24"/>
          <w:szCs w:val="24"/>
        </w:rPr>
      </w:pPr>
      <w:r w:rsidRPr="00D360BE">
        <w:rPr>
          <w:rFonts w:ascii="Garamond" w:hAnsi="Garamond"/>
          <w:color w:val="000000" w:themeColor="text1"/>
          <w:spacing w:val="-4"/>
          <w:sz w:val="24"/>
          <w:szCs w:val="24"/>
        </w:rPr>
        <w:t xml:space="preserve">4.4 Atributet ose rolet e shoqërimit të tipave të një objekti gjeohapësinor ose </w:t>
      </w:r>
      <w:r w:rsidRPr="00D360BE">
        <w:rPr>
          <w:rFonts w:ascii="Garamond" w:hAnsi="Garamond"/>
          <w:i/>
          <w:color w:val="000000" w:themeColor="text1"/>
          <w:spacing w:val="-4"/>
          <w:sz w:val="24"/>
          <w:szCs w:val="24"/>
        </w:rPr>
        <w:t>data-type</w:t>
      </w:r>
      <w:r w:rsidRPr="00D360BE">
        <w:rPr>
          <w:rFonts w:ascii="Garamond" w:hAnsi="Garamond"/>
          <w:color w:val="000000" w:themeColor="text1"/>
          <w:spacing w:val="-4"/>
          <w:sz w:val="24"/>
          <w:szCs w:val="24"/>
        </w:rPr>
        <w:t xml:space="preserve">-ve, tipi i të cilave është një kod-listë, mund të marrë vetëm vlera që lejohen në përputhje me specifikimin në kod-listë. </w:t>
      </w:r>
    </w:p>
    <w:p w:rsidR="00814162" w:rsidRPr="00D360BE" w:rsidRDefault="00814162" w:rsidP="00814162">
      <w:pPr>
        <w:pStyle w:val="Bodytext51"/>
        <w:shd w:val="clear" w:color="auto" w:fill="auto"/>
        <w:tabs>
          <w:tab w:val="left" w:pos="1074"/>
        </w:tabs>
        <w:spacing w:before="0" w:after="0" w:line="240" w:lineRule="auto"/>
        <w:ind w:firstLine="284"/>
        <w:jc w:val="both"/>
        <w:rPr>
          <w:rFonts w:ascii="Garamond" w:hAnsi="Garamond"/>
          <w:color w:val="auto"/>
          <w:spacing w:val="-4"/>
          <w:sz w:val="24"/>
          <w:szCs w:val="24"/>
        </w:rPr>
      </w:pPr>
      <w:r w:rsidRPr="00D360BE">
        <w:rPr>
          <w:rFonts w:ascii="Garamond" w:hAnsi="Garamond"/>
          <w:color w:val="000000" w:themeColor="text1"/>
          <w:spacing w:val="-4"/>
          <w:sz w:val="24"/>
          <w:szCs w:val="24"/>
        </w:rPr>
        <w:t xml:space="preserve">4.5 Atributet ose rolet e shoqërimit të tipave të një objekti gjeohapësinor ose të </w:t>
      </w:r>
      <w:r w:rsidRPr="00D360BE">
        <w:rPr>
          <w:rFonts w:ascii="Garamond" w:hAnsi="Garamond"/>
          <w:i/>
          <w:color w:val="000000" w:themeColor="text1"/>
          <w:spacing w:val="-4"/>
          <w:sz w:val="24"/>
          <w:szCs w:val="24"/>
        </w:rPr>
        <w:t>data-type</w:t>
      </w:r>
      <w:r w:rsidRPr="00D360BE">
        <w:rPr>
          <w:rFonts w:ascii="Garamond" w:hAnsi="Garamond"/>
          <w:color w:val="000000" w:themeColor="text1"/>
          <w:spacing w:val="-4"/>
          <w:sz w:val="24"/>
          <w:szCs w:val="24"/>
        </w:rPr>
        <w:t>-ve, që kanë një tip numërtimi mund të marrin vlera vetëm nga listat e specifikuara për tipin e numërtimit.</w:t>
      </w:r>
    </w:p>
    <w:p w:rsidR="00814162" w:rsidRPr="00D360BE" w:rsidRDefault="00814162" w:rsidP="00814162">
      <w:pPr>
        <w:pStyle w:val="Bodytext60"/>
        <w:shd w:val="clear" w:color="auto" w:fill="auto"/>
        <w:spacing w:before="0" w:after="0" w:line="240" w:lineRule="auto"/>
        <w:ind w:left="284"/>
        <w:jc w:val="both"/>
        <w:rPr>
          <w:rStyle w:val="Footnote3Bold"/>
          <w:rFonts w:ascii="Garamond" w:hAnsi="Garamond"/>
          <w:color w:val="000000" w:themeColor="text1"/>
          <w:spacing w:val="-4"/>
          <w:sz w:val="24"/>
          <w:szCs w:val="24"/>
        </w:rPr>
      </w:pPr>
      <w:r>
        <w:rPr>
          <w:rStyle w:val="Footnote3Bold"/>
          <w:rFonts w:ascii="Garamond" w:hAnsi="Garamond"/>
          <w:color w:val="000000" w:themeColor="text1"/>
          <w:spacing w:val="-4"/>
          <w:sz w:val="24"/>
          <w:szCs w:val="24"/>
        </w:rPr>
        <w:t xml:space="preserve">5. </w:t>
      </w:r>
      <w:r w:rsidRPr="00D360BE">
        <w:rPr>
          <w:rStyle w:val="Footnote3Bold"/>
          <w:rFonts w:ascii="Garamond" w:hAnsi="Garamond"/>
          <w:color w:val="000000" w:themeColor="text1"/>
          <w:spacing w:val="-4"/>
          <w:sz w:val="24"/>
          <w:szCs w:val="24"/>
        </w:rPr>
        <w:t>Kodimi</w:t>
      </w:r>
    </w:p>
    <w:p w:rsidR="00814162" w:rsidRPr="00D360BE" w:rsidRDefault="00814162" w:rsidP="00814162">
      <w:pPr>
        <w:pStyle w:val="Bodytext60"/>
        <w:shd w:val="clear" w:color="auto" w:fill="auto"/>
        <w:spacing w:before="0" w:after="0" w:line="240" w:lineRule="auto"/>
        <w:ind w:firstLine="284"/>
        <w:jc w:val="both"/>
        <w:rPr>
          <w:rFonts w:ascii="Garamond" w:hAnsi="Garamond"/>
          <w:b/>
          <w:bCs/>
          <w:i w:val="0"/>
          <w:iCs w:val="0"/>
          <w:color w:val="000000" w:themeColor="text1"/>
          <w:spacing w:val="-4"/>
          <w:sz w:val="24"/>
          <w:szCs w:val="24"/>
          <w:shd w:val="clear" w:color="auto" w:fill="FFFFFF"/>
          <w:lang w:val="sq-AL" w:eastAsia="sq-AL" w:bidi="sq-AL"/>
        </w:rPr>
      </w:pPr>
      <w:r w:rsidRPr="00D360BE">
        <w:rPr>
          <w:rFonts w:ascii="Garamond" w:hAnsi="Garamond"/>
          <w:i w:val="0"/>
          <w:color w:val="000000" w:themeColor="text1"/>
          <w:spacing w:val="-4"/>
          <w:sz w:val="24"/>
          <w:szCs w:val="24"/>
          <w:lang w:val="sq-AL"/>
        </w:rPr>
        <w:t xml:space="preserve">a) Çdo rregull kodimi, i përdorur për të koduar të dhënat gjeohapësinore, duhet të jetë konform </w:t>
      </w:r>
      <w:r w:rsidRPr="00D360BE">
        <w:rPr>
          <w:rFonts w:ascii="Garamond" w:hAnsi="Garamond"/>
          <w:i w:val="0"/>
          <w:spacing w:val="-4"/>
          <w:sz w:val="24"/>
          <w:szCs w:val="24"/>
          <w:lang w:val="sq-AL"/>
        </w:rPr>
        <w:t>EN ISO 19118</w:t>
      </w:r>
      <w:r w:rsidRPr="00D360BE">
        <w:rPr>
          <w:rFonts w:ascii="Garamond" w:hAnsi="Garamond"/>
          <w:i w:val="0"/>
          <w:color w:val="000000" w:themeColor="text1"/>
          <w:spacing w:val="-4"/>
          <w:sz w:val="24"/>
          <w:szCs w:val="24"/>
          <w:lang w:val="sq-AL"/>
        </w:rPr>
        <w:t xml:space="preserve">. Në veçanti, duhet të specifikojë rregullat e shndërrimit të skemës për të gjithë tipat e objekteve gjeohapësinore dhe të gjitha tiparet e rolet e shoqërimit, si dhe strukturën e përdorur të të dhënave si </w:t>
      </w:r>
      <w:r w:rsidRPr="00D360BE">
        <w:rPr>
          <w:rFonts w:ascii="Garamond" w:hAnsi="Garamond"/>
          <w:color w:val="000000" w:themeColor="text1"/>
          <w:spacing w:val="-4"/>
          <w:sz w:val="24"/>
          <w:szCs w:val="24"/>
          <w:lang w:val="sq-AL"/>
        </w:rPr>
        <w:t>output</w:t>
      </w:r>
      <w:r w:rsidRPr="00D360BE">
        <w:rPr>
          <w:rFonts w:ascii="Garamond" w:hAnsi="Garamond"/>
          <w:i w:val="0"/>
          <w:color w:val="000000" w:themeColor="text1"/>
          <w:spacing w:val="-4"/>
          <w:sz w:val="24"/>
          <w:szCs w:val="24"/>
          <w:lang w:val="sq-AL"/>
        </w:rPr>
        <w:t>.</w:t>
      </w:r>
    </w:p>
    <w:p w:rsidR="00814162" w:rsidRPr="00D360BE" w:rsidRDefault="00814162" w:rsidP="00814162">
      <w:pPr>
        <w:pStyle w:val="Bodytext60"/>
        <w:shd w:val="clear" w:color="auto" w:fill="auto"/>
        <w:spacing w:before="0" w:after="0" w:line="240" w:lineRule="auto"/>
        <w:ind w:firstLine="284"/>
        <w:jc w:val="both"/>
        <w:rPr>
          <w:rFonts w:ascii="Garamond" w:hAnsi="Garamond"/>
          <w:i w:val="0"/>
          <w:color w:val="000000" w:themeColor="text1"/>
          <w:spacing w:val="-4"/>
          <w:sz w:val="24"/>
          <w:szCs w:val="24"/>
          <w:lang w:val="sq-AL"/>
        </w:rPr>
      </w:pPr>
      <w:r w:rsidRPr="00D360BE">
        <w:rPr>
          <w:rFonts w:ascii="Garamond" w:hAnsi="Garamond"/>
          <w:i w:val="0"/>
          <w:color w:val="000000" w:themeColor="text1"/>
          <w:spacing w:val="-4"/>
          <w:sz w:val="24"/>
          <w:szCs w:val="24"/>
          <w:lang w:val="sq-AL"/>
        </w:rPr>
        <w:t xml:space="preserve">b) Do të vihet në dispozicion çdo rregull kodimi i përdorur për të koduar të dhënat gjeohapësinore. </w:t>
      </w:r>
    </w:p>
    <w:p w:rsidR="00814162" w:rsidRPr="00D360BE" w:rsidRDefault="00814162" w:rsidP="00814162">
      <w:pPr>
        <w:pStyle w:val="Bodytext60"/>
        <w:shd w:val="clear" w:color="auto" w:fill="auto"/>
        <w:spacing w:before="0" w:after="0" w:line="240" w:lineRule="auto"/>
        <w:ind w:left="284"/>
        <w:jc w:val="both"/>
        <w:rPr>
          <w:rStyle w:val="Footnote3Bold"/>
          <w:rFonts w:ascii="Garamond" w:hAnsi="Garamond"/>
          <w:color w:val="000000" w:themeColor="text1"/>
          <w:spacing w:val="-4"/>
          <w:sz w:val="24"/>
          <w:szCs w:val="24"/>
        </w:rPr>
      </w:pPr>
      <w:r>
        <w:rPr>
          <w:rStyle w:val="Footnote3Bold"/>
          <w:rFonts w:ascii="Garamond" w:hAnsi="Garamond"/>
          <w:color w:val="000000" w:themeColor="text1"/>
          <w:spacing w:val="-4"/>
          <w:sz w:val="24"/>
          <w:szCs w:val="24"/>
        </w:rPr>
        <w:t xml:space="preserve">6. </w:t>
      </w:r>
      <w:r w:rsidRPr="00D360BE">
        <w:rPr>
          <w:rStyle w:val="Footnote3Bold"/>
          <w:rFonts w:ascii="Garamond" w:hAnsi="Garamond"/>
          <w:color w:val="000000" w:themeColor="text1"/>
          <w:spacing w:val="-4"/>
          <w:sz w:val="24"/>
          <w:szCs w:val="24"/>
        </w:rPr>
        <w:t>Përditësimet</w:t>
      </w:r>
    </w:p>
    <w:p w:rsidR="00814162" w:rsidRPr="00D360BE" w:rsidRDefault="00814162" w:rsidP="00814162">
      <w:pPr>
        <w:pStyle w:val="Bodytext51"/>
        <w:numPr>
          <w:ilvl w:val="0"/>
          <w:numId w:val="21"/>
        </w:numPr>
        <w:shd w:val="clear" w:color="auto" w:fill="auto"/>
        <w:tabs>
          <w:tab w:val="left" w:pos="360"/>
        </w:tabs>
        <w:spacing w:before="0" w:after="0" w:line="240" w:lineRule="auto"/>
        <w:ind w:firstLine="284"/>
        <w:jc w:val="both"/>
        <w:rPr>
          <w:rFonts w:ascii="Garamond" w:hAnsi="Garamond"/>
          <w:color w:val="auto"/>
          <w:spacing w:val="-4"/>
          <w:sz w:val="24"/>
          <w:szCs w:val="24"/>
        </w:rPr>
      </w:pPr>
      <w:r w:rsidRPr="00D360BE">
        <w:rPr>
          <w:rFonts w:ascii="Garamond" w:hAnsi="Garamond"/>
          <w:color w:val="auto"/>
          <w:spacing w:val="-4"/>
          <w:sz w:val="24"/>
          <w:szCs w:val="24"/>
        </w:rPr>
        <w:t xml:space="preserve"> Autoritetet përgjegjëse, për çdo temë, do të vënë në dispozicion të ASIG-ut rregullisht përditësimet e të dhënave.</w:t>
      </w:r>
    </w:p>
    <w:p w:rsidR="00814162" w:rsidRDefault="00814162" w:rsidP="00814162">
      <w:pPr>
        <w:pStyle w:val="Bodytext51"/>
        <w:shd w:val="clear" w:color="auto" w:fill="auto"/>
        <w:tabs>
          <w:tab w:val="left" w:pos="900"/>
        </w:tabs>
        <w:spacing w:before="0" w:after="0" w:line="240" w:lineRule="auto"/>
        <w:ind w:firstLine="284"/>
        <w:jc w:val="both"/>
        <w:rPr>
          <w:rFonts w:ascii="Garamond" w:hAnsi="Garamond"/>
          <w:color w:val="auto"/>
          <w:spacing w:val="-4"/>
          <w:sz w:val="24"/>
          <w:szCs w:val="24"/>
        </w:rPr>
      </w:pPr>
      <w:r w:rsidRPr="00D360BE">
        <w:rPr>
          <w:rFonts w:ascii="Garamond" w:hAnsi="Garamond"/>
          <w:color w:val="auto"/>
          <w:spacing w:val="-4"/>
          <w:sz w:val="24"/>
          <w:szCs w:val="24"/>
        </w:rPr>
        <w:lastRenderedPageBreak/>
        <w:t>b) Të gjitha përditësimet duhet të kryhen të paktën 6 muaj pas aplikimit të ndryshimit të grupeve të të dhënave burimore, pavarësisht se për përditësimet e të dhënave gjeohapësinore specifike janë caktuar periudha të ndryshme në standardet përkatëse të temës.</w:t>
      </w:r>
    </w:p>
    <w:p w:rsidR="00814162" w:rsidRDefault="00814162" w:rsidP="00814162">
      <w:pPr>
        <w:pStyle w:val="Bodytext41"/>
        <w:shd w:val="clear" w:color="auto" w:fill="auto"/>
        <w:spacing w:before="0" w:after="0" w:line="240" w:lineRule="auto"/>
        <w:ind w:left="284" w:firstLine="0"/>
        <w:rPr>
          <w:rFonts w:ascii="Garamond" w:hAnsi="Garamond"/>
          <w:color w:val="000000" w:themeColor="text1"/>
          <w:spacing w:val="-4"/>
          <w:sz w:val="24"/>
          <w:szCs w:val="24"/>
        </w:rPr>
      </w:pPr>
    </w:p>
    <w:p w:rsidR="00814162" w:rsidRDefault="00814162" w:rsidP="00814162">
      <w:pPr>
        <w:pStyle w:val="Bodytext41"/>
        <w:shd w:val="clear" w:color="auto" w:fill="auto"/>
        <w:spacing w:before="0" w:after="0" w:line="240" w:lineRule="auto"/>
        <w:ind w:left="284" w:firstLine="0"/>
        <w:rPr>
          <w:rFonts w:ascii="Garamond" w:hAnsi="Garamond"/>
          <w:color w:val="000000" w:themeColor="text1"/>
          <w:spacing w:val="-4"/>
          <w:sz w:val="24"/>
          <w:szCs w:val="24"/>
        </w:rPr>
      </w:pPr>
    </w:p>
    <w:p w:rsidR="00814162" w:rsidRPr="00D360BE" w:rsidRDefault="00814162" w:rsidP="00814162">
      <w:pPr>
        <w:pStyle w:val="Bodytext41"/>
        <w:shd w:val="clear" w:color="auto" w:fill="auto"/>
        <w:spacing w:before="0" w:after="0" w:line="240" w:lineRule="auto"/>
        <w:ind w:left="284" w:firstLine="0"/>
        <w:rPr>
          <w:rFonts w:ascii="Garamond" w:hAnsi="Garamond"/>
          <w:color w:val="000000" w:themeColor="text1"/>
          <w:spacing w:val="-4"/>
          <w:sz w:val="24"/>
          <w:szCs w:val="24"/>
        </w:rPr>
      </w:pPr>
      <w:r>
        <w:rPr>
          <w:rFonts w:ascii="Garamond" w:hAnsi="Garamond"/>
          <w:color w:val="000000" w:themeColor="text1"/>
          <w:spacing w:val="-4"/>
          <w:sz w:val="24"/>
          <w:szCs w:val="24"/>
        </w:rPr>
        <w:t xml:space="preserve">7. </w:t>
      </w:r>
      <w:r w:rsidRPr="00D360BE">
        <w:rPr>
          <w:rFonts w:ascii="Garamond" w:hAnsi="Garamond"/>
          <w:color w:val="000000" w:themeColor="text1"/>
          <w:spacing w:val="-4"/>
          <w:sz w:val="24"/>
          <w:szCs w:val="24"/>
        </w:rPr>
        <w:t>Menaxhimi i identifikuesit</w:t>
      </w:r>
    </w:p>
    <w:p w:rsidR="00814162" w:rsidRPr="00D360BE" w:rsidRDefault="00814162" w:rsidP="00814162">
      <w:pPr>
        <w:pStyle w:val="Bodytext51"/>
        <w:shd w:val="clear" w:color="auto" w:fill="auto"/>
        <w:tabs>
          <w:tab w:val="left" w:pos="720"/>
        </w:tabs>
        <w:spacing w:before="0" w:after="0" w:line="240" w:lineRule="auto"/>
        <w:ind w:firstLine="284"/>
        <w:jc w:val="both"/>
        <w:rPr>
          <w:rFonts w:ascii="Garamond" w:hAnsi="Garamond"/>
          <w:color w:val="auto"/>
          <w:spacing w:val="-4"/>
          <w:sz w:val="24"/>
          <w:szCs w:val="24"/>
        </w:rPr>
      </w:pPr>
      <w:r w:rsidRPr="00D360BE">
        <w:rPr>
          <w:rFonts w:ascii="Garamond" w:hAnsi="Garamond"/>
          <w:color w:val="auto"/>
          <w:spacing w:val="-4"/>
          <w:sz w:val="24"/>
          <w:szCs w:val="24"/>
        </w:rPr>
        <w:t xml:space="preserve">a) Identifikuesi i </w:t>
      </w:r>
      <w:r w:rsidRPr="00D360BE">
        <w:rPr>
          <w:rFonts w:ascii="Garamond" w:hAnsi="Garamond"/>
          <w:i/>
          <w:color w:val="auto"/>
          <w:spacing w:val="-4"/>
          <w:sz w:val="24"/>
          <w:szCs w:val="24"/>
        </w:rPr>
        <w:t>data-type</w:t>
      </w:r>
      <w:r w:rsidRPr="00D360BE">
        <w:rPr>
          <w:rFonts w:ascii="Garamond" w:hAnsi="Garamond"/>
          <w:color w:val="auto"/>
          <w:spacing w:val="-4"/>
          <w:sz w:val="24"/>
          <w:szCs w:val="24"/>
        </w:rPr>
        <w:t>-ve, përcaktuar në pikën 2.1 të (kreut III), do të përdoret si një tip për identifikuesin e jashtëm të objektit si një objekt gjeohapësinor.</w:t>
      </w:r>
    </w:p>
    <w:p w:rsidR="00814162" w:rsidRPr="00D360BE" w:rsidRDefault="00814162" w:rsidP="00814162">
      <w:pPr>
        <w:pStyle w:val="Bodytext51"/>
        <w:shd w:val="clear" w:color="auto" w:fill="auto"/>
        <w:tabs>
          <w:tab w:val="left" w:pos="810"/>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b) Identifikuesi i jashtëm i objektit për identifikimin unik të objekteve gjeohapësinore nuk do të ndryshojë gjatë ciklit të jetës së një objekti gjeohapësinor.</w:t>
      </w:r>
    </w:p>
    <w:p w:rsidR="00814162" w:rsidRPr="00D360BE" w:rsidRDefault="00814162" w:rsidP="00814162">
      <w:pPr>
        <w:pStyle w:val="Bodytext41"/>
        <w:shd w:val="clear" w:color="auto" w:fill="auto"/>
        <w:spacing w:before="0" w:after="0" w:line="240" w:lineRule="auto"/>
        <w:ind w:left="284" w:firstLine="0"/>
        <w:rPr>
          <w:rFonts w:ascii="Garamond" w:hAnsi="Garamond"/>
          <w:color w:val="000000" w:themeColor="text1"/>
          <w:spacing w:val="-4"/>
          <w:sz w:val="24"/>
          <w:szCs w:val="24"/>
        </w:rPr>
      </w:pPr>
      <w:r>
        <w:rPr>
          <w:rFonts w:ascii="Garamond" w:hAnsi="Garamond"/>
          <w:color w:val="000000" w:themeColor="text1"/>
          <w:spacing w:val="-4"/>
          <w:sz w:val="24"/>
          <w:szCs w:val="24"/>
        </w:rPr>
        <w:t xml:space="preserve">8. </w:t>
      </w:r>
      <w:r w:rsidRPr="00D360BE">
        <w:rPr>
          <w:rFonts w:ascii="Garamond" w:hAnsi="Garamond"/>
          <w:color w:val="000000" w:themeColor="text1"/>
          <w:spacing w:val="-4"/>
          <w:sz w:val="24"/>
          <w:szCs w:val="24"/>
        </w:rPr>
        <w:t>Cikli i jetës së objekteve gjeohapësinore</w:t>
      </w:r>
    </w:p>
    <w:p w:rsidR="00814162" w:rsidRPr="00D360BE" w:rsidRDefault="00814162" w:rsidP="00814162">
      <w:pPr>
        <w:pStyle w:val="Bodytext51"/>
        <w:shd w:val="clear" w:color="auto" w:fill="auto"/>
        <w:tabs>
          <w:tab w:val="left" w:pos="630"/>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a) Versionet e ndryshme të të njëjtit objekt gjeohapësinor do të jenë gjithmonë shembuj të të njëjtit tip të objektit gjeohapësinor.</w:t>
      </w:r>
    </w:p>
    <w:p w:rsidR="00814162" w:rsidRPr="00D360BE" w:rsidRDefault="00814162" w:rsidP="00814162">
      <w:pPr>
        <w:pStyle w:val="Bodytext51"/>
        <w:shd w:val="clear" w:color="auto" w:fill="auto"/>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b) Tiparet e hapësirës së emrit dhe ID lokale të identifikuesit të objektit të jashtëm do të mbeten të njëjtë për versione të ndryshme të një objekti gjeohapësinor.</w:t>
      </w:r>
    </w:p>
    <w:p w:rsidR="00814162" w:rsidRDefault="00814162" w:rsidP="00814162">
      <w:pPr>
        <w:pStyle w:val="Bodytext51"/>
        <w:shd w:val="clear" w:color="auto" w:fill="auto"/>
        <w:tabs>
          <w:tab w:val="left" w:pos="90"/>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 xml:space="preserve">c) Aty ku përdoren tiparet, </w:t>
      </w:r>
      <w:r w:rsidRPr="00D360BE">
        <w:rPr>
          <w:rFonts w:ascii="Garamond" w:eastAsia="Arial Unicode MS" w:hAnsi="Garamond"/>
          <w:color w:val="000000" w:themeColor="text1"/>
          <w:spacing w:val="-4"/>
          <w:sz w:val="24"/>
          <w:szCs w:val="24"/>
        </w:rPr>
        <w:t>fillimi i ciklit jetësor dhe përfundimi i ciklit jetësor</w:t>
      </w:r>
      <w:r w:rsidRPr="00D360BE">
        <w:rPr>
          <w:rFonts w:ascii="Garamond" w:hAnsi="Garamond"/>
          <w:color w:val="000000" w:themeColor="text1"/>
          <w:spacing w:val="-4"/>
          <w:sz w:val="24"/>
          <w:szCs w:val="24"/>
        </w:rPr>
        <w:t xml:space="preserve">, vlera e </w:t>
      </w:r>
      <w:r w:rsidRPr="00D360BE">
        <w:rPr>
          <w:rFonts w:ascii="Garamond" w:eastAsia="Arial Unicode MS" w:hAnsi="Garamond"/>
          <w:color w:val="000000" w:themeColor="text1"/>
          <w:spacing w:val="-4"/>
          <w:sz w:val="24"/>
          <w:szCs w:val="24"/>
        </w:rPr>
        <w:t xml:space="preserve">përfundimi i ciklit jetësor </w:t>
      </w:r>
      <w:r w:rsidRPr="00D360BE">
        <w:rPr>
          <w:rFonts w:ascii="Garamond" w:hAnsi="Garamond"/>
          <w:color w:val="000000" w:themeColor="text1"/>
          <w:spacing w:val="-4"/>
          <w:sz w:val="24"/>
          <w:szCs w:val="24"/>
        </w:rPr>
        <w:t xml:space="preserve">nuk do të vendosen para vlerës së </w:t>
      </w:r>
      <w:r w:rsidRPr="00D360BE">
        <w:rPr>
          <w:rFonts w:ascii="Garamond" w:eastAsia="Arial Unicode MS" w:hAnsi="Garamond"/>
          <w:color w:val="000000" w:themeColor="text1"/>
          <w:spacing w:val="-4"/>
          <w:sz w:val="24"/>
          <w:szCs w:val="24"/>
        </w:rPr>
        <w:t>fillimi të ciklit jetësor</w:t>
      </w:r>
      <w:r w:rsidRPr="00D360BE">
        <w:rPr>
          <w:rFonts w:ascii="Garamond" w:hAnsi="Garamond"/>
          <w:color w:val="000000" w:themeColor="text1"/>
          <w:spacing w:val="-4"/>
          <w:sz w:val="24"/>
          <w:szCs w:val="24"/>
        </w:rPr>
        <w:t>.</w:t>
      </w:r>
    </w:p>
    <w:p w:rsidR="00814162" w:rsidRPr="00176C55" w:rsidRDefault="00814162" w:rsidP="00814162">
      <w:pPr>
        <w:pStyle w:val="Bodytext51"/>
        <w:shd w:val="clear" w:color="auto" w:fill="auto"/>
        <w:tabs>
          <w:tab w:val="left" w:pos="90"/>
        </w:tabs>
        <w:spacing w:before="0" w:after="0" w:line="240" w:lineRule="auto"/>
        <w:ind w:firstLine="284"/>
        <w:jc w:val="both"/>
        <w:rPr>
          <w:rFonts w:ascii="Garamond" w:hAnsi="Garamond"/>
          <w:b/>
          <w:color w:val="000000" w:themeColor="text1"/>
          <w:spacing w:val="-4"/>
          <w:sz w:val="24"/>
          <w:szCs w:val="24"/>
        </w:rPr>
      </w:pPr>
      <w:r w:rsidRPr="00176C55">
        <w:rPr>
          <w:rFonts w:ascii="Garamond" w:hAnsi="Garamond"/>
          <w:b/>
          <w:color w:val="000000" w:themeColor="text1"/>
          <w:spacing w:val="-4"/>
          <w:sz w:val="24"/>
          <w:szCs w:val="24"/>
        </w:rPr>
        <w:t xml:space="preserve">9. </w:t>
      </w:r>
      <w:r w:rsidRPr="00176C55">
        <w:rPr>
          <w:rFonts w:ascii="Garamond" w:hAnsi="Garamond"/>
          <w:b/>
          <w:color w:val="auto"/>
          <w:spacing w:val="-4"/>
          <w:sz w:val="24"/>
          <w:szCs w:val="24"/>
        </w:rPr>
        <w:t>Referenca kohore</w:t>
      </w:r>
    </w:p>
    <w:p w:rsidR="00814162" w:rsidRPr="00D360BE" w:rsidRDefault="00814162" w:rsidP="00814162">
      <w:pPr>
        <w:pStyle w:val="Bodytext51"/>
        <w:shd w:val="clear" w:color="auto" w:fill="auto"/>
        <w:tabs>
          <w:tab w:val="left" w:pos="630"/>
        </w:tabs>
        <w:spacing w:before="0" w:after="0" w:line="240" w:lineRule="auto"/>
        <w:ind w:firstLine="284"/>
        <w:jc w:val="both"/>
        <w:rPr>
          <w:rFonts w:ascii="Garamond" w:hAnsi="Garamond"/>
          <w:color w:val="auto"/>
          <w:spacing w:val="-4"/>
          <w:sz w:val="24"/>
          <w:szCs w:val="24"/>
        </w:rPr>
      </w:pPr>
      <w:r w:rsidRPr="00D360BE">
        <w:rPr>
          <w:rFonts w:ascii="Garamond" w:hAnsi="Garamond"/>
          <w:color w:val="auto"/>
          <w:spacing w:val="-4"/>
          <w:sz w:val="24"/>
          <w:szCs w:val="24"/>
        </w:rPr>
        <w:t>a) Do të përdoret referenca kohore e përzgjedhur, referuar në vendimit nr. 1077, datë 23.12.2015, të Këshillit të Ministrave, “Për krijimin, ruajtjen dhe përditësimin e metadatave, strukturën e katalogimit dhe afatet e krijimit të metadatave specifike për çdo temë” nëse nuk janë specifikuar sisteme të tjera reference kohore për një motiv specifik të dhënash, në</w:t>
      </w:r>
      <w:r w:rsidRPr="00D360BE">
        <w:rPr>
          <w:rStyle w:val="Bodytext5Bold"/>
          <w:rFonts w:ascii="Garamond" w:hAnsi="Garamond"/>
          <w:color w:val="auto"/>
          <w:spacing w:val="-4"/>
          <w:sz w:val="24"/>
          <w:szCs w:val="24"/>
        </w:rPr>
        <w:t xml:space="preserve"> </w:t>
      </w:r>
      <w:r w:rsidRPr="00D360BE">
        <w:rPr>
          <w:rFonts w:ascii="Garamond" w:hAnsi="Garamond"/>
          <w:color w:val="auto"/>
          <w:spacing w:val="-4"/>
          <w:sz w:val="24"/>
          <w:szCs w:val="24"/>
        </w:rPr>
        <w:t>standardet përkatëse sipas temave.</w:t>
      </w:r>
    </w:p>
    <w:p w:rsidR="00814162" w:rsidRDefault="00814162" w:rsidP="00814162">
      <w:pPr>
        <w:pStyle w:val="Bodytext51"/>
        <w:shd w:val="clear" w:color="auto" w:fill="auto"/>
        <w:tabs>
          <w:tab w:val="left" w:pos="720"/>
        </w:tabs>
        <w:spacing w:before="0" w:after="0" w:line="240" w:lineRule="auto"/>
        <w:ind w:firstLine="284"/>
        <w:jc w:val="both"/>
        <w:rPr>
          <w:rFonts w:ascii="Garamond" w:hAnsi="Garamond"/>
          <w:b/>
          <w:color w:val="000000" w:themeColor="text1"/>
          <w:spacing w:val="-4"/>
          <w:sz w:val="24"/>
          <w:szCs w:val="24"/>
        </w:rPr>
      </w:pPr>
      <w:r w:rsidRPr="00D360BE">
        <w:rPr>
          <w:rFonts w:ascii="Garamond" w:hAnsi="Garamond"/>
          <w:color w:val="auto"/>
          <w:spacing w:val="-4"/>
          <w:sz w:val="24"/>
          <w:szCs w:val="24"/>
        </w:rPr>
        <w:t>b) Nëse përdoren sisteme të tjera reference kohore, këto do të specifikohen në metadatat e grupit të të dhënave të temës përkatëse.</w:t>
      </w:r>
      <w:r w:rsidRPr="00D360BE">
        <w:rPr>
          <w:rFonts w:ascii="Garamond" w:hAnsi="Garamond"/>
          <w:b/>
          <w:color w:val="000000" w:themeColor="text1"/>
          <w:spacing w:val="-4"/>
          <w:sz w:val="24"/>
          <w:szCs w:val="24"/>
        </w:rPr>
        <w:t xml:space="preserve"> </w:t>
      </w:r>
    </w:p>
    <w:p w:rsidR="00814162" w:rsidRPr="00176C55" w:rsidRDefault="00814162" w:rsidP="00814162">
      <w:pPr>
        <w:pStyle w:val="Bodytext51"/>
        <w:shd w:val="clear" w:color="auto" w:fill="auto"/>
        <w:tabs>
          <w:tab w:val="left" w:pos="720"/>
        </w:tabs>
        <w:spacing w:before="0" w:after="0" w:line="240" w:lineRule="auto"/>
        <w:ind w:firstLine="284"/>
        <w:jc w:val="both"/>
        <w:rPr>
          <w:rFonts w:ascii="Garamond" w:hAnsi="Garamond"/>
          <w:b/>
          <w:color w:val="auto"/>
          <w:spacing w:val="-4"/>
          <w:sz w:val="24"/>
          <w:szCs w:val="24"/>
        </w:rPr>
      </w:pPr>
      <w:r w:rsidRPr="00176C55">
        <w:rPr>
          <w:rFonts w:ascii="Garamond" w:hAnsi="Garamond"/>
          <w:b/>
          <w:color w:val="000000" w:themeColor="text1"/>
          <w:spacing w:val="-4"/>
          <w:sz w:val="24"/>
          <w:szCs w:val="24"/>
        </w:rPr>
        <w:t>10.</w:t>
      </w:r>
      <w:r>
        <w:rPr>
          <w:rFonts w:ascii="Garamond" w:hAnsi="Garamond"/>
          <w:b/>
          <w:color w:val="000000" w:themeColor="text1"/>
          <w:spacing w:val="-4"/>
          <w:sz w:val="24"/>
          <w:szCs w:val="24"/>
        </w:rPr>
        <w:t xml:space="preserve"> </w:t>
      </w:r>
      <w:r w:rsidRPr="00176C55">
        <w:rPr>
          <w:rFonts w:ascii="Garamond" w:hAnsi="Garamond"/>
          <w:b/>
          <w:color w:val="000000" w:themeColor="text1"/>
          <w:spacing w:val="-4"/>
          <w:sz w:val="24"/>
          <w:szCs w:val="24"/>
        </w:rPr>
        <w:t>Kërkesa dhe rregulla të tjera</w:t>
      </w:r>
    </w:p>
    <w:p w:rsidR="00814162" w:rsidRPr="00D360BE" w:rsidRDefault="00814162" w:rsidP="00814162">
      <w:pPr>
        <w:pStyle w:val="Bodytext51"/>
        <w:shd w:val="clear" w:color="auto" w:fill="auto"/>
        <w:tabs>
          <w:tab w:val="left" w:pos="720"/>
        </w:tabs>
        <w:spacing w:before="0" w:after="0" w:line="240" w:lineRule="auto"/>
        <w:ind w:firstLine="284"/>
        <w:jc w:val="both"/>
        <w:rPr>
          <w:rFonts w:ascii="Garamond" w:hAnsi="Garamond"/>
          <w:color w:val="000000" w:themeColor="text1"/>
          <w:spacing w:val="-4"/>
          <w:sz w:val="24"/>
          <w:szCs w:val="24"/>
        </w:rPr>
      </w:pPr>
      <w:r w:rsidRPr="0007048F">
        <w:rPr>
          <w:rFonts w:ascii="Garamond" w:hAnsi="Garamond"/>
          <w:color w:val="000000" w:themeColor="text1"/>
          <w:spacing w:val="-4"/>
          <w:sz w:val="24"/>
          <w:szCs w:val="24"/>
        </w:rPr>
        <w:t>a)</w:t>
      </w:r>
      <w:r w:rsidRPr="00D360BE">
        <w:rPr>
          <w:rFonts w:ascii="Garamond" w:hAnsi="Garamond"/>
          <w:color w:val="000000" w:themeColor="text1"/>
          <w:spacing w:val="-4"/>
          <w:sz w:val="24"/>
          <w:szCs w:val="24"/>
        </w:rPr>
        <w:t xml:space="preserve"> Të gjitha vlerat e matjeve do të shprehen duke përdorur njësitë e sistemit SI ose njësitë jo-SI, të pranuara për përdorim në Sistemin Ndërkombëtar të Njësive, nëse</w:t>
      </w:r>
      <w:r w:rsidRPr="00D360BE">
        <w:rPr>
          <w:rFonts w:ascii="Garamond" w:hAnsi="Garamond"/>
          <w:color w:val="FF0000"/>
          <w:spacing w:val="-4"/>
          <w:sz w:val="24"/>
          <w:szCs w:val="24"/>
        </w:rPr>
        <w:t xml:space="preserve"> </w:t>
      </w:r>
      <w:r w:rsidRPr="00D360BE">
        <w:rPr>
          <w:rFonts w:ascii="Garamond" w:hAnsi="Garamond"/>
          <w:color w:val="auto"/>
          <w:spacing w:val="-4"/>
          <w:sz w:val="24"/>
          <w:szCs w:val="24"/>
        </w:rPr>
        <w:t xml:space="preserve">nuk </w:t>
      </w:r>
      <w:r w:rsidRPr="00D360BE">
        <w:rPr>
          <w:rFonts w:ascii="Garamond" w:hAnsi="Garamond"/>
          <w:color w:val="000000" w:themeColor="text1"/>
          <w:spacing w:val="-4"/>
          <w:sz w:val="24"/>
          <w:szCs w:val="24"/>
        </w:rPr>
        <w:t>është specifikuar ndryshe për një motiv ose tip specifik të dhënash gjeohapësinore.</w:t>
      </w:r>
    </w:p>
    <w:p w:rsidR="00814162" w:rsidRPr="004B225A" w:rsidRDefault="00814162" w:rsidP="00814162">
      <w:pPr>
        <w:pStyle w:val="Paragrafi"/>
      </w:pPr>
      <w:r>
        <w:t xml:space="preserve">b) </w:t>
      </w:r>
      <w:r w:rsidRPr="0007048F">
        <w:t>Aty</w:t>
      </w:r>
      <w:r w:rsidRPr="004B225A">
        <w:t xml:space="preserve"> ku përdoren tiparet, fillimi i ciklit jetësor dhe përfundimi i ciklit jetësor, vlera e përfundimi i ciklit jetësor nuk do të vendosen para vlerës së fillimit të ciklit jetësor.</w:t>
      </w:r>
    </w:p>
    <w:p w:rsidR="00814162" w:rsidRDefault="00814162" w:rsidP="00814162">
      <w:pPr>
        <w:pStyle w:val="Bodytext51"/>
        <w:shd w:val="clear" w:color="auto" w:fill="auto"/>
        <w:tabs>
          <w:tab w:val="left" w:pos="630"/>
        </w:tabs>
        <w:spacing w:before="0" w:after="0" w:line="240" w:lineRule="auto"/>
        <w:ind w:firstLine="284"/>
        <w:jc w:val="both"/>
        <w:rPr>
          <w:rFonts w:ascii="Garamond" w:hAnsi="Garamond"/>
          <w:color w:val="auto"/>
          <w:sz w:val="24"/>
          <w:szCs w:val="24"/>
        </w:rPr>
      </w:pPr>
      <w:r w:rsidRPr="004B225A">
        <w:rPr>
          <w:rFonts w:ascii="Garamond" w:hAnsi="Garamond"/>
          <w:color w:val="auto"/>
          <w:sz w:val="24"/>
          <w:szCs w:val="24"/>
        </w:rPr>
        <w:t>c) Për më tepër, do të përdoren të gjitha kërkesat me motive specifike të përcaktuara në</w:t>
      </w:r>
      <w:r>
        <w:rPr>
          <w:rFonts w:ascii="Garamond" w:hAnsi="Garamond"/>
          <w:color w:val="auto"/>
          <w:sz w:val="24"/>
          <w:szCs w:val="24"/>
        </w:rPr>
        <w:t xml:space="preserve"> </w:t>
      </w:r>
      <w:r w:rsidRPr="004B225A">
        <w:rPr>
          <w:rFonts w:ascii="Garamond" w:hAnsi="Garamond"/>
          <w:color w:val="auto"/>
          <w:sz w:val="24"/>
          <w:szCs w:val="24"/>
        </w:rPr>
        <w:t xml:space="preserve"> standardet përkatëse për çdo temë. </w:t>
      </w:r>
    </w:p>
    <w:p w:rsidR="00814162" w:rsidRPr="004B225A" w:rsidRDefault="00814162" w:rsidP="00814162">
      <w:pPr>
        <w:pStyle w:val="Bodytext40"/>
        <w:shd w:val="clear" w:color="auto" w:fill="auto"/>
        <w:spacing w:before="0" w:after="0" w:line="240" w:lineRule="auto"/>
        <w:ind w:left="284" w:firstLine="0"/>
        <w:rPr>
          <w:rFonts w:ascii="Garamond" w:hAnsi="Garamond"/>
          <w:color w:val="000000" w:themeColor="text1"/>
          <w:sz w:val="24"/>
          <w:szCs w:val="24"/>
          <w:lang w:val="sq-AL"/>
        </w:rPr>
      </w:pPr>
      <w:r>
        <w:rPr>
          <w:rFonts w:ascii="Garamond" w:hAnsi="Garamond"/>
          <w:color w:val="000000" w:themeColor="text1"/>
          <w:sz w:val="24"/>
          <w:szCs w:val="24"/>
          <w:lang w:val="sq-AL"/>
        </w:rPr>
        <w:t xml:space="preserve">11. </w:t>
      </w:r>
      <w:r w:rsidRPr="004B225A">
        <w:rPr>
          <w:rFonts w:ascii="Garamond" w:hAnsi="Garamond"/>
          <w:color w:val="000000" w:themeColor="text1"/>
          <w:sz w:val="24"/>
          <w:szCs w:val="24"/>
          <w:lang w:val="sq-AL"/>
        </w:rPr>
        <w:t>Metadatat e kërkuara për ndërveprimin</w:t>
      </w:r>
    </w:p>
    <w:p w:rsidR="00814162" w:rsidRDefault="00814162" w:rsidP="00814162">
      <w:pPr>
        <w:pStyle w:val="Bodytext50"/>
        <w:widowControl w:val="0"/>
        <w:shd w:val="clear" w:color="auto" w:fill="auto"/>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Metadatat përshkruajnë një grup të dhënash gjeohapësinore të cilat do të përfshijnë elementet e mëposhtme të metadatave, që kërkohen për ndërveprimin:</w:t>
      </w:r>
    </w:p>
    <w:p w:rsidR="00814162" w:rsidRPr="00B81EFC" w:rsidRDefault="00814162" w:rsidP="00814162">
      <w:pPr>
        <w:pStyle w:val="Bodytext50"/>
        <w:widowControl w:val="0"/>
        <w:shd w:val="clear" w:color="auto" w:fill="auto"/>
        <w:tabs>
          <w:tab w:val="left" w:pos="720"/>
          <w:tab w:val="left" w:pos="3675"/>
        </w:tabs>
        <w:spacing w:before="0" w:after="0" w:line="240" w:lineRule="auto"/>
        <w:ind w:firstLine="284"/>
        <w:jc w:val="both"/>
        <w:rPr>
          <w:rFonts w:ascii="Garamond" w:hAnsi="Garamond"/>
          <w:i w:val="0"/>
          <w:color w:val="000000" w:themeColor="text1"/>
          <w:sz w:val="24"/>
          <w:szCs w:val="24"/>
          <w:lang w:val="sq-AL"/>
        </w:rPr>
      </w:pPr>
      <w:r w:rsidRPr="00B81EFC">
        <w:rPr>
          <w:rStyle w:val="Bodytext5Italic"/>
          <w:rFonts w:ascii="Garamond" w:hAnsi="Garamond"/>
          <w:color w:val="000000" w:themeColor="text1"/>
          <w:sz w:val="24"/>
          <w:szCs w:val="24"/>
        </w:rPr>
        <w:t xml:space="preserve">a) Sistemi koordinativ i referimit: </w:t>
      </w:r>
      <w:r w:rsidRPr="00B81EFC">
        <w:rPr>
          <w:rFonts w:ascii="Garamond" w:hAnsi="Garamond"/>
          <w:i w:val="0"/>
          <w:color w:val="000000" w:themeColor="text1"/>
          <w:sz w:val="24"/>
          <w:szCs w:val="24"/>
          <w:lang w:val="sq-AL"/>
        </w:rPr>
        <w:t>Përshkrimi i sistemit/eve koordinativ/e të referimit të përdorura për grupin e të dhënave;</w:t>
      </w:r>
    </w:p>
    <w:p w:rsidR="00814162" w:rsidRPr="00B81EFC" w:rsidRDefault="00814162" w:rsidP="00814162">
      <w:pPr>
        <w:pStyle w:val="Bodytext50"/>
        <w:widowControl w:val="0"/>
        <w:shd w:val="clear" w:color="auto" w:fill="auto"/>
        <w:tabs>
          <w:tab w:val="left" w:pos="72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b) Sistemi i referencës kohore</w:t>
      </w:r>
      <w:r w:rsidRPr="00B81EFC">
        <w:rPr>
          <w:rStyle w:val="Bodytext5Italic"/>
          <w:rFonts w:ascii="Garamond" w:hAnsi="Garamond"/>
          <w:color w:val="000000" w:themeColor="text1"/>
          <w:sz w:val="24"/>
          <w:szCs w:val="24"/>
        </w:rPr>
        <w:t>:</w:t>
      </w:r>
      <w:r w:rsidRPr="00B81EFC">
        <w:rPr>
          <w:rFonts w:ascii="Garamond" w:hAnsi="Garamond"/>
          <w:i w:val="0"/>
          <w:color w:val="000000" w:themeColor="text1"/>
          <w:sz w:val="24"/>
          <w:szCs w:val="24"/>
          <w:lang w:val="sq-AL"/>
        </w:rPr>
        <w:t xml:space="preserve"> Përshkrimi i sistemit/eve kohor/e të referimit të përdorura në grupin e të dhënave.</w:t>
      </w:r>
    </w:p>
    <w:p w:rsidR="00814162" w:rsidRPr="00B81EFC" w:rsidRDefault="00814162" w:rsidP="00814162">
      <w:pPr>
        <w:pStyle w:val="Bodytext50"/>
        <w:widowControl w:val="0"/>
        <w:shd w:val="clear" w:color="auto" w:fill="auto"/>
        <w:tabs>
          <w:tab w:val="left" w:pos="9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Ky element është i detyrueshëm vetëm nëse grupi i të dhënave gjeohapësinore përmban informacion kohor, që nuk i referohet sistemit të referencës kohore, të zgjedhur më parë.</w:t>
      </w:r>
    </w:p>
    <w:p w:rsidR="00814162" w:rsidRPr="00FE6173" w:rsidRDefault="00814162" w:rsidP="00814162">
      <w:pPr>
        <w:pStyle w:val="Bodytext50"/>
        <w:widowControl w:val="0"/>
        <w:shd w:val="clear" w:color="auto" w:fill="auto"/>
        <w:tabs>
          <w:tab w:val="left" w:pos="720"/>
        </w:tabs>
        <w:spacing w:before="0" w:after="0" w:line="240" w:lineRule="auto"/>
        <w:ind w:firstLine="284"/>
        <w:jc w:val="both"/>
        <w:rPr>
          <w:rFonts w:ascii="Garamond" w:hAnsi="Garamond"/>
          <w:i w:val="0"/>
          <w:sz w:val="24"/>
          <w:szCs w:val="24"/>
          <w:lang w:val="sq-AL"/>
        </w:rPr>
      </w:pPr>
      <w:r w:rsidRPr="00B81EFC">
        <w:rPr>
          <w:rFonts w:ascii="Garamond" w:hAnsi="Garamond"/>
          <w:i w:val="0"/>
          <w:sz w:val="24"/>
          <w:szCs w:val="24"/>
          <w:lang w:val="sq-AL"/>
        </w:rPr>
        <w:t>a) Shërbim kodimi</w:t>
      </w:r>
      <w:r w:rsidRPr="00B81EFC">
        <w:rPr>
          <w:rStyle w:val="Bodytext5Italic"/>
          <w:rFonts w:ascii="Garamond" w:hAnsi="Garamond"/>
          <w:color w:val="000000" w:themeColor="text1"/>
          <w:sz w:val="24"/>
          <w:szCs w:val="24"/>
        </w:rPr>
        <w:t>:</w:t>
      </w:r>
      <w:r w:rsidRPr="00B81EFC">
        <w:rPr>
          <w:rFonts w:ascii="Garamond" w:hAnsi="Garamond"/>
          <w:i w:val="0"/>
          <w:color w:val="000000" w:themeColor="text1"/>
          <w:sz w:val="24"/>
          <w:szCs w:val="24"/>
          <w:lang w:val="sq-AL"/>
        </w:rPr>
        <w:t xml:space="preserve"> </w:t>
      </w:r>
      <w:r w:rsidRPr="00B81EFC">
        <w:rPr>
          <w:rFonts w:ascii="Garamond" w:hAnsi="Garamond"/>
          <w:i w:val="0"/>
          <w:sz w:val="24"/>
          <w:szCs w:val="24"/>
          <w:lang w:val="sq-AL"/>
        </w:rPr>
        <w:t>Shërbim që ofron implementimin e rregullave të kodimit dhe ofron një ndërfaqe për funksionalitetet e kodimit dhe dekodimit. (</w:t>
      </w:r>
      <w:r w:rsidRPr="00FE6173">
        <w:rPr>
          <w:rFonts w:ascii="Garamond" w:hAnsi="Garamond"/>
          <w:i w:val="0"/>
          <w:sz w:val="24"/>
          <w:szCs w:val="24"/>
          <w:lang w:val="sq-AL"/>
        </w:rPr>
        <w:t>S</w:t>
      </w:r>
      <w:r w:rsidRPr="00FE6173">
        <w:rPr>
          <w:rStyle w:val="Bodytext4Exact"/>
          <w:rFonts w:ascii="Garamond" w:eastAsia="Book Antiqua" w:hAnsi="Garamond"/>
          <w:i w:val="0"/>
          <w:sz w:val="24"/>
          <w:szCs w:val="24"/>
          <w:lang w:val="sq-AL"/>
        </w:rPr>
        <w:t>ipas vendimit</w:t>
      </w:r>
      <w:r w:rsidRPr="00B81EFC">
        <w:rPr>
          <w:rStyle w:val="Bodytext4Exact"/>
          <w:rFonts w:ascii="Garamond" w:eastAsia="Book Antiqua" w:hAnsi="Garamond"/>
          <w:i w:val="0"/>
          <w:sz w:val="24"/>
          <w:szCs w:val="24"/>
          <w:lang w:val="sq-AL"/>
        </w:rPr>
        <w:t xml:space="preserve"> </w:t>
      </w:r>
      <w:hyperlink r:id="rId16" w:history="1">
        <w:r w:rsidRPr="00FE6173">
          <w:rPr>
            <w:rFonts w:ascii="Garamond" w:hAnsi="Garamond"/>
            <w:i w:val="0"/>
            <w:sz w:val="24"/>
            <w:szCs w:val="24"/>
            <w:lang w:val="sq-AL"/>
          </w:rPr>
          <w:t>n</w:t>
        </w:r>
        <w:r w:rsidRPr="00FE6173">
          <w:rPr>
            <w:rStyle w:val="Hyperlink"/>
            <w:rFonts w:ascii="Garamond" w:hAnsi="Garamond"/>
            <w:i w:val="0"/>
            <w:color w:val="auto"/>
            <w:sz w:val="24"/>
            <w:szCs w:val="24"/>
            <w:shd w:val="clear" w:color="auto" w:fill="FFFFFF"/>
            <w:lang w:val="sq-AL"/>
          </w:rPr>
          <w:t>r. 1077, datë 23.12.2015, të Këshillit të Ministrave, “Për miratimin e rregullores “Për krijimin, ruajtjen dhe përditësimin e metadatave, strukturën e katalogimit dhe afatet e krijimit të metadatave specifike për çdo temë”</w:t>
        </w:r>
        <w:r w:rsidRPr="00FE6173">
          <w:rPr>
            <w:rStyle w:val="apple-converted-space"/>
            <w:rFonts w:ascii="Garamond" w:hAnsi="Garamond"/>
            <w:i w:val="0"/>
            <w:sz w:val="24"/>
            <w:szCs w:val="24"/>
            <w:shd w:val="clear" w:color="auto" w:fill="FFFFFF"/>
            <w:lang w:val="sq-AL"/>
          </w:rPr>
          <w:t>)</w:t>
        </w:r>
        <w:r w:rsidRPr="00FE6173">
          <w:rPr>
            <w:rStyle w:val="Hyperlink"/>
            <w:rFonts w:ascii="Garamond" w:hAnsi="Garamond"/>
            <w:i w:val="0"/>
            <w:color w:val="auto"/>
            <w:sz w:val="24"/>
            <w:szCs w:val="24"/>
            <w:shd w:val="clear" w:color="auto" w:fill="FFFFFF"/>
            <w:lang w:val="sq-AL"/>
          </w:rPr>
          <w:t>.</w:t>
        </w:r>
      </w:hyperlink>
      <w:r w:rsidRPr="00FE6173">
        <w:rPr>
          <w:rFonts w:ascii="Garamond" w:hAnsi="Garamond"/>
          <w:i w:val="0"/>
          <w:sz w:val="24"/>
          <w:szCs w:val="24"/>
          <w:lang w:val="sq-AL"/>
        </w:rPr>
        <w:t xml:space="preserve"> </w:t>
      </w:r>
    </w:p>
    <w:p w:rsidR="00814162" w:rsidRPr="00B81EFC" w:rsidRDefault="00814162" w:rsidP="00814162">
      <w:pPr>
        <w:pStyle w:val="Bodytext50"/>
        <w:widowControl w:val="0"/>
        <w:shd w:val="clear" w:color="auto" w:fill="auto"/>
        <w:tabs>
          <w:tab w:val="left" w:pos="720"/>
        </w:tabs>
        <w:spacing w:before="0" w:after="0" w:line="240" w:lineRule="auto"/>
        <w:ind w:firstLine="284"/>
        <w:jc w:val="both"/>
        <w:rPr>
          <w:rFonts w:ascii="Garamond" w:hAnsi="Garamond"/>
          <w:i w:val="0"/>
          <w:color w:val="000000" w:themeColor="text1"/>
          <w:sz w:val="24"/>
          <w:szCs w:val="24"/>
          <w:lang w:val="sq-AL"/>
        </w:rPr>
      </w:pPr>
      <w:r w:rsidRPr="00B81EFC">
        <w:rPr>
          <w:rStyle w:val="Bodytext5Italic"/>
          <w:rFonts w:ascii="Garamond" w:hAnsi="Garamond"/>
          <w:color w:val="000000" w:themeColor="text1"/>
          <w:sz w:val="24"/>
          <w:szCs w:val="24"/>
        </w:rPr>
        <w:t>b) Konsistenca topologjike:</w:t>
      </w:r>
      <w:r w:rsidRPr="00B81EFC">
        <w:rPr>
          <w:rFonts w:ascii="Garamond" w:hAnsi="Garamond"/>
          <w:i w:val="0"/>
          <w:color w:val="000000" w:themeColor="text1"/>
          <w:sz w:val="24"/>
          <w:szCs w:val="24"/>
          <w:lang w:val="sq-AL"/>
        </w:rPr>
        <w:t xml:space="preserve"> Korrektësia e karakteristikave të koduara topo</w:t>
      </w:r>
      <w:r w:rsidRPr="00B81EFC">
        <w:rPr>
          <w:rFonts w:ascii="Garamond" w:hAnsi="Garamond"/>
          <w:i w:val="0"/>
          <w:color w:val="000000" w:themeColor="text1"/>
          <w:sz w:val="24"/>
          <w:szCs w:val="24"/>
          <w:lang w:val="sq-AL"/>
        </w:rPr>
        <w:softHyphen/>
        <w:t>logjike në mënyrë të qartë të grupit të të dhënave, siç përshkruhet nga domain.</w:t>
      </w:r>
    </w:p>
    <w:p w:rsidR="00814162" w:rsidRPr="00B81EFC" w:rsidRDefault="00814162" w:rsidP="00814162">
      <w:pPr>
        <w:pStyle w:val="Bodytext50"/>
        <w:widowControl w:val="0"/>
        <w:shd w:val="clear" w:color="auto" w:fill="auto"/>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Ky element është i detyrueshëm vetëm nëse grupi i të dhënave përfshin tipa nga modeli i përgjithshëm i rrjetit dhe nuk garanton topologji qendrore (lidhje me qendrat) për rrjetin.</w:t>
      </w:r>
    </w:p>
    <w:p w:rsidR="00814162" w:rsidRPr="00B81EFC" w:rsidRDefault="00814162" w:rsidP="00814162">
      <w:pPr>
        <w:pStyle w:val="Bodytext50"/>
        <w:widowControl w:val="0"/>
        <w:shd w:val="clear" w:color="auto" w:fill="auto"/>
        <w:tabs>
          <w:tab w:val="left" w:pos="720"/>
        </w:tabs>
        <w:spacing w:before="0" w:after="0" w:line="240" w:lineRule="auto"/>
        <w:ind w:firstLine="284"/>
        <w:jc w:val="both"/>
        <w:rPr>
          <w:rFonts w:ascii="Garamond" w:hAnsi="Garamond"/>
          <w:i w:val="0"/>
          <w:color w:val="000000" w:themeColor="text1"/>
          <w:sz w:val="24"/>
          <w:szCs w:val="24"/>
          <w:lang w:val="sq-AL"/>
        </w:rPr>
      </w:pPr>
      <w:r w:rsidRPr="00B81EFC">
        <w:rPr>
          <w:rStyle w:val="Bodytext5Italic"/>
          <w:rFonts w:ascii="Garamond" w:hAnsi="Garamond"/>
          <w:color w:val="000000" w:themeColor="text1"/>
          <w:sz w:val="24"/>
          <w:szCs w:val="24"/>
        </w:rPr>
        <w:t>a) Kodimi i karakterit:</w:t>
      </w:r>
      <w:r w:rsidRPr="00B81EFC">
        <w:rPr>
          <w:rFonts w:ascii="Garamond" w:hAnsi="Garamond"/>
          <w:i w:val="0"/>
          <w:color w:val="000000" w:themeColor="text1"/>
          <w:sz w:val="24"/>
          <w:szCs w:val="24"/>
          <w:lang w:val="sq-AL"/>
        </w:rPr>
        <w:t xml:space="preserve"> Kodimi i karakterit të përdorur në grupin e të dhënave. Ky element është i detyrueshëm vetëm nëse një kodim përdoret dhe nuk bazohet në UTF-8.</w:t>
      </w:r>
    </w:p>
    <w:p w:rsidR="00814162" w:rsidRPr="00B81EFC" w:rsidRDefault="00814162" w:rsidP="00814162">
      <w:pPr>
        <w:pStyle w:val="Bodytext50"/>
        <w:widowControl w:val="0"/>
        <w:shd w:val="clear" w:color="auto" w:fill="auto"/>
        <w:tabs>
          <w:tab w:val="left" w:pos="720"/>
        </w:tabs>
        <w:spacing w:before="0" w:after="0" w:line="240" w:lineRule="auto"/>
        <w:ind w:firstLine="284"/>
        <w:jc w:val="both"/>
        <w:rPr>
          <w:rFonts w:ascii="Garamond" w:hAnsi="Garamond"/>
          <w:i w:val="0"/>
          <w:color w:val="000000" w:themeColor="text1"/>
          <w:sz w:val="24"/>
          <w:szCs w:val="24"/>
          <w:lang w:val="sq-AL"/>
        </w:rPr>
      </w:pPr>
      <w:r w:rsidRPr="00B81EFC">
        <w:rPr>
          <w:rStyle w:val="Bodytext5Italic"/>
          <w:rFonts w:ascii="Garamond" w:hAnsi="Garamond"/>
          <w:color w:val="000000" w:themeColor="text1"/>
          <w:sz w:val="24"/>
          <w:szCs w:val="24"/>
        </w:rPr>
        <w:t>b) Tipi i prezantimit gjeohapësinor:</w:t>
      </w:r>
      <w:r w:rsidRPr="00B81EFC">
        <w:rPr>
          <w:rFonts w:ascii="Garamond" w:hAnsi="Garamond"/>
          <w:i w:val="0"/>
          <w:color w:val="000000" w:themeColor="text1"/>
          <w:sz w:val="24"/>
          <w:szCs w:val="24"/>
          <w:lang w:val="sq-AL"/>
        </w:rPr>
        <w:t xml:space="preserve"> Metoda e përdorur për të prezantuar në mënyrë gjeohapësinore informacionin gjeografik.</w:t>
      </w:r>
    </w:p>
    <w:p w:rsidR="00814162" w:rsidRPr="00B81EFC" w:rsidRDefault="00814162" w:rsidP="00814162">
      <w:pPr>
        <w:pStyle w:val="Bodytext60"/>
        <w:shd w:val="clear" w:color="auto" w:fill="auto"/>
        <w:spacing w:before="0" w:after="0" w:line="240" w:lineRule="auto"/>
        <w:ind w:left="360"/>
        <w:jc w:val="both"/>
        <w:rPr>
          <w:rStyle w:val="Footnote3Bold"/>
          <w:rFonts w:ascii="Garamond" w:hAnsi="Garamond"/>
          <w:color w:val="000000" w:themeColor="text1"/>
          <w:sz w:val="24"/>
          <w:szCs w:val="24"/>
        </w:rPr>
      </w:pPr>
      <w:r>
        <w:rPr>
          <w:rStyle w:val="Footnote3Bold"/>
          <w:rFonts w:ascii="Garamond" w:hAnsi="Garamond"/>
          <w:color w:val="000000" w:themeColor="text1"/>
          <w:sz w:val="24"/>
          <w:szCs w:val="24"/>
        </w:rPr>
        <w:t>12.</w:t>
      </w:r>
      <w:r w:rsidRPr="00B81EFC">
        <w:rPr>
          <w:rStyle w:val="Footnote3Bold"/>
          <w:rFonts w:ascii="Garamond" w:hAnsi="Garamond"/>
          <w:color w:val="000000" w:themeColor="text1"/>
          <w:sz w:val="24"/>
          <w:szCs w:val="24"/>
        </w:rPr>
        <w:t xml:space="preserve"> Paraqitja</w:t>
      </w:r>
    </w:p>
    <w:p w:rsidR="00814162" w:rsidRPr="00B81EFC" w:rsidRDefault="00814162" w:rsidP="00814162">
      <w:pPr>
        <w:pStyle w:val="Bodytext50"/>
        <w:widowControl w:val="0"/>
        <w:numPr>
          <w:ilvl w:val="1"/>
          <w:numId w:val="22"/>
        </w:numPr>
        <w:shd w:val="clear" w:color="auto" w:fill="auto"/>
        <w:tabs>
          <w:tab w:val="left" w:pos="720"/>
        </w:tabs>
        <w:spacing w:before="0" w:after="0" w:line="240" w:lineRule="auto"/>
        <w:ind w:left="0" w:firstLine="284"/>
        <w:jc w:val="both"/>
        <w:rPr>
          <w:rFonts w:ascii="Garamond" w:hAnsi="Garamond"/>
          <w:i w:val="0"/>
          <w:sz w:val="24"/>
          <w:szCs w:val="24"/>
          <w:lang w:val="sq-AL"/>
        </w:rPr>
      </w:pPr>
      <w:r w:rsidRPr="00B81EFC">
        <w:rPr>
          <w:rFonts w:ascii="Garamond" w:hAnsi="Garamond"/>
          <w:i w:val="0"/>
          <w:sz w:val="24"/>
          <w:szCs w:val="24"/>
          <w:lang w:val="sq-AL"/>
        </w:rPr>
        <w:t>Për paraqitjen e grupeve të të dhënave gjeohapësinore, që përdorin një shërbim rrjeti sipas “Rregullave të shërbimeve të rrjetit” do të vihen në dispozicion:</w:t>
      </w:r>
    </w:p>
    <w:p w:rsidR="00814162" w:rsidRPr="00B81EFC" w:rsidRDefault="00814162" w:rsidP="00814162">
      <w:pPr>
        <w:pStyle w:val="Bodytext50"/>
        <w:widowControl w:val="0"/>
        <w:shd w:val="clear" w:color="auto" w:fill="auto"/>
        <w:tabs>
          <w:tab w:val="left" w:pos="1029"/>
        </w:tabs>
        <w:spacing w:before="0" w:after="0" w:line="240" w:lineRule="auto"/>
        <w:ind w:firstLine="284"/>
        <w:jc w:val="both"/>
        <w:rPr>
          <w:rFonts w:ascii="Garamond" w:hAnsi="Garamond"/>
          <w:i w:val="0"/>
          <w:sz w:val="24"/>
          <w:szCs w:val="24"/>
          <w:lang w:val="sq-AL"/>
        </w:rPr>
      </w:pPr>
      <w:r w:rsidRPr="00B81EFC">
        <w:rPr>
          <w:rFonts w:ascii="Garamond" w:hAnsi="Garamond"/>
          <w:i w:val="0"/>
          <w:sz w:val="24"/>
          <w:szCs w:val="24"/>
          <w:lang w:val="sq-AL"/>
        </w:rPr>
        <w:t>a) shtresat (</w:t>
      </w:r>
      <w:r w:rsidRPr="00CA6568">
        <w:rPr>
          <w:rFonts w:ascii="Garamond" w:hAnsi="Garamond"/>
          <w:sz w:val="24"/>
          <w:szCs w:val="24"/>
          <w:lang w:val="sq-AL"/>
        </w:rPr>
        <w:t>layers</w:t>
      </w:r>
      <w:r w:rsidRPr="00B81EFC">
        <w:rPr>
          <w:rFonts w:ascii="Garamond" w:hAnsi="Garamond"/>
          <w:i w:val="0"/>
          <w:sz w:val="24"/>
          <w:szCs w:val="24"/>
          <w:lang w:val="sq-AL"/>
        </w:rPr>
        <w:t xml:space="preserve">), të specifikuara në standardet përkatëse për çdo temë për motivin ose motivet me </w:t>
      </w:r>
      <w:r w:rsidRPr="00B81EFC">
        <w:rPr>
          <w:rFonts w:ascii="Garamond" w:hAnsi="Garamond"/>
          <w:i w:val="0"/>
          <w:sz w:val="24"/>
          <w:szCs w:val="24"/>
          <w:lang w:val="sq-AL"/>
        </w:rPr>
        <w:lastRenderedPageBreak/>
        <w:t>të cilat lidhet grupi i të dhënave;</w:t>
      </w:r>
    </w:p>
    <w:p w:rsidR="00814162" w:rsidRPr="00B81EFC" w:rsidRDefault="00814162" w:rsidP="00814162">
      <w:pPr>
        <w:pStyle w:val="Bodytext50"/>
        <w:widowControl w:val="0"/>
        <w:shd w:val="clear" w:color="auto" w:fill="auto"/>
        <w:tabs>
          <w:tab w:val="left" w:pos="104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b) për secilën shtresë të paktën një stil paraqitjeje me parazgjedhje, duke pasur minimumi një titull shoqërimi dhe një identifikues unik.</w:t>
      </w:r>
    </w:p>
    <w:p w:rsidR="00814162" w:rsidRDefault="00814162" w:rsidP="00814162">
      <w:pPr>
        <w:pStyle w:val="Bodytext50"/>
        <w:widowControl w:val="0"/>
        <w:shd w:val="clear" w:color="auto" w:fill="auto"/>
        <w:tabs>
          <w:tab w:val="left" w:pos="1013"/>
        </w:tabs>
        <w:spacing w:before="0" w:after="0" w:line="240" w:lineRule="auto"/>
        <w:ind w:firstLine="284"/>
        <w:jc w:val="both"/>
        <w:rPr>
          <w:rFonts w:ascii="Garamond" w:hAnsi="Garamond"/>
          <w:i w:val="0"/>
          <w:color w:val="000000" w:themeColor="text1"/>
          <w:sz w:val="24"/>
          <w:szCs w:val="24"/>
          <w:lang w:val="sq-AL"/>
        </w:rPr>
      </w:pPr>
    </w:p>
    <w:p w:rsidR="00814162" w:rsidRPr="00B81EFC" w:rsidRDefault="00814162" w:rsidP="00814162">
      <w:pPr>
        <w:pStyle w:val="Bodytext50"/>
        <w:widowControl w:val="0"/>
        <w:shd w:val="clear" w:color="auto" w:fill="auto"/>
        <w:tabs>
          <w:tab w:val="left" w:pos="1013"/>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 xml:space="preserve">12.2 Për secilën shtresë, </w:t>
      </w:r>
      <w:r w:rsidRPr="00B81EFC">
        <w:rPr>
          <w:rFonts w:ascii="Garamond" w:hAnsi="Garamond"/>
          <w:i w:val="0"/>
          <w:sz w:val="24"/>
          <w:szCs w:val="24"/>
          <w:lang w:val="sq-AL"/>
        </w:rPr>
        <w:t>standardi përkatës i temës përcakton</w:t>
      </w:r>
      <w:r w:rsidRPr="00B81EFC">
        <w:rPr>
          <w:rFonts w:ascii="Garamond" w:hAnsi="Garamond"/>
          <w:i w:val="0"/>
          <w:color w:val="000000" w:themeColor="text1"/>
          <w:sz w:val="24"/>
          <w:szCs w:val="24"/>
          <w:lang w:val="sq-AL"/>
        </w:rPr>
        <w:t>:</w:t>
      </w:r>
    </w:p>
    <w:p w:rsidR="00814162" w:rsidRPr="00B81EFC" w:rsidRDefault="00814162" w:rsidP="00814162">
      <w:pPr>
        <w:pStyle w:val="Bodytext50"/>
        <w:widowControl w:val="0"/>
        <w:shd w:val="clear" w:color="auto" w:fill="auto"/>
        <w:tabs>
          <w:tab w:val="left" w:pos="103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a) një titull të lexueshëm nga njeriu, i shtresës për t’u përdorur për shfaqje në ndërfaqen e përdoruesit:</w:t>
      </w:r>
    </w:p>
    <w:p w:rsidR="00814162" w:rsidRPr="00B81EFC" w:rsidRDefault="00814162" w:rsidP="00814162">
      <w:pPr>
        <w:pStyle w:val="Bodytext50"/>
        <w:widowControl w:val="0"/>
        <w:shd w:val="clear" w:color="auto" w:fill="auto"/>
        <w:tabs>
          <w:tab w:val="left" w:pos="104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b) Tipi /et i objektit gjeohapësinor ose nëntipi, që përbën/jnë përmbajtjen e shtresës.</w:t>
      </w:r>
    </w:p>
    <w:p w:rsidR="00814162" w:rsidRPr="00B81EFC" w:rsidRDefault="00814162" w:rsidP="00814162">
      <w:pPr>
        <w:pStyle w:val="Bodytext50"/>
        <w:widowControl w:val="0"/>
        <w:shd w:val="clear" w:color="auto" w:fill="auto"/>
        <w:tabs>
          <w:tab w:val="left" w:pos="1013"/>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sz w:val="24"/>
          <w:szCs w:val="24"/>
          <w:lang w:val="sq-AL"/>
        </w:rPr>
        <w:t xml:space="preserve">12.3 Për tipat e objekteve gjeohapësinore, </w:t>
      </w:r>
      <w:r w:rsidRPr="00B81EFC">
        <w:rPr>
          <w:rFonts w:ascii="Garamond" w:hAnsi="Garamond"/>
          <w:i w:val="0"/>
          <w:color w:val="000000" w:themeColor="text1"/>
          <w:sz w:val="24"/>
          <w:szCs w:val="24"/>
          <w:lang w:val="sq-AL"/>
        </w:rPr>
        <w:t xml:space="preserve">objektet e të të cilave mund të klasifikohen më tej duke përdorur një atribut si kod-listë, mund të përcaktohen disa shtresa. Secila nga këto shtresa do të përfshijë objektet gjeohapësinore, që korrespondojnë </w:t>
      </w:r>
      <w:r w:rsidRPr="00B81EFC">
        <w:rPr>
          <w:rFonts w:ascii="Garamond" w:hAnsi="Garamond"/>
          <w:i w:val="0"/>
          <w:sz w:val="24"/>
          <w:szCs w:val="24"/>
          <w:lang w:val="sq-AL"/>
        </w:rPr>
        <w:t>me njërën nga vlerat specifike të kod-listës. Në përkufizimin e grupeve të shtresave në standardet përkatëse sipas temave do të përmbushen të gjitha kërkesat e mëposhtme:</w:t>
      </w:r>
    </w:p>
    <w:p w:rsidR="00814162" w:rsidRPr="00B81EFC" w:rsidRDefault="00814162" w:rsidP="00814162">
      <w:pPr>
        <w:pStyle w:val="Bodytext50"/>
        <w:widowControl w:val="0"/>
        <w:shd w:val="clear" w:color="auto" w:fill="auto"/>
        <w:tabs>
          <w:tab w:val="left" w:pos="103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a) variabli &lt;Vlera e kod-listës&gt; përfaqëson vlerat e kod-listës përkatëse, ku shkronja e parë është kapitale;</w:t>
      </w:r>
    </w:p>
    <w:p w:rsidR="00814162" w:rsidRPr="00B81EFC" w:rsidRDefault="00814162" w:rsidP="00814162">
      <w:pPr>
        <w:pStyle w:val="Bodytext50"/>
        <w:widowControl w:val="0"/>
        <w:shd w:val="clear" w:color="auto" w:fill="auto"/>
        <w:tabs>
          <w:tab w:val="left" w:pos="104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b) variabli &lt;Lexueshmëria e emrit&gt; përfaqëson emrin e lexueshëm nga njeriu të vlerave të kod-listës;</w:t>
      </w:r>
    </w:p>
    <w:p w:rsidR="00814162" w:rsidRPr="00B81EFC" w:rsidRDefault="00814162" w:rsidP="00814162">
      <w:pPr>
        <w:pStyle w:val="Bodytext50"/>
        <w:widowControl w:val="0"/>
        <w:shd w:val="clear" w:color="auto" w:fill="auto"/>
        <w:tabs>
          <w:tab w:val="left" w:pos="104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c) tipi i objektit gjeohapësinor përfshin atributin përkatës dhe kod-listën, në thonjëza;</w:t>
      </w:r>
    </w:p>
    <w:p w:rsidR="00814162" w:rsidRPr="00B81EFC" w:rsidRDefault="00814162" w:rsidP="00814162">
      <w:pPr>
        <w:pStyle w:val="Bodytext50"/>
        <w:widowControl w:val="0"/>
        <w:shd w:val="clear" w:color="auto" w:fill="auto"/>
        <w:tabs>
          <w:tab w:val="left" w:pos="104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ç) do të jepet një shembull i shtresës.</w:t>
      </w:r>
    </w:p>
    <w:p w:rsidR="00814162" w:rsidRPr="004B225A" w:rsidRDefault="00814162" w:rsidP="00814162">
      <w:pPr>
        <w:pStyle w:val="Hapesira7"/>
        <w:rPr>
          <w:lang w:val="sq-AL"/>
        </w:rPr>
      </w:pPr>
    </w:p>
    <w:p w:rsidR="00814162" w:rsidRPr="004B225A" w:rsidRDefault="00814162" w:rsidP="00814162">
      <w:pPr>
        <w:pStyle w:val="Titull-Titull"/>
        <w:rPr>
          <w:rStyle w:val="Bodytext7Exact"/>
          <w:rFonts w:ascii="Garamond" w:eastAsia="Arial Unicode MS"/>
          <w:i w:val="0"/>
          <w:iCs w:val="0"/>
          <w:sz w:val="24"/>
          <w:szCs w:val="24"/>
        </w:rPr>
      </w:pPr>
      <w:r w:rsidRPr="004B225A">
        <w:rPr>
          <w:rStyle w:val="Bodytext7Exact"/>
          <w:rFonts w:ascii="Garamond" w:eastAsia="Arial Unicode MS"/>
          <w:sz w:val="24"/>
          <w:szCs w:val="24"/>
        </w:rPr>
        <w:t>KREU III</w:t>
      </w:r>
    </w:p>
    <w:p w:rsidR="00814162" w:rsidRPr="004B225A" w:rsidRDefault="00814162" w:rsidP="00814162">
      <w:pPr>
        <w:pStyle w:val="Titull-Titull"/>
        <w:rPr>
          <w:lang w:val="sq-AL"/>
        </w:rPr>
      </w:pPr>
      <w:r w:rsidRPr="004B225A">
        <w:rPr>
          <w:lang w:val="sq-AL"/>
        </w:rPr>
        <w:t>TIP</w:t>
      </w:r>
      <w:r>
        <w:rPr>
          <w:lang w:val="sq-AL"/>
        </w:rPr>
        <w:t>A</w:t>
      </w:r>
      <w:r w:rsidRPr="004B225A">
        <w:rPr>
          <w:lang w:val="sq-AL"/>
        </w:rPr>
        <w:t>T E ZAKONSHËM, PËRKUFIZIMET DHE KËRKESAT</w:t>
      </w:r>
    </w:p>
    <w:p w:rsidR="00814162" w:rsidRPr="004B225A" w:rsidRDefault="00814162" w:rsidP="00814162">
      <w:pPr>
        <w:pStyle w:val="Hapesira7"/>
        <w:rPr>
          <w:lang w:val="sq-AL"/>
        </w:rPr>
      </w:pPr>
    </w:p>
    <w:p w:rsidR="00814162" w:rsidRPr="004B225A" w:rsidRDefault="00814162" w:rsidP="00814162">
      <w:pPr>
        <w:pStyle w:val="Titull-Titull"/>
        <w:ind w:firstLine="284"/>
        <w:jc w:val="both"/>
        <w:rPr>
          <w:lang w:val="sq-AL"/>
        </w:rPr>
      </w:pPr>
      <w:r w:rsidRPr="004B225A">
        <w:rPr>
          <w:lang w:val="sq-AL"/>
        </w:rPr>
        <w:t>1. TIP</w:t>
      </w:r>
      <w:r>
        <w:rPr>
          <w:lang w:val="sq-AL"/>
        </w:rPr>
        <w:t>A</w:t>
      </w:r>
      <w:r w:rsidRPr="004B225A">
        <w:rPr>
          <w:lang w:val="sq-AL"/>
        </w:rPr>
        <w:t>T E PËRCAKTUAR NË STAN</w:t>
      </w:r>
      <w:r>
        <w:rPr>
          <w:lang w:val="sq-AL"/>
        </w:rPr>
        <w:t>-</w:t>
      </w:r>
      <w:r w:rsidRPr="004B225A">
        <w:rPr>
          <w:lang w:val="sq-AL"/>
        </w:rPr>
        <w:t>DARDET EVROPIANE DHE NDËR</w:t>
      </w:r>
      <w:r>
        <w:rPr>
          <w:lang w:val="sq-AL"/>
        </w:rPr>
        <w:t>-</w:t>
      </w:r>
      <w:r w:rsidRPr="004B225A">
        <w:rPr>
          <w:lang w:val="sq-AL"/>
        </w:rPr>
        <w:t>KOMBËTARE</w:t>
      </w:r>
    </w:p>
    <w:p w:rsidR="00814162" w:rsidRPr="004B225A" w:rsidRDefault="00814162" w:rsidP="00814162">
      <w:pPr>
        <w:pStyle w:val="Bodytext24"/>
        <w:shd w:val="clear" w:color="auto" w:fill="auto"/>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Tip</w:t>
      </w:r>
      <w:r>
        <w:rPr>
          <w:rFonts w:ascii="Garamond" w:hAnsi="Garamond"/>
          <w:color w:val="000000" w:themeColor="text1"/>
          <w:sz w:val="24"/>
          <w:szCs w:val="24"/>
          <w:lang w:val="sq-AL"/>
        </w:rPr>
        <w:t>a</w:t>
      </w:r>
      <w:r w:rsidRPr="004B225A">
        <w:rPr>
          <w:rFonts w:ascii="Garamond" w:hAnsi="Garamond"/>
          <w:color w:val="000000" w:themeColor="text1"/>
          <w:sz w:val="24"/>
          <w:szCs w:val="24"/>
          <w:lang w:val="sq-AL"/>
        </w:rPr>
        <w:t>t e mëposht</w:t>
      </w:r>
      <w:r>
        <w:rPr>
          <w:rFonts w:ascii="Garamond" w:hAnsi="Garamond"/>
          <w:color w:val="000000" w:themeColor="text1"/>
          <w:sz w:val="24"/>
          <w:szCs w:val="24"/>
          <w:lang w:val="sq-AL"/>
        </w:rPr>
        <w:t>ë</w:t>
      </w:r>
      <w:r w:rsidRPr="004B225A">
        <w:rPr>
          <w:rFonts w:ascii="Garamond" w:hAnsi="Garamond"/>
          <w:color w:val="000000" w:themeColor="text1"/>
          <w:sz w:val="24"/>
          <w:szCs w:val="24"/>
          <w:lang w:val="sq-AL"/>
        </w:rPr>
        <w:t>m, të përdorur më shpesh si atribute apo role shoqërimi të tip</w:t>
      </w:r>
      <w:r>
        <w:rPr>
          <w:rFonts w:ascii="Garamond" w:hAnsi="Garamond"/>
          <w:color w:val="000000" w:themeColor="text1"/>
          <w:sz w:val="24"/>
          <w:szCs w:val="24"/>
          <w:lang w:val="sq-AL"/>
        </w:rPr>
        <w:t>a</w:t>
      </w:r>
      <w:r w:rsidRPr="004B225A">
        <w:rPr>
          <w:rFonts w:ascii="Garamond" w:hAnsi="Garamond"/>
          <w:color w:val="000000" w:themeColor="text1"/>
          <w:sz w:val="24"/>
          <w:szCs w:val="24"/>
          <w:lang w:val="sq-AL"/>
        </w:rPr>
        <w:t>ve, të objekteve gjeohapësinore ose të tip</w:t>
      </w:r>
      <w:r>
        <w:rPr>
          <w:rFonts w:ascii="Garamond" w:hAnsi="Garamond"/>
          <w:color w:val="000000" w:themeColor="text1"/>
          <w:sz w:val="24"/>
          <w:szCs w:val="24"/>
          <w:lang w:val="sq-AL"/>
        </w:rPr>
        <w:t>a</w:t>
      </w:r>
      <w:r w:rsidRPr="004B225A">
        <w:rPr>
          <w:rFonts w:ascii="Garamond" w:hAnsi="Garamond"/>
          <w:color w:val="000000" w:themeColor="text1"/>
          <w:sz w:val="24"/>
          <w:szCs w:val="24"/>
          <w:lang w:val="sq-AL"/>
        </w:rPr>
        <w:t>ve të të dhënave gjeohapësinore, përkufizohen si vijon:</w:t>
      </w:r>
    </w:p>
    <w:p w:rsidR="00814162" w:rsidRPr="004B225A" w:rsidRDefault="00814162" w:rsidP="00814162">
      <w:pPr>
        <w:pStyle w:val="Bodytext24"/>
        <w:numPr>
          <w:ilvl w:val="1"/>
          <w:numId w:val="23"/>
        </w:numPr>
        <w:shd w:val="clear" w:color="auto" w:fill="auto"/>
        <w:spacing w:line="240" w:lineRule="auto"/>
        <w:ind w:left="0"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Për tip</w:t>
      </w:r>
      <w:r>
        <w:rPr>
          <w:rFonts w:ascii="Garamond" w:hAnsi="Garamond"/>
          <w:color w:val="000000" w:themeColor="text1"/>
          <w:sz w:val="24"/>
          <w:szCs w:val="24"/>
          <w:lang w:val="sq-AL"/>
        </w:rPr>
        <w:t>a</w:t>
      </w:r>
      <w:r w:rsidRPr="004B225A">
        <w:rPr>
          <w:rFonts w:ascii="Garamond" w:hAnsi="Garamond"/>
          <w:color w:val="000000" w:themeColor="text1"/>
          <w:sz w:val="24"/>
          <w:szCs w:val="24"/>
          <w:lang w:val="sq-AL"/>
        </w:rPr>
        <w:t>t: Kënd, sipërfaqe, tipi boolean, varg karakteresh, datë, data-ora, tipi decimal, distancë, tipi integer, gjatësi, matje, numër, probabilitet, real, tipi i regjistrimit, nënshkrim, njësi matëse, shpejtësi dhe volum do të zbatohen përkufizimet e dhëna në ISO/TS 19103:2005.</w:t>
      </w:r>
    </w:p>
    <w:p w:rsidR="00814162" w:rsidRPr="004B225A" w:rsidRDefault="00814162" w:rsidP="00814162">
      <w:pPr>
        <w:pStyle w:val="Bodytext24"/>
        <w:shd w:val="clear" w:color="auto" w:fill="auto"/>
        <w:tabs>
          <w:tab w:val="left" w:pos="1247"/>
        </w:tabs>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1.2 Për tip</w:t>
      </w:r>
      <w:r>
        <w:rPr>
          <w:rFonts w:ascii="Garamond" w:hAnsi="Garamond"/>
          <w:color w:val="000000" w:themeColor="text1"/>
          <w:sz w:val="24"/>
          <w:szCs w:val="24"/>
          <w:lang w:val="sq-AL"/>
        </w:rPr>
        <w:t>a</w:t>
      </w:r>
      <w:r w:rsidRPr="004B225A">
        <w:rPr>
          <w:rFonts w:ascii="Garamond" w:hAnsi="Garamond"/>
          <w:color w:val="000000" w:themeColor="text1"/>
          <w:sz w:val="24"/>
          <w:szCs w:val="24"/>
          <w:lang w:val="sq-AL"/>
        </w:rPr>
        <w:t xml:space="preserve">t: </w:t>
      </w:r>
      <w:r>
        <w:rPr>
          <w:rFonts w:ascii="Garamond" w:hAnsi="Garamond"/>
          <w:i/>
          <w:color w:val="000000" w:themeColor="text1"/>
          <w:sz w:val="24"/>
          <w:szCs w:val="24"/>
          <w:lang w:val="sq-AL"/>
        </w:rPr>
        <w:t>(Direct Position), (</w:t>
      </w:r>
      <w:r w:rsidRPr="004B225A">
        <w:rPr>
          <w:rFonts w:ascii="Garamond" w:hAnsi="Garamond"/>
          <w:i/>
          <w:color w:val="000000" w:themeColor="text1"/>
          <w:sz w:val="24"/>
          <w:szCs w:val="24"/>
          <w:lang w:val="sq-AL"/>
        </w:rPr>
        <w:t>GM_Boundary), (GM_Curve), (GM_MultiCurve), (GM_Multi</w:t>
      </w:r>
      <w:r>
        <w:rPr>
          <w:rFonts w:ascii="Garamond" w:hAnsi="Garamond"/>
          <w:i/>
          <w:color w:val="000000" w:themeColor="text1"/>
          <w:sz w:val="24"/>
          <w:szCs w:val="24"/>
          <w:lang w:val="sq-AL"/>
        </w:rPr>
        <w:t>-</w:t>
      </w:r>
      <w:r w:rsidRPr="004B225A">
        <w:rPr>
          <w:rFonts w:ascii="Garamond" w:hAnsi="Garamond"/>
          <w:i/>
          <w:color w:val="000000" w:themeColor="text1"/>
          <w:sz w:val="24"/>
          <w:szCs w:val="24"/>
          <w:lang w:val="sq-AL"/>
        </w:rPr>
        <w:t>Surface), (GM_Object), (GM_Point), (GM_Primitive), (GM_Solid), (GM_Surface)</w:t>
      </w:r>
      <w:r w:rsidRPr="004B225A">
        <w:rPr>
          <w:rFonts w:ascii="Garamond" w:hAnsi="Garamond"/>
          <w:color w:val="000000" w:themeColor="text1"/>
          <w:sz w:val="24"/>
          <w:szCs w:val="24"/>
          <w:lang w:val="sq-AL"/>
        </w:rPr>
        <w:t xml:space="preserve"> dhe (</w:t>
      </w:r>
      <w:r w:rsidRPr="004B225A">
        <w:rPr>
          <w:rFonts w:ascii="Garamond" w:hAnsi="Garamond"/>
          <w:i/>
          <w:color w:val="000000" w:themeColor="text1"/>
          <w:sz w:val="24"/>
          <w:szCs w:val="24"/>
          <w:lang w:val="sq-AL"/>
        </w:rPr>
        <w:t>GM_Tin</w:t>
      </w:r>
      <w:r>
        <w:rPr>
          <w:rFonts w:ascii="Garamond" w:hAnsi="Garamond"/>
          <w:color w:val="000000" w:themeColor="text1"/>
          <w:sz w:val="24"/>
          <w:szCs w:val="24"/>
          <w:lang w:val="sq-AL"/>
        </w:rPr>
        <w:t>) do të përdoren për</w:t>
      </w:r>
      <w:r w:rsidRPr="004B225A">
        <w:rPr>
          <w:rFonts w:ascii="Garamond" w:hAnsi="Garamond"/>
          <w:color w:val="000000" w:themeColor="text1"/>
          <w:sz w:val="24"/>
          <w:szCs w:val="24"/>
          <w:lang w:val="sq-AL"/>
        </w:rPr>
        <w:t>kufizimet e dhëna në standardet përkatëse sipas temave.</w:t>
      </w:r>
    </w:p>
    <w:p w:rsidR="00814162" w:rsidRDefault="00814162" w:rsidP="00814162">
      <w:pPr>
        <w:pStyle w:val="Bodytext24"/>
        <w:shd w:val="clear" w:color="auto" w:fill="auto"/>
        <w:tabs>
          <w:tab w:val="left" w:pos="1170"/>
        </w:tabs>
        <w:spacing w:line="240" w:lineRule="auto"/>
        <w:ind w:firstLine="284"/>
        <w:jc w:val="both"/>
        <w:rPr>
          <w:rFonts w:ascii="Garamond" w:hAnsi="Garamond"/>
          <w:color w:val="000000" w:themeColor="text1"/>
          <w:spacing w:val="-4"/>
          <w:sz w:val="24"/>
          <w:szCs w:val="24"/>
          <w:lang w:val="sq-AL"/>
        </w:rPr>
      </w:pPr>
    </w:p>
    <w:p w:rsidR="00814162" w:rsidRPr="00883C4B" w:rsidRDefault="00814162" w:rsidP="00814162">
      <w:pPr>
        <w:pStyle w:val="Bodytext24"/>
        <w:shd w:val="clear" w:color="auto" w:fill="auto"/>
        <w:tabs>
          <w:tab w:val="left" w:pos="1170"/>
        </w:tabs>
        <w:spacing w:line="240" w:lineRule="auto"/>
        <w:ind w:firstLine="284"/>
        <w:jc w:val="both"/>
        <w:rPr>
          <w:rFonts w:ascii="Garamond" w:hAnsi="Garamond"/>
          <w:color w:val="000000" w:themeColor="text1"/>
          <w:spacing w:val="-4"/>
          <w:sz w:val="24"/>
          <w:szCs w:val="24"/>
          <w:lang w:val="sq-AL"/>
        </w:rPr>
      </w:pPr>
      <w:r w:rsidRPr="00883C4B">
        <w:rPr>
          <w:rFonts w:ascii="Garamond" w:hAnsi="Garamond"/>
          <w:color w:val="000000" w:themeColor="text1"/>
          <w:spacing w:val="-4"/>
          <w:sz w:val="24"/>
          <w:szCs w:val="24"/>
          <w:lang w:val="sq-AL"/>
        </w:rPr>
        <w:t>1.3 Për tipat: (TM_Duration), (TM_Geometric</w:t>
      </w:r>
      <w:r>
        <w:rPr>
          <w:rFonts w:ascii="Garamond" w:hAnsi="Garamond"/>
          <w:color w:val="000000" w:themeColor="text1"/>
          <w:spacing w:val="-4"/>
          <w:sz w:val="24"/>
          <w:szCs w:val="24"/>
          <w:lang w:val="sq-AL"/>
        </w:rPr>
        <w:t xml:space="preserve"> -</w:t>
      </w:r>
      <w:r w:rsidRPr="00883C4B">
        <w:rPr>
          <w:rFonts w:ascii="Garamond" w:hAnsi="Garamond"/>
          <w:color w:val="000000" w:themeColor="text1"/>
          <w:spacing w:val="-4"/>
          <w:sz w:val="24"/>
          <w:szCs w:val="24"/>
          <w:lang w:val="sq-AL"/>
        </w:rPr>
        <w:t>Primitive), (TM_Instant), (TM_Object), (TM_Period) dhe (</w:t>
      </w:r>
      <w:r w:rsidRPr="00883C4B">
        <w:rPr>
          <w:rFonts w:ascii="Garamond" w:hAnsi="Garamond"/>
          <w:i/>
          <w:color w:val="000000" w:themeColor="text1"/>
          <w:spacing w:val="-4"/>
          <w:sz w:val="24"/>
          <w:szCs w:val="24"/>
          <w:lang w:val="sq-AL"/>
        </w:rPr>
        <w:t>TM_Position</w:t>
      </w:r>
      <w:r>
        <w:rPr>
          <w:rFonts w:ascii="Garamond" w:hAnsi="Garamond"/>
          <w:color w:val="000000" w:themeColor="text1"/>
          <w:spacing w:val="-4"/>
          <w:sz w:val="24"/>
          <w:szCs w:val="24"/>
          <w:lang w:val="sq-AL"/>
        </w:rPr>
        <w:t>) do të zbatohen për</w:t>
      </w:r>
      <w:r w:rsidRPr="00883C4B">
        <w:rPr>
          <w:rFonts w:ascii="Garamond" w:hAnsi="Garamond"/>
          <w:color w:val="000000" w:themeColor="text1"/>
          <w:spacing w:val="-4"/>
          <w:sz w:val="24"/>
          <w:szCs w:val="24"/>
          <w:lang w:val="sq-AL"/>
        </w:rPr>
        <w:t xml:space="preserve">kufizimet e dhëna në </w:t>
      </w:r>
      <w:r w:rsidRPr="00883C4B">
        <w:rPr>
          <w:rFonts w:ascii="Garamond" w:hAnsi="Garamond"/>
          <w:spacing w:val="-4"/>
          <w:sz w:val="24"/>
          <w:szCs w:val="24"/>
          <w:lang w:val="sq-AL"/>
        </w:rPr>
        <w:t>EN ISO 19108:2005</w:t>
      </w:r>
      <w:r>
        <w:rPr>
          <w:rFonts w:ascii="Garamond" w:hAnsi="Garamond"/>
          <w:spacing w:val="-4"/>
          <w:sz w:val="24"/>
          <w:szCs w:val="24"/>
          <w:lang w:val="sq-AL"/>
        </w:rPr>
        <w:t xml:space="preserve"> </w:t>
      </w:r>
      <w:r w:rsidRPr="00883C4B">
        <w:rPr>
          <w:rFonts w:ascii="Garamond" w:hAnsi="Garamond"/>
          <w:spacing w:val="-4"/>
          <w:sz w:val="24"/>
          <w:szCs w:val="24"/>
          <w:lang w:val="sq-AL"/>
        </w:rPr>
        <w:t>/AC:2008.</w:t>
      </w:r>
    </w:p>
    <w:p w:rsidR="00814162" w:rsidRDefault="00814162" w:rsidP="00814162">
      <w:pPr>
        <w:pStyle w:val="Bodytext24"/>
        <w:shd w:val="clear" w:color="auto" w:fill="auto"/>
        <w:tabs>
          <w:tab w:val="left" w:pos="1147"/>
        </w:tabs>
        <w:spacing w:line="240" w:lineRule="auto"/>
        <w:ind w:firstLine="284"/>
        <w:jc w:val="both"/>
        <w:rPr>
          <w:rFonts w:ascii="Garamond" w:hAnsi="Garamond"/>
          <w:sz w:val="24"/>
          <w:szCs w:val="24"/>
          <w:lang w:val="sq-AL"/>
        </w:rPr>
      </w:pPr>
      <w:r w:rsidRPr="004B225A">
        <w:rPr>
          <w:rFonts w:ascii="Garamond" w:hAnsi="Garamond"/>
          <w:color w:val="000000" w:themeColor="text1"/>
          <w:sz w:val="24"/>
          <w:szCs w:val="24"/>
          <w:lang w:val="sq-AL"/>
        </w:rPr>
        <w:t>1.4 Për tipin (</w:t>
      </w:r>
      <w:r w:rsidRPr="004B225A">
        <w:rPr>
          <w:rFonts w:ascii="Garamond" w:hAnsi="Garamond"/>
          <w:i/>
          <w:color w:val="000000" w:themeColor="text1"/>
          <w:sz w:val="24"/>
          <w:szCs w:val="24"/>
          <w:lang w:val="sq-AL"/>
        </w:rPr>
        <w:t>GF_PropertyType</w:t>
      </w:r>
      <w:r w:rsidRPr="004B225A">
        <w:rPr>
          <w:rFonts w:ascii="Garamond" w:hAnsi="Garamond"/>
          <w:color w:val="000000" w:themeColor="text1"/>
          <w:sz w:val="24"/>
          <w:szCs w:val="24"/>
          <w:lang w:val="sq-AL"/>
        </w:rPr>
        <w:t xml:space="preserve">) do të zbatohen përkufizimet e dhëna në </w:t>
      </w:r>
      <w:r w:rsidRPr="004B225A">
        <w:rPr>
          <w:rFonts w:ascii="Garamond" w:hAnsi="Garamond"/>
          <w:sz w:val="24"/>
          <w:szCs w:val="24"/>
          <w:lang w:val="sq-AL"/>
        </w:rPr>
        <w:t>EN ISO</w:t>
      </w:r>
      <w:r w:rsidRPr="004B225A">
        <w:rPr>
          <w:rFonts w:ascii="Garamond" w:hAnsi="Garamond"/>
          <w:color w:val="000000" w:themeColor="text1"/>
          <w:sz w:val="24"/>
          <w:szCs w:val="24"/>
          <w:lang w:val="sq-AL"/>
        </w:rPr>
        <w:t xml:space="preserve"> </w:t>
      </w:r>
      <w:r w:rsidRPr="004B225A">
        <w:rPr>
          <w:rFonts w:ascii="Garamond" w:hAnsi="Garamond"/>
          <w:sz w:val="24"/>
          <w:szCs w:val="24"/>
          <w:lang w:val="sq-AL"/>
        </w:rPr>
        <w:t>19109:2006.</w:t>
      </w:r>
    </w:p>
    <w:p w:rsidR="00814162" w:rsidRPr="004B225A" w:rsidRDefault="00814162" w:rsidP="00814162">
      <w:pPr>
        <w:pStyle w:val="Bodytext24"/>
        <w:shd w:val="clear" w:color="auto" w:fill="auto"/>
        <w:tabs>
          <w:tab w:val="left" w:pos="1147"/>
        </w:tabs>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1.5 Për tip</w:t>
      </w:r>
      <w:r>
        <w:rPr>
          <w:rFonts w:ascii="Garamond" w:hAnsi="Garamond"/>
          <w:color w:val="000000" w:themeColor="text1"/>
          <w:sz w:val="24"/>
          <w:szCs w:val="24"/>
          <w:lang w:val="sq-AL"/>
        </w:rPr>
        <w:t>a</w:t>
      </w:r>
      <w:r w:rsidRPr="004B225A">
        <w:rPr>
          <w:rFonts w:ascii="Garamond" w:hAnsi="Garamond"/>
          <w:color w:val="000000" w:themeColor="text1"/>
          <w:sz w:val="24"/>
          <w:szCs w:val="24"/>
          <w:lang w:val="sq-AL"/>
        </w:rPr>
        <w:t>t: (CI_</w:t>
      </w:r>
      <w:r w:rsidRPr="004B225A">
        <w:rPr>
          <w:rFonts w:ascii="Garamond" w:hAnsi="Garamond"/>
          <w:i/>
          <w:color w:val="000000" w:themeColor="text1"/>
          <w:sz w:val="24"/>
          <w:szCs w:val="24"/>
          <w:lang w:val="sq-AL"/>
        </w:rPr>
        <w:t>Citation), (CI_Date), (CI_RoleCode), EX_Extent, EX_VerticalExtent, MD_Distributor, MD_Resolution</w:t>
      </w:r>
      <w:r w:rsidRPr="004B225A">
        <w:rPr>
          <w:rFonts w:ascii="Garamond" w:hAnsi="Garamond"/>
          <w:color w:val="000000" w:themeColor="text1"/>
          <w:sz w:val="24"/>
          <w:szCs w:val="24"/>
          <w:lang w:val="sq-AL"/>
        </w:rPr>
        <w:t xml:space="preserve"> dhe </w:t>
      </w:r>
      <w:r w:rsidRPr="004B225A">
        <w:rPr>
          <w:rFonts w:ascii="Garamond" w:hAnsi="Garamond"/>
          <w:i/>
          <w:color w:val="000000" w:themeColor="text1"/>
          <w:sz w:val="24"/>
          <w:szCs w:val="24"/>
          <w:lang w:val="sq-AL"/>
        </w:rPr>
        <w:t>URL</w:t>
      </w:r>
      <w:r w:rsidRPr="004B225A">
        <w:rPr>
          <w:rFonts w:ascii="Garamond" w:hAnsi="Garamond"/>
          <w:color w:val="000000" w:themeColor="text1"/>
          <w:sz w:val="24"/>
          <w:szCs w:val="24"/>
          <w:lang w:val="sq-AL"/>
        </w:rPr>
        <w:t xml:space="preserve"> do të zbatohen përkufizimet e dhëna në</w:t>
      </w:r>
      <w:r w:rsidRPr="004B225A">
        <w:rPr>
          <w:rFonts w:ascii="Garamond" w:hAnsi="Garamond"/>
          <w:sz w:val="24"/>
          <w:szCs w:val="24"/>
          <w:lang w:val="sq-AL"/>
        </w:rPr>
        <w:t xml:space="preserve"> EN ISO 19115:2005/AC:2008.</w:t>
      </w:r>
      <w:r w:rsidRPr="004B225A">
        <w:rPr>
          <w:rFonts w:ascii="Garamond" w:hAnsi="Garamond"/>
          <w:color w:val="000000" w:themeColor="text1"/>
          <w:sz w:val="24"/>
          <w:szCs w:val="24"/>
          <w:lang w:val="sq-AL"/>
        </w:rPr>
        <w:t xml:space="preserve"> </w:t>
      </w:r>
    </w:p>
    <w:p w:rsidR="00814162" w:rsidRPr="004B225A" w:rsidRDefault="00814162" w:rsidP="00814162">
      <w:pPr>
        <w:pStyle w:val="Bodytext24"/>
        <w:shd w:val="clear" w:color="auto" w:fill="auto"/>
        <w:tabs>
          <w:tab w:val="left" w:pos="1147"/>
        </w:tabs>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1.6 Për tipin (</w:t>
      </w:r>
      <w:r w:rsidRPr="004B225A">
        <w:rPr>
          <w:rFonts w:ascii="Garamond" w:hAnsi="Garamond"/>
          <w:i/>
          <w:color w:val="000000" w:themeColor="text1"/>
          <w:sz w:val="24"/>
          <w:szCs w:val="24"/>
          <w:lang w:val="sq-AL"/>
        </w:rPr>
        <w:t>CV_SequenceRule</w:t>
      </w:r>
      <w:r w:rsidRPr="004B225A">
        <w:rPr>
          <w:rFonts w:ascii="Garamond" w:hAnsi="Garamond"/>
          <w:color w:val="000000" w:themeColor="text1"/>
          <w:sz w:val="24"/>
          <w:szCs w:val="24"/>
          <w:lang w:val="sq-AL"/>
        </w:rPr>
        <w:t>) do të zbatohen përkufizimet e dhëna në</w:t>
      </w:r>
      <w:r w:rsidRPr="004B225A">
        <w:rPr>
          <w:rFonts w:ascii="Garamond" w:hAnsi="Garamond"/>
          <w:sz w:val="24"/>
          <w:szCs w:val="24"/>
          <w:lang w:val="sq-AL"/>
        </w:rPr>
        <w:t xml:space="preserve"> EN ISO 19123:2007.</w:t>
      </w:r>
      <w:r w:rsidRPr="004B225A">
        <w:rPr>
          <w:rFonts w:ascii="Garamond" w:hAnsi="Garamond"/>
          <w:color w:val="000000" w:themeColor="text1"/>
          <w:sz w:val="24"/>
          <w:szCs w:val="24"/>
          <w:lang w:val="sq-AL"/>
        </w:rPr>
        <w:t xml:space="preserve"> </w:t>
      </w:r>
    </w:p>
    <w:p w:rsidR="00814162" w:rsidRPr="004B225A" w:rsidRDefault="00814162" w:rsidP="00814162">
      <w:pPr>
        <w:pStyle w:val="Bodytext24"/>
        <w:shd w:val="clear" w:color="auto" w:fill="auto"/>
        <w:tabs>
          <w:tab w:val="left" w:pos="1147"/>
        </w:tabs>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1.7 Për tip</w:t>
      </w:r>
      <w:r>
        <w:rPr>
          <w:rFonts w:ascii="Garamond" w:hAnsi="Garamond"/>
          <w:color w:val="000000" w:themeColor="text1"/>
          <w:sz w:val="24"/>
          <w:szCs w:val="24"/>
          <w:lang w:val="sq-AL"/>
        </w:rPr>
        <w:t>a</w:t>
      </w:r>
      <w:r w:rsidRPr="004B225A">
        <w:rPr>
          <w:rFonts w:ascii="Garamond" w:hAnsi="Garamond"/>
          <w:color w:val="000000" w:themeColor="text1"/>
          <w:sz w:val="24"/>
          <w:szCs w:val="24"/>
          <w:lang w:val="sq-AL"/>
        </w:rPr>
        <w:t>t: (</w:t>
      </w:r>
      <w:r w:rsidRPr="004B225A">
        <w:rPr>
          <w:rFonts w:ascii="Garamond" w:hAnsi="Garamond"/>
          <w:i/>
          <w:color w:val="000000" w:themeColor="text1"/>
          <w:sz w:val="24"/>
          <w:szCs w:val="24"/>
          <w:lang w:val="sq-AL"/>
        </w:rPr>
        <w:t>AbstractFeature), (Quantity and Sign</w:t>
      </w:r>
      <w:r w:rsidRPr="004B225A">
        <w:rPr>
          <w:rFonts w:ascii="Garamond" w:hAnsi="Garamond"/>
          <w:color w:val="000000" w:themeColor="text1"/>
          <w:sz w:val="24"/>
          <w:szCs w:val="24"/>
          <w:lang w:val="sq-AL"/>
        </w:rPr>
        <w:t xml:space="preserve">) do të zbatohen përkufizimet e dhëna në </w:t>
      </w:r>
      <w:r w:rsidRPr="004B225A">
        <w:rPr>
          <w:rFonts w:ascii="Garamond" w:hAnsi="Garamond"/>
          <w:sz w:val="24"/>
          <w:szCs w:val="24"/>
          <w:lang w:val="sq-AL"/>
        </w:rPr>
        <w:t>EN ISO 19136:2009.</w:t>
      </w:r>
    </w:p>
    <w:p w:rsidR="00814162" w:rsidRDefault="00814162" w:rsidP="00814162">
      <w:pPr>
        <w:pStyle w:val="Bodytext24"/>
        <w:shd w:val="clear" w:color="auto" w:fill="auto"/>
        <w:tabs>
          <w:tab w:val="left" w:pos="1147"/>
        </w:tabs>
        <w:spacing w:line="240" w:lineRule="auto"/>
        <w:ind w:firstLine="284"/>
        <w:jc w:val="both"/>
        <w:rPr>
          <w:rFonts w:ascii="Garamond" w:hAnsi="Garamond"/>
          <w:sz w:val="24"/>
          <w:szCs w:val="24"/>
          <w:lang w:val="sq-AL"/>
        </w:rPr>
      </w:pPr>
      <w:r w:rsidRPr="004B225A">
        <w:rPr>
          <w:rFonts w:ascii="Garamond" w:hAnsi="Garamond"/>
          <w:color w:val="000000" w:themeColor="text1"/>
          <w:sz w:val="24"/>
          <w:szCs w:val="24"/>
          <w:lang w:val="sq-AL"/>
        </w:rPr>
        <w:t>1.8 Për tip</w:t>
      </w:r>
      <w:r>
        <w:rPr>
          <w:rFonts w:ascii="Garamond" w:hAnsi="Garamond"/>
          <w:color w:val="000000" w:themeColor="text1"/>
          <w:sz w:val="24"/>
          <w:szCs w:val="24"/>
          <w:lang w:val="sq-AL"/>
        </w:rPr>
        <w:t>a</w:t>
      </w:r>
      <w:r w:rsidRPr="004B225A">
        <w:rPr>
          <w:rFonts w:ascii="Garamond" w:hAnsi="Garamond"/>
          <w:color w:val="000000" w:themeColor="text1"/>
          <w:sz w:val="24"/>
          <w:szCs w:val="24"/>
          <w:lang w:val="sq-AL"/>
        </w:rPr>
        <w:t>t: (</w:t>
      </w:r>
      <w:r w:rsidRPr="004B225A">
        <w:rPr>
          <w:rFonts w:ascii="Garamond" w:hAnsi="Garamond"/>
          <w:i/>
          <w:color w:val="000000" w:themeColor="text1"/>
          <w:sz w:val="24"/>
          <w:szCs w:val="24"/>
          <w:lang w:val="sq-AL"/>
        </w:rPr>
        <w:t>LocalisedCharacterString), (PT_FreeText) dhe URI</w:t>
      </w:r>
      <w:r w:rsidRPr="004B225A">
        <w:rPr>
          <w:rFonts w:ascii="Garamond" w:hAnsi="Garamond"/>
          <w:color w:val="000000" w:themeColor="text1"/>
          <w:sz w:val="24"/>
          <w:szCs w:val="24"/>
          <w:lang w:val="sq-AL"/>
        </w:rPr>
        <w:t xml:space="preserve"> do të zbatohen përkufizimet e dhëna në </w:t>
      </w:r>
      <w:r w:rsidRPr="004B225A">
        <w:rPr>
          <w:rFonts w:ascii="Garamond" w:hAnsi="Garamond"/>
          <w:sz w:val="24"/>
          <w:szCs w:val="24"/>
          <w:lang w:val="sq-AL"/>
        </w:rPr>
        <w:t>EN ISO/TS 19139:2009.</w:t>
      </w:r>
    </w:p>
    <w:p w:rsidR="00814162" w:rsidRDefault="00814162" w:rsidP="00814162">
      <w:pPr>
        <w:pStyle w:val="Bodytext24"/>
        <w:shd w:val="clear" w:color="auto" w:fill="auto"/>
        <w:tabs>
          <w:tab w:val="left" w:pos="1154"/>
        </w:tabs>
        <w:spacing w:line="240" w:lineRule="auto"/>
        <w:ind w:firstLine="284"/>
        <w:jc w:val="both"/>
        <w:rPr>
          <w:rFonts w:ascii="Garamond" w:hAnsi="Garamond"/>
          <w:color w:val="000000" w:themeColor="text1"/>
          <w:sz w:val="24"/>
          <w:szCs w:val="24"/>
          <w:lang w:val="sq-AL"/>
        </w:rPr>
      </w:pPr>
    </w:p>
    <w:p w:rsidR="00814162" w:rsidRDefault="00814162" w:rsidP="00814162">
      <w:pPr>
        <w:pStyle w:val="Bodytext24"/>
        <w:shd w:val="clear" w:color="auto" w:fill="auto"/>
        <w:tabs>
          <w:tab w:val="left" w:pos="1154"/>
        </w:tabs>
        <w:spacing w:line="240" w:lineRule="auto"/>
        <w:ind w:firstLine="284"/>
        <w:jc w:val="both"/>
        <w:rPr>
          <w:rFonts w:ascii="Garamond" w:hAnsi="Garamond"/>
          <w:color w:val="000000" w:themeColor="text1"/>
          <w:sz w:val="24"/>
          <w:szCs w:val="24"/>
          <w:lang w:val="sq-AL"/>
        </w:rPr>
      </w:pPr>
    </w:p>
    <w:p w:rsidR="00814162" w:rsidRPr="004B225A" w:rsidRDefault="00814162" w:rsidP="00814162">
      <w:pPr>
        <w:pStyle w:val="Bodytext24"/>
        <w:shd w:val="clear" w:color="auto" w:fill="auto"/>
        <w:tabs>
          <w:tab w:val="left" w:pos="1154"/>
        </w:tabs>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1.9 Për tipin </w:t>
      </w:r>
      <w:r w:rsidRPr="004B225A">
        <w:rPr>
          <w:rFonts w:ascii="Garamond" w:hAnsi="Garamond"/>
          <w:i/>
          <w:color w:val="000000" w:themeColor="text1"/>
          <w:sz w:val="24"/>
          <w:szCs w:val="24"/>
          <w:lang w:val="sq-AL"/>
        </w:rPr>
        <w:t>LC_LandCoverClassificationSystem</w:t>
      </w:r>
      <w:r w:rsidRPr="004B225A">
        <w:rPr>
          <w:rFonts w:ascii="Garamond" w:hAnsi="Garamond"/>
          <w:color w:val="000000" w:themeColor="text1"/>
          <w:sz w:val="24"/>
          <w:szCs w:val="24"/>
          <w:lang w:val="sq-AL"/>
        </w:rPr>
        <w:t xml:space="preserve"> do të zbatohen përkufizimet e dhëna në </w:t>
      </w:r>
      <w:r w:rsidRPr="004B225A">
        <w:rPr>
          <w:rFonts w:ascii="Garamond" w:hAnsi="Garamond"/>
          <w:sz w:val="24"/>
          <w:szCs w:val="24"/>
          <w:lang w:val="sq-AL"/>
        </w:rPr>
        <w:t>ISO 19144-2:2012.</w:t>
      </w:r>
    </w:p>
    <w:p w:rsidR="00814162" w:rsidRPr="00604F79" w:rsidRDefault="00814162" w:rsidP="00814162">
      <w:pPr>
        <w:pStyle w:val="Bodytext24"/>
        <w:shd w:val="clear" w:color="auto" w:fill="auto"/>
        <w:tabs>
          <w:tab w:val="left" w:pos="900"/>
          <w:tab w:val="left" w:pos="1154"/>
        </w:tabs>
        <w:spacing w:line="240" w:lineRule="auto"/>
        <w:ind w:firstLine="284"/>
        <w:jc w:val="both"/>
        <w:rPr>
          <w:rFonts w:ascii="Garamond" w:hAnsi="Garamond"/>
          <w:color w:val="000000" w:themeColor="text1"/>
          <w:spacing w:val="-4"/>
          <w:sz w:val="24"/>
          <w:szCs w:val="24"/>
          <w:lang w:val="sq-AL"/>
        </w:rPr>
      </w:pPr>
      <w:r w:rsidRPr="00604F79">
        <w:rPr>
          <w:rFonts w:ascii="Garamond" w:hAnsi="Garamond"/>
          <w:color w:val="000000" w:themeColor="text1"/>
          <w:spacing w:val="-4"/>
          <w:sz w:val="24"/>
          <w:szCs w:val="24"/>
          <w:lang w:val="sq-AL"/>
        </w:rPr>
        <w:t>1.10 Për tipat: (</w:t>
      </w:r>
      <w:r w:rsidRPr="00604F79">
        <w:rPr>
          <w:rFonts w:ascii="Garamond" w:hAnsi="Garamond"/>
          <w:i/>
          <w:color w:val="000000" w:themeColor="text1"/>
          <w:spacing w:val="-4"/>
          <w:sz w:val="24"/>
          <w:szCs w:val="24"/>
          <w:lang w:val="sq-AL"/>
        </w:rPr>
        <w:t>GFI_Feature), (Location), (OM_Observation), (OM_Process), Sampling-Coverage</w:t>
      </w:r>
      <w:r>
        <w:rPr>
          <w:rFonts w:ascii="Garamond" w:hAnsi="Garamond"/>
          <w:i/>
          <w:color w:val="000000" w:themeColor="text1"/>
          <w:spacing w:val="-4"/>
          <w:sz w:val="24"/>
          <w:szCs w:val="24"/>
          <w:lang w:val="sq-AL"/>
        </w:rPr>
        <w:t xml:space="preserve"> </w:t>
      </w:r>
      <w:r w:rsidRPr="00604F79">
        <w:rPr>
          <w:rFonts w:ascii="Garamond" w:hAnsi="Garamond"/>
          <w:i/>
          <w:color w:val="000000" w:themeColor="text1"/>
          <w:spacing w:val="-4"/>
          <w:sz w:val="24"/>
          <w:szCs w:val="24"/>
          <w:lang w:val="sq-AL"/>
        </w:rPr>
        <w:t>Observation, SF_SamplingCurve, SF_Sampling</w:t>
      </w:r>
      <w:r>
        <w:rPr>
          <w:rFonts w:ascii="Garamond" w:hAnsi="Garamond"/>
          <w:i/>
          <w:color w:val="000000" w:themeColor="text1"/>
          <w:spacing w:val="-4"/>
          <w:sz w:val="24"/>
          <w:szCs w:val="24"/>
          <w:lang w:val="sq-AL"/>
        </w:rPr>
        <w:t xml:space="preserve"> </w:t>
      </w:r>
      <w:r w:rsidRPr="00604F79">
        <w:rPr>
          <w:rFonts w:ascii="Garamond" w:hAnsi="Garamond"/>
          <w:i/>
          <w:color w:val="000000" w:themeColor="text1"/>
          <w:spacing w:val="-4"/>
          <w:sz w:val="24"/>
          <w:szCs w:val="24"/>
          <w:lang w:val="sq-AL"/>
        </w:rPr>
        <w:t>Point, SF_SamplingSolid, SF_SamplingSurface</w:t>
      </w:r>
      <w:r w:rsidRPr="00604F79">
        <w:rPr>
          <w:rFonts w:ascii="Garamond" w:hAnsi="Garamond"/>
          <w:color w:val="000000" w:themeColor="text1"/>
          <w:spacing w:val="-4"/>
          <w:sz w:val="24"/>
          <w:szCs w:val="24"/>
          <w:lang w:val="sq-AL"/>
        </w:rPr>
        <w:t xml:space="preserve"> dhe </w:t>
      </w:r>
      <w:r w:rsidRPr="00604F79">
        <w:rPr>
          <w:rFonts w:ascii="Garamond" w:hAnsi="Garamond"/>
          <w:i/>
          <w:color w:val="000000" w:themeColor="text1"/>
          <w:spacing w:val="-4"/>
          <w:sz w:val="24"/>
          <w:szCs w:val="24"/>
          <w:lang w:val="sq-AL"/>
        </w:rPr>
        <w:t>SF_Spatial</w:t>
      </w:r>
      <w:r>
        <w:rPr>
          <w:rFonts w:ascii="Garamond" w:hAnsi="Garamond"/>
          <w:i/>
          <w:color w:val="000000" w:themeColor="text1"/>
          <w:spacing w:val="-4"/>
          <w:sz w:val="24"/>
          <w:szCs w:val="24"/>
          <w:lang w:val="sq-AL"/>
        </w:rPr>
        <w:t xml:space="preserve"> </w:t>
      </w:r>
      <w:r w:rsidRPr="00604F79">
        <w:rPr>
          <w:rFonts w:ascii="Garamond" w:hAnsi="Garamond"/>
          <w:i/>
          <w:color w:val="000000" w:themeColor="text1"/>
          <w:spacing w:val="-4"/>
          <w:sz w:val="24"/>
          <w:szCs w:val="24"/>
          <w:lang w:val="sq-AL"/>
        </w:rPr>
        <w:t>SamplingFeature</w:t>
      </w:r>
      <w:r w:rsidRPr="00604F79">
        <w:rPr>
          <w:rFonts w:ascii="Garamond" w:hAnsi="Garamond"/>
          <w:color w:val="000000" w:themeColor="text1"/>
          <w:spacing w:val="-4"/>
          <w:sz w:val="24"/>
          <w:szCs w:val="24"/>
          <w:lang w:val="sq-AL"/>
        </w:rPr>
        <w:t xml:space="preserve"> do të zbatohen përkufizimet e dhëna në </w:t>
      </w:r>
      <w:r w:rsidRPr="00604F79">
        <w:rPr>
          <w:rFonts w:ascii="Garamond" w:hAnsi="Garamond"/>
          <w:spacing w:val="-4"/>
          <w:sz w:val="24"/>
          <w:szCs w:val="24"/>
          <w:lang w:val="sq-AL"/>
        </w:rPr>
        <w:t>ISO 19156:2011.</w:t>
      </w:r>
    </w:p>
    <w:p w:rsidR="00814162" w:rsidRPr="004B225A" w:rsidRDefault="00814162" w:rsidP="00814162">
      <w:pPr>
        <w:pStyle w:val="Bodytext24"/>
        <w:shd w:val="clear" w:color="auto" w:fill="auto"/>
        <w:tabs>
          <w:tab w:val="left" w:pos="1154"/>
        </w:tabs>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1.11 Për tip</w:t>
      </w:r>
      <w:r>
        <w:rPr>
          <w:rFonts w:ascii="Garamond" w:hAnsi="Garamond"/>
          <w:color w:val="000000" w:themeColor="text1"/>
          <w:sz w:val="24"/>
          <w:szCs w:val="24"/>
          <w:lang w:val="sq-AL"/>
        </w:rPr>
        <w:t>a</w:t>
      </w:r>
      <w:r w:rsidRPr="004B225A">
        <w:rPr>
          <w:rFonts w:ascii="Garamond" w:hAnsi="Garamond"/>
          <w:color w:val="000000" w:themeColor="text1"/>
          <w:sz w:val="24"/>
          <w:szCs w:val="24"/>
          <w:lang w:val="sq-AL"/>
        </w:rPr>
        <w:t>t: Kategori, sasi, gamë e sasisë dhe kohë do të zbatohen përkufizimet e dhëna sipas standardeve INSPIRE.</w:t>
      </w:r>
    </w:p>
    <w:p w:rsidR="00814162" w:rsidRPr="004B225A" w:rsidRDefault="00814162" w:rsidP="00814162">
      <w:pPr>
        <w:pStyle w:val="Bodytext24"/>
        <w:shd w:val="clear" w:color="auto" w:fill="auto"/>
        <w:tabs>
          <w:tab w:val="left" w:pos="1154"/>
        </w:tabs>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1.12 Për tip</w:t>
      </w:r>
      <w:r>
        <w:rPr>
          <w:rFonts w:ascii="Garamond" w:hAnsi="Garamond"/>
          <w:color w:val="000000" w:themeColor="text1"/>
          <w:sz w:val="24"/>
          <w:szCs w:val="24"/>
          <w:lang w:val="sq-AL"/>
        </w:rPr>
        <w:t>a</w:t>
      </w:r>
      <w:r w:rsidRPr="004B225A">
        <w:rPr>
          <w:rFonts w:ascii="Garamond" w:hAnsi="Garamond"/>
          <w:color w:val="000000" w:themeColor="text1"/>
          <w:sz w:val="24"/>
          <w:szCs w:val="24"/>
          <w:lang w:val="sq-AL"/>
        </w:rPr>
        <w:t xml:space="preserve">t </w:t>
      </w:r>
      <w:r w:rsidRPr="004B225A">
        <w:rPr>
          <w:rFonts w:ascii="Garamond" w:hAnsi="Garamond"/>
          <w:i/>
          <w:color w:val="000000" w:themeColor="text1"/>
          <w:sz w:val="24"/>
          <w:szCs w:val="24"/>
          <w:lang w:val="sq-AL"/>
        </w:rPr>
        <w:t>TimeValuePair</w:t>
      </w:r>
      <w:r w:rsidRPr="004B225A">
        <w:rPr>
          <w:rFonts w:ascii="Garamond" w:hAnsi="Garamond"/>
          <w:color w:val="000000" w:themeColor="text1"/>
          <w:sz w:val="24"/>
          <w:szCs w:val="24"/>
          <w:lang w:val="sq-AL"/>
        </w:rPr>
        <w:t xml:space="preserve"> dhe </w:t>
      </w:r>
      <w:r w:rsidRPr="004B225A">
        <w:rPr>
          <w:rFonts w:ascii="Garamond" w:hAnsi="Garamond"/>
          <w:i/>
          <w:color w:val="000000" w:themeColor="text1"/>
          <w:sz w:val="24"/>
          <w:szCs w:val="24"/>
          <w:lang w:val="sq-AL"/>
        </w:rPr>
        <w:t>Timeseries</w:t>
      </w:r>
      <w:r w:rsidRPr="004B225A">
        <w:rPr>
          <w:rFonts w:ascii="Garamond" w:hAnsi="Garamond"/>
          <w:color w:val="000000" w:themeColor="text1"/>
          <w:sz w:val="24"/>
          <w:szCs w:val="24"/>
          <w:lang w:val="sq-AL"/>
        </w:rPr>
        <w:t xml:space="preserve"> shpjegimi jepet sipas përkufizimeve të standardeve INSPIRE.</w:t>
      </w:r>
    </w:p>
    <w:p w:rsidR="00814162" w:rsidRPr="004B225A" w:rsidRDefault="00814162" w:rsidP="00814162">
      <w:pPr>
        <w:pStyle w:val="Bodytext24"/>
        <w:shd w:val="clear" w:color="auto" w:fill="auto"/>
        <w:tabs>
          <w:tab w:val="left" w:pos="1154"/>
        </w:tabs>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1.13 Për tip</w:t>
      </w:r>
      <w:r>
        <w:rPr>
          <w:rFonts w:ascii="Garamond" w:hAnsi="Garamond"/>
          <w:color w:val="000000" w:themeColor="text1"/>
          <w:sz w:val="24"/>
          <w:szCs w:val="24"/>
          <w:lang w:val="sq-AL"/>
        </w:rPr>
        <w:t>a</w:t>
      </w:r>
      <w:r w:rsidRPr="004B225A">
        <w:rPr>
          <w:rFonts w:ascii="Garamond" w:hAnsi="Garamond"/>
          <w:color w:val="000000" w:themeColor="text1"/>
          <w:sz w:val="24"/>
          <w:szCs w:val="24"/>
          <w:lang w:val="sq-AL"/>
        </w:rPr>
        <w:t xml:space="preserve">t </w:t>
      </w:r>
      <w:r w:rsidRPr="004B225A">
        <w:rPr>
          <w:rFonts w:ascii="Garamond" w:hAnsi="Garamond"/>
          <w:sz w:val="24"/>
          <w:szCs w:val="24"/>
          <w:lang w:val="sq-AL"/>
        </w:rPr>
        <w:t>CGI_</w:t>
      </w:r>
      <w:r w:rsidRPr="004B225A">
        <w:rPr>
          <w:rFonts w:ascii="Garamond" w:hAnsi="Garamond"/>
          <w:i/>
          <w:sz w:val="24"/>
          <w:szCs w:val="24"/>
          <w:lang w:val="sq-AL"/>
        </w:rPr>
        <w:t xml:space="preserve">LinearOrientation </w:t>
      </w:r>
      <w:r w:rsidRPr="004B225A">
        <w:rPr>
          <w:rFonts w:ascii="Garamond" w:hAnsi="Garamond"/>
          <w:sz w:val="24"/>
          <w:szCs w:val="24"/>
          <w:lang w:val="sq-AL"/>
        </w:rPr>
        <w:t xml:space="preserve">dhe </w:t>
      </w:r>
      <w:r w:rsidRPr="004B225A">
        <w:rPr>
          <w:rFonts w:ascii="Garamond" w:hAnsi="Garamond"/>
          <w:i/>
          <w:sz w:val="24"/>
          <w:szCs w:val="24"/>
          <w:lang w:val="sq-AL"/>
        </w:rPr>
        <w:t>CGI_PlanarOrientation</w:t>
      </w:r>
      <w:r w:rsidRPr="004B225A">
        <w:rPr>
          <w:rFonts w:ascii="Garamond" w:hAnsi="Garamond"/>
          <w:sz w:val="24"/>
          <w:szCs w:val="24"/>
          <w:lang w:val="sq-AL"/>
        </w:rPr>
        <w:t xml:space="preserve"> shpjegimi jepet </w:t>
      </w:r>
      <w:r w:rsidRPr="004B225A">
        <w:rPr>
          <w:rFonts w:ascii="Garamond" w:hAnsi="Garamond"/>
          <w:color w:val="000000" w:themeColor="text1"/>
          <w:sz w:val="24"/>
          <w:szCs w:val="24"/>
          <w:lang w:val="sq-AL"/>
        </w:rPr>
        <w:t>sipas përkufizimeve të standardeve INSPIRE.</w:t>
      </w:r>
    </w:p>
    <w:p w:rsidR="00814162" w:rsidRPr="004B225A" w:rsidRDefault="00814162" w:rsidP="00814162">
      <w:pPr>
        <w:pStyle w:val="Bodytext24"/>
        <w:shd w:val="clear" w:color="auto" w:fill="auto"/>
        <w:tabs>
          <w:tab w:val="left" w:pos="1419"/>
        </w:tabs>
        <w:spacing w:line="240" w:lineRule="auto"/>
        <w:ind w:firstLine="284"/>
        <w:jc w:val="both"/>
        <w:rPr>
          <w:rFonts w:ascii="Garamond" w:hAnsi="Garamond"/>
          <w:b/>
          <w:color w:val="000000" w:themeColor="text1"/>
          <w:sz w:val="24"/>
          <w:szCs w:val="24"/>
          <w:lang w:val="sq-AL"/>
        </w:rPr>
      </w:pPr>
      <w:r w:rsidRPr="004B225A">
        <w:rPr>
          <w:rFonts w:ascii="Garamond" w:hAnsi="Garamond"/>
          <w:b/>
          <w:i/>
          <w:color w:val="000000" w:themeColor="text1"/>
          <w:sz w:val="24"/>
          <w:szCs w:val="24"/>
          <w:lang w:val="sq-AL"/>
        </w:rPr>
        <w:t>2. DATA-TYPE</w:t>
      </w:r>
      <w:r w:rsidRPr="004B225A">
        <w:rPr>
          <w:rFonts w:ascii="Garamond" w:hAnsi="Garamond"/>
          <w:b/>
          <w:color w:val="000000" w:themeColor="text1"/>
          <w:sz w:val="24"/>
          <w:szCs w:val="24"/>
          <w:lang w:val="sq-AL"/>
        </w:rPr>
        <w:t xml:space="preserve"> TË PËRBASHKËTA</w:t>
      </w:r>
    </w:p>
    <w:p w:rsidR="00814162" w:rsidRPr="004B225A" w:rsidRDefault="00814162" w:rsidP="00814162">
      <w:pPr>
        <w:pStyle w:val="Heading21"/>
        <w:widowControl w:val="0"/>
        <w:shd w:val="clear" w:color="auto" w:fill="auto"/>
        <w:tabs>
          <w:tab w:val="left" w:pos="1419"/>
        </w:tabs>
        <w:spacing w:before="0" w:after="0" w:line="240" w:lineRule="auto"/>
        <w:ind w:firstLine="284"/>
        <w:jc w:val="both"/>
        <w:rPr>
          <w:rFonts w:ascii="Garamond" w:hAnsi="Garamond"/>
          <w:sz w:val="24"/>
          <w:szCs w:val="24"/>
          <w:lang w:val="sq-AL"/>
        </w:rPr>
      </w:pPr>
      <w:bookmarkStart w:id="0" w:name="bookmark13"/>
      <w:r w:rsidRPr="004B225A">
        <w:rPr>
          <w:rFonts w:ascii="Garamond" w:hAnsi="Garamond"/>
          <w:sz w:val="24"/>
          <w:szCs w:val="24"/>
          <w:lang w:val="sq-AL"/>
        </w:rPr>
        <w:t>2.1 Identifikuesi</w:t>
      </w:r>
      <w:bookmarkEnd w:id="0"/>
    </w:p>
    <w:p w:rsidR="00814162" w:rsidRPr="00500DB6" w:rsidRDefault="00814162" w:rsidP="00500DB6">
      <w:pPr>
        <w:pStyle w:val="NoSpacing"/>
        <w:widowControl w:val="0"/>
        <w:ind w:firstLine="284"/>
        <w:jc w:val="both"/>
        <w:rPr>
          <w:rFonts w:ascii="Garamond" w:hAnsi="Garamond"/>
        </w:rPr>
        <w:sectPr w:rsidR="00814162" w:rsidRPr="00500DB6" w:rsidSect="00814162">
          <w:pgSz w:w="11907" w:h="16840" w:code="9"/>
          <w:pgMar w:top="720" w:right="1134" w:bottom="720" w:left="1134" w:header="851" w:footer="851" w:gutter="0"/>
          <w:cols w:space="454"/>
          <w:docGrid w:linePitch="360"/>
        </w:sectPr>
      </w:pPr>
      <w:r w:rsidRPr="004B225A">
        <w:rPr>
          <w:rFonts w:ascii="Garamond" w:hAnsi="Garamond"/>
        </w:rPr>
        <w:lastRenderedPageBreak/>
        <w:t>Identifikuesi i jashtëm i një objekti unik, të publikuar</w:t>
      </w:r>
      <w:r>
        <w:rPr>
          <w:rFonts w:ascii="Garamond" w:hAnsi="Garamond"/>
        </w:rPr>
        <w:t xml:space="preserve"> </w:t>
      </w:r>
      <w:r w:rsidRPr="004B225A">
        <w:rPr>
          <w:rFonts w:ascii="Garamond" w:hAnsi="Garamond"/>
        </w:rPr>
        <w:t>nga autoriteti përgjegjës, që mund të përdoret nga aplikimet e jashtme,</w:t>
      </w:r>
      <w:r>
        <w:rPr>
          <w:rFonts w:ascii="Garamond" w:hAnsi="Garamond"/>
        </w:rPr>
        <w:t xml:space="preserve"> </w:t>
      </w:r>
      <w:r w:rsidRPr="004B225A">
        <w:rPr>
          <w:rFonts w:ascii="Garamond" w:hAnsi="Garamond"/>
        </w:rPr>
        <w:t>referuar objektit gjeohapësinor.</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lastRenderedPageBreak/>
        <w:t xml:space="preserve">Atributet e identifikuesit të </w:t>
      </w:r>
      <w:r w:rsidRPr="004B225A">
        <w:rPr>
          <w:rFonts w:ascii="Garamond" w:hAnsi="Garamond"/>
          <w:b/>
          <w:i/>
          <w:color w:val="000000" w:themeColor="text1"/>
        </w:rPr>
        <w:t>data-type</w:t>
      </w:r>
      <w:r w:rsidRPr="004B225A">
        <w:rPr>
          <w:rFonts w:ascii="Garamond" w:hAnsi="Garamond"/>
          <w:b/>
          <w:color w:val="000000" w:themeColor="text1"/>
        </w:rPr>
        <w:t>-ve</w:t>
      </w:r>
    </w:p>
    <w:tbl>
      <w:tblPr>
        <w:tblOverlap w:val="never"/>
        <w:tblW w:w="5000" w:type="pct"/>
        <w:jc w:val="center"/>
        <w:tblCellMar>
          <w:left w:w="10" w:type="dxa"/>
          <w:right w:w="10" w:type="dxa"/>
        </w:tblCellMar>
        <w:tblLook w:val="0000" w:firstRow="0" w:lastRow="0" w:firstColumn="0" w:lastColumn="0" w:noHBand="0" w:noVBand="0"/>
      </w:tblPr>
      <w:tblGrid>
        <w:gridCol w:w="1325"/>
        <w:gridCol w:w="4915"/>
        <w:gridCol w:w="2003"/>
        <w:gridCol w:w="1137"/>
      </w:tblGrid>
      <w:tr w:rsidR="00814162" w:rsidRPr="0080678B" w:rsidTr="00252C01">
        <w:trPr>
          <w:trHeight w:hRule="exact" w:val="364"/>
          <w:jc w:val="center"/>
        </w:trPr>
        <w:tc>
          <w:tcPr>
            <w:tcW w:w="708" w:type="pct"/>
            <w:tcBorders>
              <w:top w:val="single" w:sz="4" w:space="0" w:color="auto"/>
            </w:tcBorders>
            <w:shd w:val="clear" w:color="auto" w:fill="FFFFFF"/>
            <w:vAlign w:val="center"/>
          </w:tcPr>
          <w:p w:rsidR="00814162" w:rsidRPr="0080678B" w:rsidRDefault="00814162" w:rsidP="00252C01">
            <w:pPr>
              <w:pStyle w:val="NoSpacing"/>
              <w:widowControl w:val="0"/>
              <w:jc w:val="center"/>
              <w:rPr>
                <w:rFonts w:ascii="Garamond" w:hAnsi="Garamond"/>
                <w:b/>
                <w:color w:val="000000" w:themeColor="text1"/>
                <w:sz w:val="22"/>
                <w:szCs w:val="22"/>
              </w:rPr>
            </w:pPr>
            <w:r w:rsidRPr="0080678B">
              <w:rPr>
                <w:rStyle w:val="Bodytext265pt"/>
                <w:rFonts w:ascii="Garamond" w:hAnsi="Garamond"/>
                <w:b/>
                <w:color w:val="000000" w:themeColor="text1"/>
                <w:sz w:val="22"/>
                <w:szCs w:val="22"/>
              </w:rPr>
              <w:t>Atributi</w:t>
            </w:r>
          </w:p>
        </w:tc>
        <w:tc>
          <w:tcPr>
            <w:tcW w:w="2621" w:type="pct"/>
            <w:tcBorders>
              <w:top w:val="single" w:sz="4" w:space="0" w:color="auto"/>
              <w:left w:val="single" w:sz="4" w:space="0" w:color="auto"/>
            </w:tcBorders>
            <w:shd w:val="clear" w:color="auto" w:fill="FFFFFF"/>
            <w:vAlign w:val="center"/>
          </w:tcPr>
          <w:p w:rsidR="00814162" w:rsidRPr="0080678B" w:rsidRDefault="00814162" w:rsidP="00252C01">
            <w:pPr>
              <w:pStyle w:val="NoSpacing"/>
              <w:widowControl w:val="0"/>
              <w:jc w:val="center"/>
              <w:rPr>
                <w:rFonts w:ascii="Garamond" w:hAnsi="Garamond"/>
                <w:b/>
                <w:color w:val="000000" w:themeColor="text1"/>
                <w:sz w:val="22"/>
                <w:szCs w:val="22"/>
              </w:rPr>
            </w:pPr>
            <w:r w:rsidRPr="0080678B">
              <w:rPr>
                <w:rStyle w:val="Bodytext265pt"/>
                <w:rFonts w:ascii="Garamond" w:hAnsi="Garamond"/>
                <w:b/>
                <w:color w:val="000000" w:themeColor="text1"/>
                <w:sz w:val="22"/>
                <w:szCs w:val="22"/>
              </w:rPr>
              <w:t>Përkufizimi</w:t>
            </w:r>
          </w:p>
        </w:tc>
        <w:tc>
          <w:tcPr>
            <w:tcW w:w="1069" w:type="pct"/>
            <w:tcBorders>
              <w:top w:val="single" w:sz="4" w:space="0" w:color="auto"/>
              <w:left w:val="single" w:sz="4" w:space="0" w:color="auto"/>
            </w:tcBorders>
            <w:shd w:val="clear" w:color="auto" w:fill="FFFFFF"/>
            <w:vAlign w:val="center"/>
          </w:tcPr>
          <w:p w:rsidR="00814162" w:rsidRPr="0080678B" w:rsidRDefault="00814162" w:rsidP="00252C01">
            <w:pPr>
              <w:pStyle w:val="NoSpacing"/>
              <w:widowControl w:val="0"/>
              <w:jc w:val="center"/>
              <w:rPr>
                <w:rFonts w:ascii="Garamond" w:hAnsi="Garamond"/>
                <w:b/>
                <w:color w:val="000000" w:themeColor="text1"/>
                <w:sz w:val="22"/>
                <w:szCs w:val="22"/>
              </w:rPr>
            </w:pPr>
            <w:r w:rsidRPr="0080678B">
              <w:rPr>
                <w:rStyle w:val="Bodytext265pt"/>
                <w:rFonts w:ascii="Garamond" w:hAnsi="Garamond"/>
                <w:b/>
                <w:color w:val="000000" w:themeColor="text1"/>
                <w:sz w:val="22"/>
                <w:szCs w:val="22"/>
              </w:rPr>
              <w:t>Tipi</w:t>
            </w:r>
          </w:p>
        </w:tc>
        <w:tc>
          <w:tcPr>
            <w:tcW w:w="602" w:type="pct"/>
            <w:tcBorders>
              <w:top w:val="single" w:sz="4" w:space="0" w:color="auto"/>
              <w:left w:val="single" w:sz="4" w:space="0" w:color="auto"/>
            </w:tcBorders>
            <w:shd w:val="clear" w:color="auto" w:fill="FFFFFF"/>
            <w:vAlign w:val="center"/>
          </w:tcPr>
          <w:p w:rsidR="00814162" w:rsidRPr="0080678B" w:rsidRDefault="00814162" w:rsidP="00252C01">
            <w:pPr>
              <w:pStyle w:val="NoSpacing"/>
              <w:widowControl w:val="0"/>
              <w:jc w:val="center"/>
              <w:rPr>
                <w:rFonts w:ascii="Garamond" w:hAnsi="Garamond"/>
                <w:b/>
                <w:color w:val="000000" w:themeColor="text1"/>
                <w:sz w:val="22"/>
                <w:szCs w:val="22"/>
              </w:rPr>
            </w:pPr>
            <w:r w:rsidRPr="0080678B">
              <w:rPr>
                <w:rStyle w:val="Bodytext265pt"/>
                <w:rFonts w:ascii="Garamond" w:hAnsi="Garamond"/>
                <w:b/>
                <w:color w:val="000000" w:themeColor="text1"/>
                <w:sz w:val="22"/>
                <w:szCs w:val="22"/>
              </w:rPr>
              <w:t>Shmangia</w:t>
            </w:r>
          </w:p>
        </w:tc>
      </w:tr>
      <w:tr w:rsidR="00814162" w:rsidRPr="004B225A" w:rsidTr="00252C01">
        <w:trPr>
          <w:trHeight w:hRule="exact" w:val="1201"/>
          <w:jc w:val="center"/>
        </w:trPr>
        <w:tc>
          <w:tcPr>
            <w:tcW w:w="708" w:type="pct"/>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 lokale</w:t>
            </w:r>
          </w:p>
        </w:tc>
        <w:tc>
          <w:tcPr>
            <w:tcW w:w="2621"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Një identifikues lokal, caktuar nga ofruesi i të dhënave. Identifikuesi lokal është unik brenda emrit, kjo do të thotë se nuk ka objekt tjetër gjeohapësinor që mbart të njëjtin</w:t>
            </w:r>
            <w:r>
              <w:rPr>
                <w:rFonts w:ascii="Garamond" w:hAnsi="Garamond"/>
                <w:color w:val="000000" w:themeColor="text1"/>
                <w:sz w:val="22"/>
                <w:szCs w:val="22"/>
              </w:rPr>
              <w:t xml:space="preserve"> </w:t>
            </w:r>
            <w:r w:rsidRPr="004B225A">
              <w:rPr>
                <w:rFonts w:ascii="Garamond" w:hAnsi="Garamond"/>
                <w:color w:val="000000" w:themeColor="text1"/>
                <w:sz w:val="22"/>
                <w:szCs w:val="22"/>
              </w:rPr>
              <w:t>identifikues unik.</w:t>
            </w:r>
          </w:p>
        </w:tc>
        <w:tc>
          <w:tcPr>
            <w:tcW w:w="1069"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602" w:type="pct"/>
            <w:tcBorders>
              <w:top w:val="single" w:sz="4" w:space="0" w:color="auto"/>
              <w:left w:val="single" w:sz="4" w:space="0" w:color="auto"/>
            </w:tcBorders>
            <w:shd w:val="clear" w:color="auto" w:fill="FFFFFF"/>
          </w:tcPr>
          <w:p w:rsidR="00814162" w:rsidRPr="004B225A" w:rsidRDefault="00814162" w:rsidP="00252C01">
            <w:pPr>
              <w:framePr w:w="7608" w:wrap="notBeside" w:vAnchor="text" w:hAnchor="text" w:xAlign="right" w:y="1"/>
              <w:widowControl w:val="0"/>
              <w:spacing w:after="0" w:line="240" w:lineRule="auto"/>
              <w:rPr>
                <w:rFonts w:ascii="Garamond" w:hAnsi="Garamond"/>
                <w:color w:val="000000" w:themeColor="text1"/>
                <w:lang w:val="sq-AL"/>
              </w:rPr>
            </w:pPr>
          </w:p>
        </w:tc>
      </w:tr>
      <w:tr w:rsidR="00814162" w:rsidRPr="004B225A" w:rsidTr="00252C01">
        <w:trPr>
          <w:trHeight w:hRule="exact" w:val="694"/>
          <w:jc w:val="center"/>
        </w:trPr>
        <w:tc>
          <w:tcPr>
            <w:tcW w:w="708" w:type="pct"/>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sz w:val="22"/>
                <w:szCs w:val="22"/>
              </w:rPr>
              <w:t>Emri i krijuesit</w:t>
            </w:r>
          </w:p>
        </w:tc>
        <w:tc>
          <w:tcPr>
            <w:tcW w:w="2621"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Emri që identifikon në mënyrë unike burimin e të dhënave të objektit gjeohapësinor</w:t>
            </w:r>
            <w:r>
              <w:rPr>
                <w:rFonts w:ascii="Garamond" w:hAnsi="Garamond"/>
                <w:color w:val="000000" w:themeColor="text1"/>
                <w:sz w:val="22"/>
                <w:szCs w:val="22"/>
              </w:rPr>
              <w:t>.</w:t>
            </w:r>
          </w:p>
        </w:tc>
        <w:tc>
          <w:tcPr>
            <w:tcW w:w="1069"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602" w:type="pct"/>
            <w:tcBorders>
              <w:top w:val="single" w:sz="4" w:space="0" w:color="auto"/>
              <w:left w:val="single" w:sz="4" w:space="0" w:color="auto"/>
            </w:tcBorders>
            <w:shd w:val="clear" w:color="auto" w:fill="FFFFFF"/>
          </w:tcPr>
          <w:p w:rsidR="00814162" w:rsidRPr="004B225A" w:rsidRDefault="00814162" w:rsidP="00252C01">
            <w:pPr>
              <w:framePr w:w="7608" w:wrap="notBeside" w:vAnchor="text" w:hAnchor="text" w:xAlign="right" w:y="1"/>
              <w:widowControl w:val="0"/>
              <w:spacing w:after="0" w:line="240" w:lineRule="auto"/>
              <w:rPr>
                <w:rFonts w:ascii="Garamond" w:hAnsi="Garamond"/>
                <w:color w:val="000000" w:themeColor="text1"/>
                <w:lang w:val="sq-AL"/>
              </w:rPr>
            </w:pPr>
          </w:p>
        </w:tc>
      </w:tr>
      <w:tr w:rsidR="00814162" w:rsidRPr="004B225A" w:rsidTr="00252C01">
        <w:trPr>
          <w:trHeight w:hRule="exact" w:val="2495"/>
          <w:jc w:val="center"/>
        </w:trPr>
        <w:tc>
          <w:tcPr>
            <w:tcW w:w="708" w:type="pct"/>
            <w:tcBorders>
              <w:top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ID e </w:t>
            </w:r>
            <w:r>
              <w:rPr>
                <w:rFonts w:ascii="Garamond" w:hAnsi="Garamond"/>
                <w:color w:val="000000" w:themeColor="text1"/>
                <w:sz w:val="22"/>
                <w:szCs w:val="22"/>
              </w:rPr>
              <w:t>v</w:t>
            </w:r>
            <w:r w:rsidRPr="004B225A">
              <w:rPr>
                <w:rFonts w:ascii="Garamond" w:hAnsi="Garamond"/>
                <w:color w:val="000000" w:themeColor="text1"/>
                <w:sz w:val="22"/>
                <w:szCs w:val="22"/>
              </w:rPr>
              <w:t>ersionit</w:t>
            </w:r>
          </w:p>
        </w:tc>
        <w:tc>
          <w:tcPr>
            <w:tcW w:w="2621" w:type="pct"/>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 i versionit të veçantë të objektit gjeohapësinor, me një gjatësi maksimale prej 25 karakteresh. Nëse specifikimi i një tipi të objektit gjeohapësinor me një identifikues të jashtëm objekti përfshin informacionin e ciklit të jetës, versioni identifikues përdoret për të dalluar mes versioneve të ndryshme të një objekti gjeohapësinor. Brenda grupit të të gjitha versioneve të një objekti gjeohapësinor, versioni identifikues është unik.</w:t>
            </w:r>
          </w:p>
        </w:tc>
        <w:tc>
          <w:tcPr>
            <w:tcW w:w="1069" w:type="pct"/>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602" w:type="pct"/>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814162" w:rsidRDefault="00814162" w:rsidP="00814162">
      <w:pPr>
        <w:widowControl w:val="0"/>
        <w:spacing w:after="0" w:line="240" w:lineRule="auto"/>
        <w:rPr>
          <w:rFonts w:ascii="Garamond" w:eastAsia="Times New Roman" w:hAnsi="Garamond"/>
          <w:spacing w:val="-4"/>
          <w:sz w:val="24"/>
          <w:szCs w:val="24"/>
          <w:lang w:val="sq-AL" w:eastAsia="en-GB"/>
        </w:rPr>
      </w:pPr>
    </w:p>
    <w:p w:rsidR="00814162" w:rsidRDefault="00814162" w:rsidP="00814162">
      <w:pPr>
        <w:widowControl w:val="0"/>
        <w:spacing w:after="0" w:line="240" w:lineRule="auto"/>
        <w:rPr>
          <w:rFonts w:ascii="Garamond" w:eastAsia="Times New Roman" w:hAnsi="Garamond"/>
          <w:spacing w:val="-4"/>
          <w:sz w:val="24"/>
          <w:szCs w:val="24"/>
          <w:lang w:val="sq-AL" w:eastAsia="en-GB"/>
        </w:rPr>
      </w:pPr>
    </w:p>
    <w:p w:rsidR="00814162" w:rsidRDefault="00814162" w:rsidP="00814162">
      <w:pPr>
        <w:widowControl w:val="0"/>
        <w:spacing w:after="0" w:line="240" w:lineRule="auto"/>
        <w:rPr>
          <w:rFonts w:ascii="Garamond" w:eastAsia="Times New Roman" w:hAnsi="Garamond"/>
          <w:spacing w:val="-4"/>
          <w:sz w:val="24"/>
          <w:szCs w:val="24"/>
          <w:lang w:val="sq-AL" w:eastAsia="en-GB"/>
        </w:rPr>
      </w:pPr>
    </w:p>
    <w:p w:rsidR="00814162" w:rsidRDefault="00814162" w:rsidP="00814162">
      <w:pPr>
        <w:widowControl w:val="0"/>
        <w:spacing w:after="0" w:line="240" w:lineRule="auto"/>
        <w:rPr>
          <w:rFonts w:ascii="Garamond" w:eastAsia="Times New Roman" w:hAnsi="Garamond"/>
          <w:spacing w:val="-4"/>
          <w:sz w:val="24"/>
          <w:szCs w:val="24"/>
          <w:lang w:val="sq-AL" w:eastAsia="en-GB"/>
        </w:rPr>
      </w:pPr>
    </w:p>
    <w:p w:rsidR="00814162" w:rsidRDefault="00814162" w:rsidP="00814162">
      <w:pPr>
        <w:widowControl w:val="0"/>
        <w:spacing w:after="0" w:line="240" w:lineRule="auto"/>
        <w:rPr>
          <w:rFonts w:ascii="Garamond" w:eastAsia="Times New Roman" w:hAnsi="Garamond"/>
          <w:spacing w:val="-4"/>
          <w:sz w:val="24"/>
          <w:szCs w:val="24"/>
          <w:lang w:val="sq-AL" w:eastAsia="en-GB"/>
        </w:rPr>
      </w:pPr>
    </w:p>
    <w:p w:rsidR="00814162" w:rsidRDefault="00814162" w:rsidP="00814162">
      <w:pPr>
        <w:widowControl w:val="0"/>
        <w:spacing w:after="0" w:line="240" w:lineRule="auto"/>
        <w:rPr>
          <w:rFonts w:ascii="Garamond" w:eastAsia="Times New Roman" w:hAnsi="Garamond"/>
          <w:spacing w:val="-4"/>
          <w:sz w:val="24"/>
          <w:szCs w:val="24"/>
          <w:lang w:val="sq-AL" w:eastAsia="en-GB"/>
        </w:rPr>
      </w:pPr>
    </w:p>
    <w:p w:rsidR="00814162" w:rsidRDefault="00814162" w:rsidP="00814162">
      <w:pPr>
        <w:widowControl w:val="0"/>
        <w:spacing w:after="0" w:line="240" w:lineRule="auto"/>
        <w:rPr>
          <w:rFonts w:ascii="Garamond" w:eastAsia="Times New Roman" w:hAnsi="Garamond"/>
          <w:spacing w:val="-4"/>
          <w:sz w:val="24"/>
          <w:szCs w:val="24"/>
          <w:lang w:val="sq-AL" w:eastAsia="en-GB"/>
        </w:rPr>
      </w:pPr>
    </w:p>
    <w:p w:rsidR="00814162" w:rsidRPr="004B225A" w:rsidRDefault="00814162" w:rsidP="00814162">
      <w:pPr>
        <w:pStyle w:val="NoSpacing"/>
        <w:widowControl w:val="0"/>
        <w:numPr>
          <w:ilvl w:val="1"/>
          <w:numId w:val="24"/>
        </w:numPr>
        <w:ind w:left="0" w:firstLine="284"/>
        <w:jc w:val="both"/>
        <w:rPr>
          <w:rFonts w:ascii="Garamond" w:hAnsi="Garamond"/>
          <w:b/>
          <w:color w:val="000000" w:themeColor="text1"/>
        </w:rPr>
      </w:pPr>
      <w:r>
        <w:rPr>
          <w:rFonts w:ascii="Garamond" w:hAnsi="Garamond"/>
          <w:b/>
          <w:color w:val="000000" w:themeColor="text1"/>
        </w:rPr>
        <w:t xml:space="preserve"> </w:t>
      </w:r>
      <w:r w:rsidRPr="004B225A">
        <w:rPr>
          <w:rFonts w:ascii="Garamond" w:hAnsi="Garamond"/>
          <w:b/>
          <w:color w:val="000000" w:themeColor="text1"/>
        </w:rPr>
        <w:t>Palët përgjegjëse (</w:t>
      </w:r>
      <w:r w:rsidRPr="004B225A">
        <w:rPr>
          <w:rFonts w:ascii="Garamond" w:hAnsi="Garamond"/>
          <w:b/>
          <w:i/>
          <w:color w:val="000000" w:themeColor="text1"/>
        </w:rPr>
        <w:t>RelatedParty)</w:t>
      </w:r>
    </w:p>
    <w:p w:rsidR="00814162" w:rsidRPr="004B225A" w:rsidRDefault="00814162" w:rsidP="00814162">
      <w:pPr>
        <w:pStyle w:val="NoSpacing"/>
        <w:widowControl w:val="0"/>
        <w:ind w:firstLine="284"/>
        <w:jc w:val="both"/>
        <w:rPr>
          <w:rFonts w:ascii="Garamond" w:hAnsi="Garamond"/>
        </w:rPr>
      </w:pPr>
      <w:r w:rsidRPr="004B225A">
        <w:rPr>
          <w:rFonts w:ascii="Garamond" w:hAnsi="Garamond"/>
        </w:rPr>
        <w:t>Një autoritetit përgjegjës ose një person me një status të caktuar, që lidhet me një burim.</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identifikuesit të </w:t>
      </w:r>
      <w:r w:rsidRPr="004B225A">
        <w:rPr>
          <w:rFonts w:ascii="Garamond" w:hAnsi="Garamond"/>
          <w:b/>
          <w:i/>
          <w:color w:val="000000" w:themeColor="text1"/>
        </w:rPr>
        <w:t>data-type</w:t>
      </w:r>
      <w:r w:rsidRPr="004B225A">
        <w:rPr>
          <w:rFonts w:ascii="Garamond" w:hAnsi="Garamond"/>
          <w:b/>
          <w:color w:val="000000" w:themeColor="text1"/>
        </w:rPr>
        <w:t>-ve</w:t>
      </w:r>
    </w:p>
    <w:tbl>
      <w:tblPr>
        <w:tblOverlap w:val="never"/>
        <w:tblW w:w="5000" w:type="pct"/>
        <w:jc w:val="center"/>
        <w:tblCellMar>
          <w:left w:w="10" w:type="dxa"/>
          <w:right w:w="10" w:type="dxa"/>
        </w:tblCellMar>
        <w:tblLook w:val="0000" w:firstRow="0" w:lastRow="0" w:firstColumn="0" w:lastColumn="0" w:noHBand="0" w:noVBand="0"/>
      </w:tblPr>
      <w:tblGrid>
        <w:gridCol w:w="1972"/>
        <w:gridCol w:w="4157"/>
        <w:gridCol w:w="1516"/>
        <w:gridCol w:w="1735"/>
      </w:tblGrid>
      <w:tr w:rsidR="00814162" w:rsidRPr="00A65B10" w:rsidTr="00252C01">
        <w:trPr>
          <w:trHeight w:hRule="exact" w:val="366"/>
          <w:jc w:val="center"/>
        </w:trPr>
        <w:tc>
          <w:tcPr>
            <w:tcW w:w="1051" w:type="pct"/>
            <w:tcBorders>
              <w:top w:val="single" w:sz="4" w:space="0" w:color="auto"/>
            </w:tcBorders>
            <w:shd w:val="clear" w:color="auto" w:fill="FFFFFF"/>
            <w:vAlign w:val="center"/>
          </w:tcPr>
          <w:p w:rsidR="00814162" w:rsidRPr="00A65B10" w:rsidRDefault="00814162" w:rsidP="00252C01">
            <w:pPr>
              <w:pStyle w:val="NoSpacing"/>
              <w:widowControl w:val="0"/>
              <w:jc w:val="center"/>
              <w:rPr>
                <w:rFonts w:ascii="Garamond" w:hAnsi="Garamond"/>
                <w:b/>
                <w:color w:val="000000" w:themeColor="text1"/>
                <w:sz w:val="22"/>
                <w:szCs w:val="22"/>
              </w:rPr>
            </w:pPr>
            <w:r w:rsidRPr="00A65B10">
              <w:rPr>
                <w:rFonts w:ascii="Garamond" w:hAnsi="Garamond"/>
                <w:b/>
                <w:color w:val="000000" w:themeColor="text1"/>
                <w:sz w:val="22"/>
                <w:szCs w:val="22"/>
              </w:rPr>
              <w:t>Atributi</w:t>
            </w:r>
          </w:p>
        </w:tc>
        <w:tc>
          <w:tcPr>
            <w:tcW w:w="2216" w:type="pct"/>
            <w:tcBorders>
              <w:top w:val="single" w:sz="4" w:space="0" w:color="auto"/>
              <w:left w:val="single" w:sz="4" w:space="0" w:color="auto"/>
            </w:tcBorders>
            <w:shd w:val="clear" w:color="auto" w:fill="FFFFFF"/>
            <w:vAlign w:val="center"/>
          </w:tcPr>
          <w:p w:rsidR="00814162" w:rsidRPr="00A65B10" w:rsidRDefault="00814162" w:rsidP="00252C01">
            <w:pPr>
              <w:pStyle w:val="NoSpacing"/>
              <w:widowControl w:val="0"/>
              <w:jc w:val="center"/>
              <w:rPr>
                <w:rFonts w:ascii="Garamond" w:hAnsi="Garamond"/>
                <w:b/>
                <w:color w:val="000000" w:themeColor="text1"/>
                <w:sz w:val="22"/>
                <w:szCs w:val="22"/>
              </w:rPr>
            </w:pPr>
            <w:r w:rsidRPr="00A65B10">
              <w:rPr>
                <w:rFonts w:ascii="Garamond" w:hAnsi="Garamond"/>
                <w:b/>
                <w:color w:val="000000" w:themeColor="text1"/>
                <w:sz w:val="22"/>
                <w:szCs w:val="22"/>
              </w:rPr>
              <w:t>Përkufizimi</w:t>
            </w:r>
          </w:p>
        </w:tc>
        <w:tc>
          <w:tcPr>
            <w:tcW w:w="808" w:type="pct"/>
            <w:tcBorders>
              <w:top w:val="single" w:sz="4" w:space="0" w:color="auto"/>
              <w:left w:val="single" w:sz="4" w:space="0" w:color="auto"/>
            </w:tcBorders>
            <w:shd w:val="clear" w:color="auto" w:fill="FFFFFF"/>
            <w:vAlign w:val="center"/>
          </w:tcPr>
          <w:p w:rsidR="00814162" w:rsidRPr="00A65B10" w:rsidRDefault="00814162" w:rsidP="00252C01">
            <w:pPr>
              <w:pStyle w:val="NoSpacing"/>
              <w:widowControl w:val="0"/>
              <w:jc w:val="center"/>
              <w:rPr>
                <w:rFonts w:ascii="Garamond" w:hAnsi="Garamond"/>
                <w:b/>
                <w:color w:val="000000" w:themeColor="text1"/>
                <w:sz w:val="22"/>
                <w:szCs w:val="22"/>
              </w:rPr>
            </w:pPr>
            <w:r w:rsidRPr="00A65B10">
              <w:rPr>
                <w:rFonts w:ascii="Garamond" w:hAnsi="Garamond"/>
                <w:b/>
                <w:color w:val="000000" w:themeColor="text1"/>
                <w:sz w:val="22"/>
                <w:szCs w:val="22"/>
              </w:rPr>
              <w:t>Tipi</w:t>
            </w:r>
          </w:p>
        </w:tc>
        <w:tc>
          <w:tcPr>
            <w:tcW w:w="925" w:type="pct"/>
            <w:tcBorders>
              <w:top w:val="single" w:sz="4" w:space="0" w:color="auto"/>
              <w:left w:val="single" w:sz="4" w:space="0" w:color="auto"/>
            </w:tcBorders>
            <w:shd w:val="clear" w:color="auto" w:fill="FFFFFF"/>
            <w:vAlign w:val="center"/>
          </w:tcPr>
          <w:p w:rsidR="00814162" w:rsidRPr="00A65B10" w:rsidRDefault="00814162" w:rsidP="00252C01">
            <w:pPr>
              <w:pStyle w:val="NoSpacing"/>
              <w:widowControl w:val="0"/>
              <w:jc w:val="center"/>
              <w:rPr>
                <w:rFonts w:ascii="Garamond" w:hAnsi="Garamond"/>
                <w:b/>
                <w:color w:val="000000" w:themeColor="text1"/>
                <w:sz w:val="22"/>
                <w:szCs w:val="22"/>
              </w:rPr>
            </w:pPr>
            <w:r w:rsidRPr="00A65B10">
              <w:rPr>
                <w:rFonts w:ascii="Garamond" w:hAnsi="Garamond"/>
                <w:b/>
                <w:color w:val="000000" w:themeColor="text1"/>
                <w:sz w:val="22"/>
                <w:szCs w:val="22"/>
              </w:rPr>
              <w:t>Shmangia</w:t>
            </w:r>
          </w:p>
        </w:tc>
      </w:tr>
      <w:tr w:rsidR="00814162" w:rsidRPr="004B225A" w:rsidTr="00252C01">
        <w:trPr>
          <w:trHeight w:hRule="exact" w:val="346"/>
          <w:jc w:val="center"/>
        </w:trPr>
        <w:tc>
          <w:tcPr>
            <w:tcW w:w="1051" w:type="pct"/>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Emri individual</w:t>
            </w:r>
          </w:p>
        </w:tc>
        <w:tc>
          <w:tcPr>
            <w:tcW w:w="2216"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Emri i personit përkatës.</w:t>
            </w:r>
          </w:p>
        </w:tc>
        <w:tc>
          <w:tcPr>
            <w:tcW w:w="808"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Tekst i lirë PT</w:t>
            </w:r>
          </w:p>
        </w:tc>
        <w:tc>
          <w:tcPr>
            <w:tcW w:w="925"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1017"/>
          <w:jc w:val="center"/>
        </w:trPr>
        <w:tc>
          <w:tcPr>
            <w:tcW w:w="1051" w:type="pct"/>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sz w:val="22"/>
                <w:szCs w:val="22"/>
              </w:rPr>
              <w:t>Autoriteti përgjegjës</w:t>
            </w:r>
          </w:p>
        </w:tc>
        <w:tc>
          <w:tcPr>
            <w:tcW w:w="2216"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sz w:val="22"/>
                <w:szCs w:val="22"/>
              </w:rPr>
              <w:t xml:space="preserve">Emri i autoritetit përgjegjës sipas vendimit të ASIG-ut. </w:t>
            </w:r>
          </w:p>
        </w:tc>
        <w:tc>
          <w:tcPr>
            <w:tcW w:w="808"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Tekst i lirë PT</w:t>
            </w:r>
          </w:p>
        </w:tc>
        <w:tc>
          <w:tcPr>
            <w:tcW w:w="925"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732"/>
          <w:jc w:val="center"/>
        </w:trPr>
        <w:tc>
          <w:tcPr>
            <w:tcW w:w="1051" w:type="pct"/>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Titulli i pozicionit</w:t>
            </w:r>
          </w:p>
        </w:tc>
        <w:tc>
          <w:tcPr>
            <w:tcW w:w="2216"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Pozicioni i palës pjesëmarrëse në lidhje me një burim, siç është kreu i departamentit.</w:t>
            </w:r>
          </w:p>
        </w:tc>
        <w:tc>
          <w:tcPr>
            <w:tcW w:w="808"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Tekst i lirë PT</w:t>
            </w:r>
          </w:p>
        </w:tc>
        <w:tc>
          <w:tcPr>
            <w:tcW w:w="925" w:type="pct"/>
            <w:tcBorders>
              <w:top w:val="single" w:sz="4" w:space="0" w:color="auto"/>
              <w:left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624"/>
          <w:jc w:val="center"/>
        </w:trPr>
        <w:tc>
          <w:tcPr>
            <w:tcW w:w="1051" w:type="pct"/>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Kontakti</w:t>
            </w:r>
          </w:p>
        </w:tc>
        <w:tc>
          <w:tcPr>
            <w:tcW w:w="2216"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Informacioni i kontaktit për palën pjesëmarrëse përkatëse.</w:t>
            </w:r>
          </w:p>
        </w:tc>
        <w:tc>
          <w:tcPr>
            <w:tcW w:w="808"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Kontakti</w:t>
            </w:r>
          </w:p>
        </w:tc>
        <w:tc>
          <w:tcPr>
            <w:tcW w:w="925"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916"/>
          <w:jc w:val="center"/>
        </w:trPr>
        <w:tc>
          <w:tcPr>
            <w:tcW w:w="1051" w:type="pct"/>
            <w:tcBorders>
              <w:top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Roli</w:t>
            </w:r>
          </w:p>
        </w:tc>
        <w:tc>
          <w:tcPr>
            <w:tcW w:w="2216" w:type="pct"/>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Rolet e palës pjesëmarrëse në lidhje me një burim, siç është pronari.</w:t>
            </w:r>
          </w:p>
        </w:tc>
        <w:tc>
          <w:tcPr>
            <w:tcW w:w="808" w:type="pct"/>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Vlera e rolit të palës</w:t>
            </w:r>
          </w:p>
        </w:tc>
        <w:tc>
          <w:tcPr>
            <w:tcW w:w="925" w:type="pct"/>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814162" w:rsidRPr="00201619" w:rsidRDefault="00814162" w:rsidP="00814162">
      <w:pPr>
        <w:pStyle w:val="NoSpacing"/>
        <w:widowControl w:val="0"/>
        <w:jc w:val="both"/>
        <w:rPr>
          <w:rFonts w:ascii="Garamond" w:hAnsi="Garamond"/>
          <w:b/>
          <w:bCs/>
          <w:color w:val="000000" w:themeColor="text1"/>
          <w:sz w:val="16"/>
        </w:rPr>
      </w:pPr>
      <w:bookmarkStart w:id="1" w:name="bookmark17"/>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bCs/>
          <w:color w:val="000000" w:themeColor="text1"/>
        </w:rPr>
        <w:t xml:space="preserve"> 2.3 Kufizimet e t</w:t>
      </w:r>
      <w:r w:rsidRPr="004B225A">
        <w:rPr>
          <w:rFonts w:ascii="Garamond" w:hAnsi="Garamond"/>
          <w:b/>
          <w:color w:val="000000" w:themeColor="text1"/>
        </w:rPr>
        <w:t xml:space="preserve">ë dhënave të kontaktit për palët përgjegjëse. </w:t>
      </w:r>
      <w:bookmarkEnd w:id="1"/>
    </w:p>
    <w:p w:rsidR="00814162" w:rsidRPr="004B225A" w:rsidRDefault="00814162" w:rsidP="00814162">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Të paktën do të jepet individi, a</w:t>
      </w:r>
      <w:r w:rsidRPr="004B225A">
        <w:rPr>
          <w:rFonts w:ascii="Garamond" w:eastAsia="Arial Unicode MS" w:hAnsi="Garamond"/>
          <w:sz w:val="24"/>
          <w:szCs w:val="24"/>
          <w:lang w:val="sq-AL"/>
        </w:rPr>
        <w:t>utoritetit përgjegjës</w:t>
      </w:r>
      <w:r w:rsidRPr="004B225A">
        <w:rPr>
          <w:rFonts w:ascii="Garamond" w:hAnsi="Garamond"/>
          <w:sz w:val="24"/>
          <w:szCs w:val="24"/>
          <w:lang w:val="sq-AL"/>
        </w:rPr>
        <w:t xml:space="preserve"> </w:t>
      </w:r>
      <w:r w:rsidRPr="004B225A">
        <w:rPr>
          <w:rFonts w:ascii="Garamond" w:hAnsi="Garamond"/>
          <w:color w:val="000000" w:themeColor="text1"/>
          <w:sz w:val="24"/>
          <w:szCs w:val="24"/>
          <w:lang w:val="sq-AL"/>
        </w:rPr>
        <w:t>ose emërtimi i pozicionit.</w:t>
      </w:r>
      <w:bookmarkStart w:id="2" w:name="bookmark18"/>
    </w:p>
    <w:p w:rsidR="00500DB6" w:rsidRDefault="00500DB6" w:rsidP="00814162">
      <w:pPr>
        <w:pStyle w:val="Bodytext24"/>
        <w:shd w:val="clear" w:color="auto" w:fill="auto"/>
        <w:spacing w:line="240" w:lineRule="auto"/>
        <w:ind w:firstLine="284"/>
        <w:rPr>
          <w:rFonts w:ascii="Garamond" w:hAnsi="Garamond"/>
          <w:b/>
          <w:color w:val="000000" w:themeColor="text1"/>
          <w:sz w:val="24"/>
          <w:szCs w:val="24"/>
          <w:lang w:val="sq-AL"/>
        </w:rPr>
      </w:pPr>
    </w:p>
    <w:p w:rsidR="00814162" w:rsidRPr="004B225A" w:rsidRDefault="00814162" w:rsidP="00814162">
      <w:pPr>
        <w:pStyle w:val="Bodytext24"/>
        <w:shd w:val="clear" w:color="auto" w:fill="auto"/>
        <w:spacing w:line="240" w:lineRule="auto"/>
        <w:ind w:firstLine="284"/>
        <w:rPr>
          <w:rFonts w:ascii="Garamond" w:hAnsi="Garamond"/>
          <w:b/>
          <w:color w:val="000000" w:themeColor="text1"/>
          <w:sz w:val="24"/>
          <w:szCs w:val="24"/>
          <w:lang w:val="sq-AL"/>
        </w:rPr>
      </w:pPr>
      <w:r w:rsidRPr="004B225A">
        <w:rPr>
          <w:rFonts w:ascii="Garamond" w:hAnsi="Garamond"/>
          <w:b/>
          <w:color w:val="000000" w:themeColor="text1"/>
          <w:sz w:val="24"/>
          <w:szCs w:val="24"/>
          <w:lang w:val="sq-AL"/>
        </w:rPr>
        <w:lastRenderedPageBreak/>
        <w:t>Kontakti</w:t>
      </w:r>
      <w:bookmarkEnd w:id="2"/>
    </w:p>
    <w:p w:rsidR="00814162" w:rsidRPr="004B225A" w:rsidRDefault="00814162" w:rsidP="00814162">
      <w:pPr>
        <w:pStyle w:val="Bodytext24"/>
        <w:shd w:val="clear" w:color="auto" w:fill="auto"/>
        <w:tabs>
          <w:tab w:val="left" w:pos="8931"/>
        </w:tabs>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Kanalet e komunikimit me të cilat është e mundur marrja e aksesit për dikë ose diçka.</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Atributet e identifikuesit të tipi të të dhënave të kontaktit</w:t>
      </w:r>
    </w:p>
    <w:tbl>
      <w:tblPr>
        <w:tblOverlap w:val="never"/>
        <w:tblW w:w="5000" w:type="pct"/>
        <w:jc w:val="center"/>
        <w:tblCellMar>
          <w:left w:w="10" w:type="dxa"/>
          <w:right w:w="10" w:type="dxa"/>
        </w:tblCellMar>
        <w:tblLook w:val="0000" w:firstRow="0" w:lastRow="0" w:firstColumn="0" w:lastColumn="0" w:noHBand="0" w:noVBand="0"/>
      </w:tblPr>
      <w:tblGrid>
        <w:gridCol w:w="2036"/>
        <w:gridCol w:w="4125"/>
        <w:gridCol w:w="1598"/>
        <w:gridCol w:w="1621"/>
      </w:tblGrid>
      <w:tr w:rsidR="00814162" w:rsidRPr="00766752" w:rsidTr="00252C01">
        <w:trPr>
          <w:trHeight w:hRule="exact" w:val="394"/>
          <w:jc w:val="center"/>
        </w:trPr>
        <w:tc>
          <w:tcPr>
            <w:tcW w:w="1085" w:type="pct"/>
            <w:tcBorders>
              <w:top w:val="single" w:sz="4" w:space="0" w:color="auto"/>
            </w:tcBorders>
            <w:shd w:val="clear" w:color="auto" w:fill="FFFFFF"/>
            <w:vAlign w:val="center"/>
          </w:tcPr>
          <w:p w:rsidR="00814162" w:rsidRPr="00766752" w:rsidRDefault="00814162" w:rsidP="00252C01">
            <w:pPr>
              <w:pStyle w:val="NoSpacing"/>
              <w:widowControl w:val="0"/>
              <w:jc w:val="center"/>
              <w:rPr>
                <w:rFonts w:ascii="Garamond" w:hAnsi="Garamond"/>
                <w:b/>
                <w:color w:val="000000" w:themeColor="text1"/>
                <w:sz w:val="22"/>
                <w:szCs w:val="22"/>
              </w:rPr>
            </w:pPr>
            <w:r w:rsidRPr="00766752">
              <w:rPr>
                <w:rStyle w:val="Bodytext265pt"/>
                <w:rFonts w:ascii="Garamond" w:hAnsi="Garamond"/>
                <w:b/>
                <w:color w:val="000000" w:themeColor="text1"/>
                <w:sz w:val="22"/>
                <w:szCs w:val="22"/>
              </w:rPr>
              <w:t>Atributi</w:t>
            </w:r>
          </w:p>
        </w:tc>
        <w:tc>
          <w:tcPr>
            <w:tcW w:w="2199" w:type="pct"/>
            <w:tcBorders>
              <w:top w:val="single" w:sz="4" w:space="0" w:color="auto"/>
              <w:left w:val="single" w:sz="4" w:space="0" w:color="auto"/>
            </w:tcBorders>
            <w:shd w:val="clear" w:color="auto" w:fill="FFFFFF"/>
            <w:vAlign w:val="center"/>
          </w:tcPr>
          <w:p w:rsidR="00814162" w:rsidRPr="00766752" w:rsidRDefault="00814162" w:rsidP="00252C01">
            <w:pPr>
              <w:pStyle w:val="NoSpacing"/>
              <w:widowControl w:val="0"/>
              <w:jc w:val="center"/>
              <w:rPr>
                <w:rFonts w:ascii="Garamond" w:hAnsi="Garamond"/>
                <w:b/>
                <w:color w:val="000000" w:themeColor="text1"/>
                <w:sz w:val="22"/>
                <w:szCs w:val="22"/>
              </w:rPr>
            </w:pPr>
            <w:r w:rsidRPr="00766752">
              <w:rPr>
                <w:rStyle w:val="Bodytext265pt"/>
                <w:rFonts w:ascii="Garamond" w:hAnsi="Garamond"/>
                <w:b/>
                <w:color w:val="000000" w:themeColor="text1"/>
                <w:sz w:val="22"/>
                <w:szCs w:val="22"/>
              </w:rPr>
              <w:t>Përkufizimi</w:t>
            </w:r>
          </w:p>
        </w:tc>
        <w:tc>
          <w:tcPr>
            <w:tcW w:w="852" w:type="pct"/>
            <w:tcBorders>
              <w:top w:val="single" w:sz="4" w:space="0" w:color="auto"/>
              <w:left w:val="single" w:sz="4" w:space="0" w:color="auto"/>
            </w:tcBorders>
            <w:shd w:val="clear" w:color="auto" w:fill="FFFFFF"/>
            <w:vAlign w:val="center"/>
          </w:tcPr>
          <w:p w:rsidR="00814162" w:rsidRPr="00766752" w:rsidRDefault="00814162" w:rsidP="00252C01">
            <w:pPr>
              <w:pStyle w:val="NoSpacing"/>
              <w:widowControl w:val="0"/>
              <w:jc w:val="center"/>
              <w:rPr>
                <w:rFonts w:ascii="Garamond" w:hAnsi="Garamond"/>
                <w:b/>
                <w:color w:val="000000" w:themeColor="text1"/>
                <w:sz w:val="22"/>
                <w:szCs w:val="22"/>
              </w:rPr>
            </w:pPr>
            <w:r w:rsidRPr="00766752">
              <w:rPr>
                <w:rStyle w:val="Bodytext265pt"/>
                <w:rFonts w:ascii="Garamond" w:hAnsi="Garamond"/>
                <w:b/>
                <w:color w:val="000000" w:themeColor="text1"/>
                <w:sz w:val="22"/>
                <w:szCs w:val="22"/>
              </w:rPr>
              <w:t>Tipi</w:t>
            </w:r>
          </w:p>
        </w:tc>
        <w:tc>
          <w:tcPr>
            <w:tcW w:w="864" w:type="pct"/>
            <w:tcBorders>
              <w:top w:val="single" w:sz="4" w:space="0" w:color="auto"/>
              <w:left w:val="single" w:sz="4" w:space="0" w:color="auto"/>
            </w:tcBorders>
            <w:shd w:val="clear" w:color="auto" w:fill="FFFFFF"/>
            <w:vAlign w:val="center"/>
          </w:tcPr>
          <w:p w:rsidR="00814162" w:rsidRPr="00766752" w:rsidRDefault="00814162" w:rsidP="00252C01">
            <w:pPr>
              <w:pStyle w:val="NoSpacing"/>
              <w:widowControl w:val="0"/>
              <w:jc w:val="center"/>
              <w:rPr>
                <w:rFonts w:ascii="Garamond" w:hAnsi="Garamond"/>
                <w:b/>
                <w:color w:val="000000" w:themeColor="text1"/>
                <w:sz w:val="22"/>
                <w:szCs w:val="22"/>
              </w:rPr>
            </w:pPr>
            <w:r w:rsidRPr="00766752">
              <w:rPr>
                <w:rStyle w:val="Bodytext265pt"/>
                <w:rFonts w:ascii="Garamond" w:hAnsi="Garamond"/>
                <w:b/>
                <w:color w:val="000000" w:themeColor="text1"/>
                <w:sz w:val="22"/>
                <w:szCs w:val="22"/>
              </w:rPr>
              <w:t>Shmangia</w:t>
            </w:r>
          </w:p>
        </w:tc>
      </w:tr>
      <w:tr w:rsidR="00814162" w:rsidRPr="004B225A" w:rsidTr="00252C01">
        <w:trPr>
          <w:trHeight w:hRule="exact" w:val="574"/>
          <w:jc w:val="center"/>
        </w:trPr>
        <w:tc>
          <w:tcPr>
            <w:tcW w:w="1085" w:type="pct"/>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Adresa</w:t>
            </w:r>
          </w:p>
        </w:tc>
        <w:tc>
          <w:tcPr>
            <w:tcW w:w="2199"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Adresë e dhënë si tekst i lirë.</w:t>
            </w:r>
          </w:p>
        </w:tc>
        <w:tc>
          <w:tcPr>
            <w:tcW w:w="852"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Paraqitja e adresës</w:t>
            </w:r>
          </w:p>
        </w:tc>
        <w:tc>
          <w:tcPr>
            <w:tcW w:w="864"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581"/>
          <w:jc w:val="center"/>
        </w:trPr>
        <w:tc>
          <w:tcPr>
            <w:tcW w:w="1085" w:type="pct"/>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Udhëzimet e kontaktit</w:t>
            </w:r>
          </w:p>
        </w:tc>
        <w:tc>
          <w:tcPr>
            <w:tcW w:w="2199"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Udhëzime shtesë se si apo kur të kontaktoni një individ ose organizatë.</w:t>
            </w:r>
          </w:p>
        </w:tc>
        <w:tc>
          <w:tcPr>
            <w:tcW w:w="852"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Tekst i lirë PT</w:t>
            </w:r>
          </w:p>
        </w:tc>
        <w:tc>
          <w:tcPr>
            <w:tcW w:w="864"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845"/>
          <w:jc w:val="center"/>
        </w:trPr>
        <w:tc>
          <w:tcPr>
            <w:tcW w:w="1085" w:type="pct"/>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Adresa e postës elektronike</w:t>
            </w:r>
          </w:p>
        </w:tc>
        <w:tc>
          <w:tcPr>
            <w:tcW w:w="2199"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Adresa e kutisë së postës elektronike të një organizate ose indi</w:t>
            </w:r>
            <w:r w:rsidRPr="004B225A">
              <w:rPr>
                <w:rFonts w:ascii="Garamond" w:hAnsi="Garamond"/>
                <w:color w:val="000000" w:themeColor="text1"/>
                <w:sz w:val="22"/>
                <w:szCs w:val="22"/>
              </w:rPr>
              <w:softHyphen/>
              <w:t>vidi.</w:t>
            </w:r>
          </w:p>
        </w:tc>
        <w:tc>
          <w:tcPr>
            <w:tcW w:w="852"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864"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560"/>
          <w:jc w:val="center"/>
        </w:trPr>
        <w:tc>
          <w:tcPr>
            <w:tcW w:w="1085" w:type="pct"/>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Orët e shërbimit</w:t>
            </w:r>
          </w:p>
        </w:tc>
        <w:tc>
          <w:tcPr>
            <w:tcW w:w="2199"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sz w:val="22"/>
                <w:szCs w:val="22"/>
              </w:rPr>
              <w:t>Periudhat kohore kur autoriteti përgjegjës apo individi mund të kontaktohet.</w:t>
            </w:r>
          </w:p>
        </w:tc>
        <w:tc>
          <w:tcPr>
            <w:tcW w:w="852"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Tekst i lirë PT</w:t>
            </w:r>
          </w:p>
        </w:tc>
        <w:tc>
          <w:tcPr>
            <w:tcW w:w="864"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582"/>
          <w:jc w:val="center"/>
        </w:trPr>
        <w:tc>
          <w:tcPr>
            <w:tcW w:w="1085" w:type="pct"/>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Telefoni</w:t>
            </w:r>
            <w:r>
              <w:rPr>
                <w:rFonts w:ascii="Garamond" w:hAnsi="Garamond"/>
                <w:color w:val="000000" w:themeColor="text1"/>
                <w:sz w:val="22"/>
                <w:szCs w:val="22"/>
              </w:rPr>
              <w:t xml:space="preserve"> </w:t>
            </w:r>
            <w:r w:rsidRPr="004B225A">
              <w:rPr>
                <w:rFonts w:ascii="Garamond" w:hAnsi="Garamond"/>
                <w:color w:val="000000" w:themeColor="text1"/>
                <w:sz w:val="22"/>
                <w:szCs w:val="22"/>
              </w:rPr>
              <w:t>fax-e-mail</w:t>
            </w:r>
          </w:p>
        </w:tc>
        <w:tc>
          <w:tcPr>
            <w:tcW w:w="2199"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sz w:val="22"/>
                <w:szCs w:val="22"/>
              </w:rPr>
              <w:t>Nr</w:t>
            </w:r>
            <w:r>
              <w:rPr>
                <w:rFonts w:ascii="Garamond" w:hAnsi="Garamond"/>
                <w:sz w:val="22"/>
                <w:szCs w:val="22"/>
              </w:rPr>
              <w:t>.</w:t>
            </w:r>
            <w:r w:rsidRPr="004B225A">
              <w:rPr>
                <w:rFonts w:ascii="Garamond" w:hAnsi="Garamond"/>
                <w:sz w:val="22"/>
                <w:szCs w:val="22"/>
              </w:rPr>
              <w:t xml:space="preserve"> i telefonit fax-email t</w:t>
            </w:r>
            <w:r>
              <w:rPr>
                <w:rFonts w:ascii="Garamond" w:hAnsi="Garamond"/>
                <w:sz w:val="22"/>
                <w:szCs w:val="22"/>
              </w:rPr>
              <w:t>ë</w:t>
            </w:r>
            <w:r w:rsidRPr="004B225A">
              <w:rPr>
                <w:rFonts w:ascii="Garamond" w:hAnsi="Garamond"/>
                <w:sz w:val="22"/>
                <w:szCs w:val="22"/>
              </w:rPr>
              <w:t xml:space="preserve"> </w:t>
            </w:r>
            <w:r>
              <w:rPr>
                <w:rFonts w:ascii="Garamond" w:hAnsi="Garamond"/>
                <w:sz w:val="22"/>
                <w:szCs w:val="22"/>
              </w:rPr>
              <w:t>a</w:t>
            </w:r>
            <w:r w:rsidRPr="004B225A">
              <w:rPr>
                <w:rFonts w:ascii="Garamond" w:hAnsi="Garamond"/>
                <w:sz w:val="22"/>
                <w:szCs w:val="22"/>
              </w:rPr>
              <w:t>utoriteti</w:t>
            </w:r>
            <w:r>
              <w:rPr>
                <w:rFonts w:ascii="Garamond" w:hAnsi="Garamond"/>
                <w:sz w:val="22"/>
                <w:szCs w:val="22"/>
              </w:rPr>
              <w:t>t</w:t>
            </w:r>
            <w:r w:rsidRPr="004B225A">
              <w:rPr>
                <w:rFonts w:ascii="Garamond" w:hAnsi="Garamond"/>
                <w:sz w:val="22"/>
                <w:szCs w:val="22"/>
              </w:rPr>
              <w:t xml:space="preserve"> përgjegjës ose individit</w:t>
            </w:r>
            <w:r w:rsidRPr="004B225A">
              <w:rPr>
                <w:rFonts w:ascii="Garamond" w:hAnsi="Garamond"/>
                <w:color w:val="000000" w:themeColor="text1"/>
                <w:sz w:val="22"/>
                <w:szCs w:val="22"/>
              </w:rPr>
              <w:t>.</w:t>
            </w:r>
          </w:p>
        </w:tc>
        <w:tc>
          <w:tcPr>
            <w:tcW w:w="852"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864"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661"/>
          <w:jc w:val="center"/>
        </w:trPr>
        <w:tc>
          <w:tcPr>
            <w:tcW w:w="1085" w:type="pct"/>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Telefon</w:t>
            </w:r>
          </w:p>
        </w:tc>
        <w:tc>
          <w:tcPr>
            <w:tcW w:w="2199"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sz w:val="22"/>
                <w:szCs w:val="22"/>
              </w:rPr>
              <w:t>Numri i telefonit të autoritetit përgjegjës ose individit.</w:t>
            </w:r>
          </w:p>
        </w:tc>
        <w:tc>
          <w:tcPr>
            <w:tcW w:w="852"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864"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541"/>
          <w:jc w:val="center"/>
        </w:trPr>
        <w:tc>
          <w:tcPr>
            <w:tcW w:w="1085" w:type="pct"/>
            <w:tcBorders>
              <w:top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sz w:val="22"/>
                <w:szCs w:val="22"/>
              </w:rPr>
              <w:t>W</w:t>
            </w:r>
            <w:r w:rsidRPr="004B225A">
              <w:rPr>
                <w:rFonts w:ascii="Garamond" w:hAnsi="Garamond"/>
                <w:color w:val="000000" w:themeColor="text1"/>
                <w:sz w:val="22"/>
                <w:szCs w:val="22"/>
              </w:rPr>
              <w:t>ebsite zyrtar</w:t>
            </w:r>
          </w:p>
        </w:tc>
        <w:tc>
          <w:tcPr>
            <w:tcW w:w="2199" w:type="pct"/>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sz w:val="22"/>
                <w:szCs w:val="22"/>
              </w:rPr>
              <w:t>Faqet e ofruara në web nga autoriteti përgjegjës ose individi</w:t>
            </w:r>
            <w:r w:rsidRPr="004B225A">
              <w:rPr>
                <w:rFonts w:ascii="Garamond" w:hAnsi="Garamond"/>
                <w:color w:val="000000" w:themeColor="text1"/>
                <w:sz w:val="22"/>
                <w:szCs w:val="22"/>
              </w:rPr>
              <w:t>.</w:t>
            </w:r>
          </w:p>
        </w:tc>
        <w:tc>
          <w:tcPr>
            <w:tcW w:w="852" w:type="pct"/>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URL</w:t>
            </w:r>
          </w:p>
        </w:tc>
        <w:tc>
          <w:tcPr>
            <w:tcW w:w="864" w:type="pct"/>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814162" w:rsidRPr="004B225A" w:rsidRDefault="00814162" w:rsidP="00814162">
      <w:pPr>
        <w:pStyle w:val="Heading21"/>
        <w:widowControl w:val="0"/>
        <w:shd w:val="clear" w:color="auto" w:fill="auto"/>
        <w:tabs>
          <w:tab w:val="left" w:pos="1446"/>
        </w:tabs>
        <w:spacing w:before="0" w:after="0" w:line="240" w:lineRule="auto"/>
        <w:rPr>
          <w:rFonts w:ascii="Garamond" w:hAnsi="Garamond"/>
          <w:color w:val="000000" w:themeColor="text1"/>
          <w:sz w:val="24"/>
          <w:szCs w:val="24"/>
          <w:lang w:val="sq-AL"/>
        </w:rPr>
      </w:pPr>
      <w:bookmarkStart w:id="3" w:name="bookmark19"/>
    </w:p>
    <w:p w:rsidR="00814162" w:rsidRDefault="00814162" w:rsidP="00814162">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p>
    <w:p w:rsidR="00814162" w:rsidRDefault="00814162" w:rsidP="00814162">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p>
    <w:p w:rsidR="00814162" w:rsidRDefault="00814162" w:rsidP="00814162">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p>
    <w:p w:rsidR="00814162" w:rsidRDefault="00814162" w:rsidP="00814162">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p>
    <w:p w:rsidR="00814162" w:rsidRDefault="00814162" w:rsidP="00814162">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p>
    <w:p w:rsidR="00814162" w:rsidRDefault="00814162" w:rsidP="00814162">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p>
    <w:p w:rsidR="00814162" w:rsidRDefault="00814162" w:rsidP="00814162">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p>
    <w:p w:rsidR="00814162" w:rsidRDefault="00814162" w:rsidP="00814162">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p>
    <w:p w:rsidR="00814162" w:rsidRPr="004B225A" w:rsidRDefault="00814162" w:rsidP="00814162">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2.4 Citim i dokumenti </w:t>
      </w:r>
      <w:r w:rsidRPr="004B225A">
        <w:rPr>
          <w:rFonts w:ascii="Garamond" w:hAnsi="Garamond"/>
          <w:i/>
          <w:color w:val="000000" w:themeColor="text1"/>
          <w:sz w:val="24"/>
          <w:szCs w:val="24"/>
          <w:lang w:val="sq-AL"/>
        </w:rPr>
        <w:t>(DocumentCitation</w:t>
      </w:r>
      <w:r w:rsidRPr="004B225A">
        <w:rPr>
          <w:rFonts w:ascii="Garamond" w:hAnsi="Garamond"/>
          <w:color w:val="000000" w:themeColor="text1"/>
          <w:sz w:val="24"/>
          <w:szCs w:val="24"/>
          <w:lang w:val="sq-AL"/>
        </w:rPr>
        <w:t>)</w:t>
      </w:r>
      <w:bookmarkEnd w:id="3"/>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Citim për qëllim të referimit të qartë të një dokumenti.</w:t>
      </w:r>
    </w:p>
    <w:p w:rsidR="00814162" w:rsidRPr="00766752" w:rsidRDefault="00814162" w:rsidP="00814162">
      <w:pPr>
        <w:pStyle w:val="NoSpacing"/>
        <w:widowControl w:val="0"/>
        <w:ind w:firstLine="284"/>
        <w:jc w:val="both"/>
        <w:rPr>
          <w:rFonts w:ascii="Garamond" w:hAnsi="Garamond"/>
          <w:color w:val="000000" w:themeColor="text1"/>
          <w:sz w:val="14"/>
        </w:rPr>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për citimin e dokumentit</w:t>
      </w:r>
    </w:p>
    <w:tbl>
      <w:tblPr>
        <w:tblOverlap w:val="never"/>
        <w:tblW w:w="5000" w:type="pct"/>
        <w:jc w:val="center"/>
        <w:tblCellMar>
          <w:left w:w="10" w:type="dxa"/>
          <w:right w:w="10" w:type="dxa"/>
        </w:tblCellMar>
        <w:tblLook w:val="0000" w:firstRow="0" w:lastRow="0" w:firstColumn="0" w:lastColumn="0" w:noHBand="0" w:noVBand="0"/>
      </w:tblPr>
      <w:tblGrid>
        <w:gridCol w:w="1775"/>
        <w:gridCol w:w="4217"/>
        <w:gridCol w:w="1553"/>
        <w:gridCol w:w="1835"/>
      </w:tblGrid>
      <w:tr w:rsidR="00814162" w:rsidRPr="00766752" w:rsidTr="00252C01">
        <w:trPr>
          <w:trHeight w:hRule="exact" w:val="398"/>
          <w:jc w:val="center"/>
        </w:trPr>
        <w:tc>
          <w:tcPr>
            <w:tcW w:w="946" w:type="pct"/>
            <w:tcBorders>
              <w:top w:val="single" w:sz="4" w:space="0" w:color="auto"/>
            </w:tcBorders>
            <w:shd w:val="clear" w:color="auto" w:fill="FFFFFF"/>
            <w:vAlign w:val="center"/>
          </w:tcPr>
          <w:p w:rsidR="00814162" w:rsidRPr="00766752" w:rsidRDefault="00814162" w:rsidP="00252C01">
            <w:pPr>
              <w:pStyle w:val="NoSpacing"/>
              <w:widowControl w:val="0"/>
              <w:jc w:val="center"/>
              <w:rPr>
                <w:rFonts w:ascii="Garamond" w:hAnsi="Garamond"/>
                <w:b/>
                <w:color w:val="000000" w:themeColor="text1"/>
                <w:sz w:val="22"/>
                <w:szCs w:val="22"/>
              </w:rPr>
            </w:pPr>
            <w:r w:rsidRPr="00766752">
              <w:rPr>
                <w:rFonts w:ascii="Garamond" w:hAnsi="Garamond"/>
                <w:b/>
                <w:color w:val="000000" w:themeColor="text1"/>
                <w:sz w:val="22"/>
                <w:szCs w:val="22"/>
              </w:rPr>
              <w:t>Atributi</w:t>
            </w:r>
          </w:p>
        </w:tc>
        <w:tc>
          <w:tcPr>
            <w:tcW w:w="2248" w:type="pct"/>
            <w:tcBorders>
              <w:top w:val="single" w:sz="4" w:space="0" w:color="auto"/>
              <w:left w:val="single" w:sz="4" w:space="0" w:color="auto"/>
            </w:tcBorders>
            <w:shd w:val="clear" w:color="auto" w:fill="FFFFFF"/>
            <w:vAlign w:val="center"/>
          </w:tcPr>
          <w:p w:rsidR="00814162" w:rsidRPr="00766752" w:rsidRDefault="00814162" w:rsidP="00252C01">
            <w:pPr>
              <w:pStyle w:val="NoSpacing"/>
              <w:widowControl w:val="0"/>
              <w:jc w:val="center"/>
              <w:rPr>
                <w:rFonts w:ascii="Garamond" w:hAnsi="Garamond"/>
                <w:b/>
                <w:color w:val="000000" w:themeColor="text1"/>
                <w:sz w:val="22"/>
                <w:szCs w:val="22"/>
              </w:rPr>
            </w:pPr>
            <w:r w:rsidRPr="00766752">
              <w:rPr>
                <w:rFonts w:ascii="Garamond" w:hAnsi="Garamond"/>
                <w:b/>
                <w:color w:val="000000" w:themeColor="text1"/>
                <w:sz w:val="22"/>
                <w:szCs w:val="22"/>
              </w:rPr>
              <w:t>Përkufizimi</w:t>
            </w:r>
          </w:p>
        </w:tc>
        <w:tc>
          <w:tcPr>
            <w:tcW w:w="828" w:type="pct"/>
            <w:tcBorders>
              <w:top w:val="single" w:sz="4" w:space="0" w:color="auto"/>
              <w:left w:val="single" w:sz="4" w:space="0" w:color="auto"/>
            </w:tcBorders>
            <w:shd w:val="clear" w:color="auto" w:fill="FFFFFF"/>
            <w:vAlign w:val="center"/>
          </w:tcPr>
          <w:p w:rsidR="00814162" w:rsidRPr="00766752" w:rsidRDefault="00814162" w:rsidP="00252C01">
            <w:pPr>
              <w:pStyle w:val="NoSpacing"/>
              <w:widowControl w:val="0"/>
              <w:jc w:val="center"/>
              <w:rPr>
                <w:rFonts w:ascii="Garamond" w:hAnsi="Garamond"/>
                <w:b/>
                <w:color w:val="000000" w:themeColor="text1"/>
                <w:sz w:val="22"/>
                <w:szCs w:val="22"/>
              </w:rPr>
            </w:pPr>
            <w:r w:rsidRPr="00766752">
              <w:rPr>
                <w:rFonts w:ascii="Garamond" w:hAnsi="Garamond"/>
                <w:b/>
                <w:color w:val="000000" w:themeColor="text1"/>
                <w:sz w:val="22"/>
                <w:szCs w:val="22"/>
              </w:rPr>
              <w:t>Tipi</w:t>
            </w:r>
          </w:p>
        </w:tc>
        <w:tc>
          <w:tcPr>
            <w:tcW w:w="978" w:type="pct"/>
            <w:tcBorders>
              <w:top w:val="single" w:sz="4" w:space="0" w:color="auto"/>
              <w:left w:val="single" w:sz="4" w:space="0" w:color="auto"/>
            </w:tcBorders>
            <w:shd w:val="clear" w:color="auto" w:fill="FFFFFF"/>
            <w:vAlign w:val="center"/>
          </w:tcPr>
          <w:p w:rsidR="00814162" w:rsidRPr="00766752" w:rsidRDefault="00814162" w:rsidP="00252C01">
            <w:pPr>
              <w:pStyle w:val="NoSpacing"/>
              <w:widowControl w:val="0"/>
              <w:jc w:val="center"/>
              <w:rPr>
                <w:rFonts w:ascii="Garamond" w:hAnsi="Garamond"/>
                <w:b/>
                <w:color w:val="000000" w:themeColor="text1"/>
                <w:sz w:val="22"/>
                <w:szCs w:val="22"/>
              </w:rPr>
            </w:pPr>
            <w:r w:rsidRPr="00766752">
              <w:rPr>
                <w:rFonts w:ascii="Garamond" w:hAnsi="Garamond"/>
                <w:b/>
                <w:color w:val="000000" w:themeColor="text1"/>
                <w:sz w:val="22"/>
                <w:szCs w:val="22"/>
              </w:rPr>
              <w:t>Shmangia</w:t>
            </w:r>
          </w:p>
        </w:tc>
      </w:tr>
      <w:tr w:rsidR="00814162" w:rsidRPr="004B225A" w:rsidTr="00252C01">
        <w:trPr>
          <w:trHeight w:hRule="exact" w:val="538"/>
          <w:jc w:val="center"/>
        </w:trPr>
        <w:tc>
          <w:tcPr>
            <w:tcW w:w="946" w:type="pct"/>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Emri</w:t>
            </w:r>
          </w:p>
        </w:tc>
        <w:tc>
          <w:tcPr>
            <w:tcW w:w="2248"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Emri i dokumentit.</w:t>
            </w:r>
          </w:p>
        </w:tc>
        <w:tc>
          <w:tcPr>
            <w:tcW w:w="828"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978"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734"/>
          <w:jc w:val="center"/>
        </w:trPr>
        <w:tc>
          <w:tcPr>
            <w:tcW w:w="946" w:type="pct"/>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Emri i shkurtuar</w:t>
            </w:r>
          </w:p>
        </w:tc>
        <w:tc>
          <w:tcPr>
            <w:tcW w:w="2248"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Emër i shkurtër ose titull alternativ i dokumentit.</w:t>
            </w:r>
          </w:p>
        </w:tc>
        <w:tc>
          <w:tcPr>
            <w:tcW w:w="828"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978"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734"/>
          <w:jc w:val="center"/>
        </w:trPr>
        <w:tc>
          <w:tcPr>
            <w:tcW w:w="946" w:type="pct"/>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w:t>
            </w:r>
          </w:p>
        </w:tc>
        <w:tc>
          <w:tcPr>
            <w:tcW w:w="2248"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e krijimit, botimit ose rishikimit të dokumentit.</w:t>
            </w:r>
          </w:p>
        </w:tc>
        <w:tc>
          <w:tcPr>
            <w:tcW w:w="828"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CI_Date</w:t>
            </w:r>
          </w:p>
        </w:tc>
        <w:tc>
          <w:tcPr>
            <w:tcW w:w="978"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542"/>
          <w:jc w:val="center"/>
        </w:trPr>
        <w:tc>
          <w:tcPr>
            <w:tcW w:w="946" w:type="pct"/>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Lidhja</w:t>
            </w:r>
          </w:p>
        </w:tc>
        <w:tc>
          <w:tcPr>
            <w:tcW w:w="2248"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Lidhja e një versioni </w:t>
            </w:r>
            <w:r w:rsidRPr="004B225A">
              <w:rPr>
                <w:rFonts w:ascii="Garamond" w:hAnsi="Garamond"/>
                <w:i/>
                <w:color w:val="000000" w:themeColor="text1"/>
                <w:sz w:val="22"/>
                <w:szCs w:val="22"/>
              </w:rPr>
              <w:t>on-line</w:t>
            </w:r>
            <w:r w:rsidRPr="004B225A">
              <w:rPr>
                <w:rFonts w:ascii="Garamond" w:hAnsi="Garamond"/>
                <w:color w:val="000000" w:themeColor="text1"/>
                <w:sz w:val="22"/>
                <w:szCs w:val="22"/>
              </w:rPr>
              <w:t xml:space="preserve"> të dokumentit</w:t>
            </w:r>
          </w:p>
        </w:tc>
        <w:tc>
          <w:tcPr>
            <w:tcW w:w="828"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URL</w:t>
            </w:r>
          </w:p>
        </w:tc>
        <w:tc>
          <w:tcPr>
            <w:tcW w:w="978"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552"/>
          <w:jc w:val="center"/>
        </w:trPr>
        <w:tc>
          <w:tcPr>
            <w:tcW w:w="946" w:type="pct"/>
            <w:tcBorders>
              <w:top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Referencë specifike</w:t>
            </w:r>
          </w:p>
        </w:tc>
        <w:tc>
          <w:tcPr>
            <w:tcW w:w="2248" w:type="pct"/>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Referencë për një pjesë specifike të dokumentit.</w:t>
            </w:r>
          </w:p>
        </w:tc>
        <w:tc>
          <w:tcPr>
            <w:tcW w:w="828" w:type="pct"/>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978" w:type="pct"/>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814162" w:rsidRPr="004B225A" w:rsidRDefault="00814162" w:rsidP="00814162">
      <w:pPr>
        <w:pStyle w:val="NoSpacing"/>
        <w:widowControl w:val="0"/>
        <w:ind w:firstLine="284"/>
        <w:jc w:val="both"/>
        <w:rPr>
          <w:rFonts w:ascii="Garamond" w:hAnsi="Garamond"/>
          <w:b/>
          <w:color w:val="000000" w:themeColor="text1"/>
        </w:rPr>
      </w:pPr>
      <w:bookmarkStart w:id="4" w:name="bookmark21"/>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lastRenderedPageBreak/>
        <w:t>2.5 Citimi i legjislacionit (</w:t>
      </w:r>
      <w:r w:rsidRPr="004B225A">
        <w:rPr>
          <w:rFonts w:ascii="Garamond" w:hAnsi="Garamond"/>
          <w:b/>
          <w:i/>
          <w:color w:val="000000" w:themeColor="text1"/>
        </w:rPr>
        <w:t>LegislationCitation</w:t>
      </w:r>
      <w:r w:rsidRPr="004B225A">
        <w:rPr>
          <w:rFonts w:ascii="Garamond" w:hAnsi="Garamond"/>
          <w:b/>
          <w:color w:val="000000" w:themeColor="text1"/>
        </w:rPr>
        <w:t>)</w:t>
      </w:r>
      <w:bookmarkEnd w:id="4"/>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Citim për qëllim të referimit të qartë të një akti ligjor ose një pjese specifike të një akti ligjor.</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një nëntip i citimit të dokumentit.</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të citimit të legjislacionit</w:t>
      </w:r>
    </w:p>
    <w:tbl>
      <w:tblPr>
        <w:tblOverlap w:val="never"/>
        <w:tblW w:w="5000" w:type="pct"/>
        <w:jc w:val="center"/>
        <w:tblCellMar>
          <w:left w:w="10" w:type="dxa"/>
          <w:right w:w="10" w:type="dxa"/>
        </w:tblCellMar>
        <w:tblLook w:val="0000" w:firstRow="0" w:lastRow="0" w:firstColumn="0" w:lastColumn="0" w:noHBand="0" w:noVBand="0"/>
      </w:tblPr>
      <w:tblGrid>
        <w:gridCol w:w="1676"/>
        <w:gridCol w:w="4421"/>
        <w:gridCol w:w="1621"/>
        <w:gridCol w:w="1662"/>
      </w:tblGrid>
      <w:tr w:rsidR="00814162" w:rsidRPr="00766752" w:rsidTr="00252C01">
        <w:trPr>
          <w:trHeight w:hRule="exact" w:val="240"/>
          <w:jc w:val="center"/>
        </w:trPr>
        <w:tc>
          <w:tcPr>
            <w:tcW w:w="893" w:type="pct"/>
            <w:tcBorders>
              <w:top w:val="single" w:sz="4" w:space="0" w:color="auto"/>
            </w:tcBorders>
            <w:shd w:val="clear" w:color="auto" w:fill="FFFFFF"/>
            <w:vAlign w:val="center"/>
          </w:tcPr>
          <w:p w:rsidR="00814162" w:rsidRPr="00766752" w:rsidRDefault="00814162" w:rsidP="00252C01">
            <w:pPr>
              <w:pStyle w:val="NoSpacing"/>
              <w:widowControl w:val="0"/>
              <w:jc w:val="center"/>
              <w:rPr>
                <w:rFonts w:ascii="Garamond" w:hAnsi="Garamond"/>
                <w:b/>
                <w:color w:val="000000" w:themeColor="text1"/>
                <w:sz w:val="22"/>
                <w:szCs w:val="22"/>
              </w:rPr>
            </w:pPr>
            <w:r w:rsidRPr="00766752">
              <w:rPr>
                <w:rStyle w:val="Bodytext265pt"/>
                <w:rFonts w:ascii="Garamond" w:hAnsi="Garamond"/>
                <w:b/>
                <w:color w:val="000000" w:themeColor="text1"/>
                <w:sz w:val="22"/>
                <w:szCs w:val="22"/>
              </w:rPr>
              <w:t>Atributi</w:t>
            </w:r>
          </w:p>
        </w:tc>
        <w:tc>
          <w:tcPr>
            <w:tcW w:w="2356" w:type="pct"/>
            <w:tcBorders>
              <w:top w:val="single" w:sz="4" w:space="0" w:color="auto"/>
              <w:left w:val="single" w:sz="4" w:space="0" w:color="auto"/>
            </w:tcBorders>
            <w:shd w:val="clear" w:color="auto" w:fill="FFFFFF"/>
            <w:vAlign w:val="center"/>
          </w:tcPr>
          <w:p w:rsidR="00814162" w:rsidRPr="00766752" w:rsidRDefault="00814162" w:rsidP="00252C01">
            <w:pPr>
              <w:pStyle w:val="NoSpacing"/>
              <w:widowControl w:val="0"/>
              <w:jc w:val="center"/>
              <w:rPr>
                <w:rFonts w:ascii="Garamond" w:hAnsi="Garamond"/>
                <w:b/>
                <w:color w:val="000000" w:themeColor="text1"/>
                <w:sz w:val="22"/>
                <w:szCs w:val="22"/>
              </w:rPr>
            </w:pPr>
            <w:r w:rsidRPr="00766752">
              <w:rPr>
                <w:rStyle w:val="Bodytext265pt"/>
                <w:rFonts w:ascii="Garamond" w:hAnsi="Garamond"/>
                <w:b/>
                <w:color w:val="000000" w:themeColor="text1"/>
                <w:sz w:val="22"/>
                <w:szCs w:val="22"/>
              </w:rPr>
              <w:t>Përkufizimi</w:t>
            </w:r>
          </w:p>
        </w:tc>
        <w:tc>
          <w:tcPr>
            <w:tcW w:w="864" w:type="pct"/>
            <w:tcBorders>
              <w:top w:val="single" w:sz="4" w:space="0" w:color="auto"/>
              <w:left w:val="single" w:sz="4" w:space="0" w:color="auto"/>
            </w:tcBorders>
            <w:shd w:val="clear" w:color="auto" w:fill="FFFFFF"/>
            <w:vAlign w:val="center"/>
          </w:tcPr>
          <w:p w:rsidR="00814162" w:rsidRPr="00766752" w:rsidRDefault="00814162" w:rsidP="00252C01">
            <w:pPr>
              <w:pStyle w:val="NoSpacing"/>
              <w:widowControl w:val="0"/>
              <w:jc w:val="center"/>
              <w:rPr>
                <w:rFonts w:ascii="Garamond" w:hAnsi="Garamond"/>
                <w:b/>
                <w:color w:val="000000" w:themeColor="text1"/>
                <w:sz w:val="22"/>
                <w:szCs w:val="22"/>
              </w:rPr>
            </w:pPr>
            <w:r w:rsidRPr="00766752">
              <w:rPr>
                <w:rStyle w:val="Bodytext265pt"/>
                <w:rFonts w:ascii="Garamond" w:hAnsi="Garamond"/>
                <w:b/>
                <w:color w:val="000000" w:themeColor="text1"/>
                <w:sz w:val="22"/>
                <w:szCs w:val="22"/>
              </w:rPr>
              <w:t>Tipi</w:t>
            </w:r>
          </w:p>
        </w:tc>
        <w:tc>
          <w:tcPr>
            <w:tcW w:w="886" w:type="pct"/>
            <w:tcBorders>
              <w:top w:val="single" w:sz="4" w:space="0" w:color="auto"/>
              <w:left w:val="single" w:sz="4" w:space="0" w:color="auto"/>
            </w:tcBorders>
            <w:shd w:val="clear" w:color="auto" w:fill="FFFFFF"/>
            <w:vAlign w:val="center"/>
          </w:tcPr>
          <w:p w:rsidR="00814162" w:rsidRPr="00766752" w:rsidRDefault="00814162" w:rsidP="00252C01">
            <w:pPr>
              <w:pStyle w:val="NoSpacing"/>
              <w:widowControl w:val="0"/>
              <w:jc w:val="center"/>
              <w:rPr>
                <w:rFonts w:ascii="Garamond" w:hAnsi="Garamond"/>
                <w:b/>
                <w:color w:val="000000" w:themeColor="text1"/>
                <w:sz w:val="22"/>
                <w:szCs w:val="22"/>
              </w:rPr>
            </w:pPr>
            <w:r w:rsidRPr="00766752">
              <w:rPr>
                <w:rStyle w:val="Bodytext265pt"/>
                <w:rFonts w:ascii="Garamond" w:hAnsi="Garamond"/>
                <w:b/>
                <w:color w:val="000000" w:themeColor="text1"/>
                <w:sz w:val="22"/>
                <w:szCs w:val="22"/>
              </w:rPr>
              <w:t>Shmangia</w:t>
            </w:r>
          </w:p>
        </w:tc>
      </w:tr>
      <w:tr w:rsidR="00814162" w:rsidRPr="004B225A" w:rsidTr="00252C01">
        <w:trPr>
          <w:trHeight w:hRule="exact" w:val="570"/>
          <w:jc w:val="center"/>
        </w:trPr>
        <w:tc>
          <w:tcPr>
            <w:tcW w:w="893" w:type="pct"/>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Numër identifikimi</w:t>
            </w:r>
          </w:p>
        </w:tc>
        <w:tc>
          <w:tcPr>
            <w:tcW w:w="2356"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Kodi i përdorur për të identifikuar instrumentin legjislativ</w:t>
            </w:r>
          </w:p>
        </w:tc>
        <w:tc>
          <w:tcPr>
            <w:tcW w:w="864"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886"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706"/>
          <w:jc w:val="center"/>
        </w:trPr>
        <w:tc>
          <w:tcPr>
            <w:tcW w:w="893" w:type="pct"/>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Nr</w:t>
            </w:r>
            <w:r>
              <w:rPr>
                <w:rFonts w:ascii="Garamond" w:hAnsi="Garamond"/>
                <w:color w:val="000000" w:themeColor="text1"/>
                <w:sz w:val="22"/>
                <w:szCs w:val="22"/>
              </w:rPr>
              <w:t>.</w:t>
            </w:r>
            <w:r w:rsidRPr="004B225A">
              <w:rPr>
                <w:rFonts w:ascii="Garamond" w:hAnsi="Garamond"/>
                <w:color w:val="000000" w:themeColor="text1"/>
                <w:sz w:val="22"/>
                <w:szCs w:val="22"/>
              </w:rPr>
              <w:t xml:space="preserve"> i dokumentit zyrtar</w:t>
            </w:r>
          </w:p>
        </w:tc>
        <w:tc>
          <w:tcPr>
            <w:tcW w:w="2356"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Numri i dokumentit zyrtar i përdorur për të identifikuar në mënyrë unike instrumentin legjislativ.</w:t>
            </w:r>
          </w:p>
        </w:tc>
        <w:tc>
          <w:tcPr>
            <w:tcW w:w="864"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886"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783"/>
          <w:jc w:val="center"/>
        </w:trPr>
        <w:tc>
          <w:tcPr>
            <w:tcW w:w="893" w:type="pct"/>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e hyrjes në fuqi</w:t>
            </w:r>
          </w:p>
        </w:tc>
        <w:tc>
          <w:tcPr>
            <w:tcW w:w="2356"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e instrumentit legjislativ të hyrë në fuqi.</w:t>
            </w:r>
          </w:p>
        </w:tc>
        <w:tc>
          <w:tcPr>
            <w:tcW w:w="864"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i/>
                <w:color w:val="000000" w:themeColor="text1"/>
                <w:sz w:val="22"/>
                <w:szCs w:val="22"/>
              </w:rPr>
            </w:pPr>
            <w:r w:rsidRPr="004B225A">
              <w:rPr>
                <w:rFonts w:ascii="Garamond" w:hAnsi="Garamond"/>
                <w:i/>
                <w:color w:val="000000" w:themeColor="text1"/>
                <w:sz w:val="22"/>
                <w:szCs w:val="22"/>
              </w:rPr>
              <w:t>TM Position</w:t>
            </w:r>
          </w:p>
        </w:tc>
        <w:tc>
          <w:tcPr>
            <w:tcW w:w="886"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423"/>
          <w:jc w:val="center"/>
        </w:trPr>
        <w:tc>
          <w:tcPr>
            <w:tcW w:w="893" w:type="pct"/>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e shfuqizimit</w:t>
            </w:r>
          </w:p>
        </w:tc>
        <w:tc>
          <w:tcPr>
            <w:tcW w:w="2356"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Data e shfuqizimit të instrumentit legjislativ </w:t>
            </w:r>
          </w:p>
        </w:tc>
        <w:tc>
          <w:tcPr>
            <w:tcW w:w="864"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i/>
                <w:color w:val="000000" w:themeColor="text1"/>
                <w:sz w:val="22"/>
                <w:szCs w:val="22"/>
              </w:rPr>
            </w:pPr>
            <w:r w:rsidRPr="004B225A">
              <w:rPr>
                <w:rFonts w:ascii="Garamond" w:hAnsi="Garamond"/>
                <w:i/>
                <w:color w:val="000000" w:themeColor="text1"/>
                <w:sz w:val="22"/>
                <w:szCs w:val="22"/>
              </w:rPr>
              <w:t>TM Position</w:t>
            </w:r>
          </w:p>
        </w:tc>
        <w:tc>
          <w:tcPr>
            <w:tcW w:w="886"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631"/>
          <w:jc w:val="center"/>
        </w:trPr>
        <w:tc>
          <w:tcPr>
            <w:tcW w:w="893" w:type="pct"/>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Niveli</w:t>
            </w:r>
          </w:p>
        </w:tc>
        <w:tc>
          <w:tcPr>
            <w:tcW w:w="2356"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Niveli me të cilin është miratuar instrumenti legjislativ.</w:t>
            </w:r>
          </w:p>
        </w:tc>
        <w:tc>
          <w:tcPr>
            <w:tcW w:w="864"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Vlera e nivelit</w:t>
            </w:r>
          </w:p>
          <w:p w:rsidR="00814162" w:rsidRPr="004B225A" w:rsidRDefault="00814162" w:rsidP="00252C01">
            <w:pPr>
              <w:pStyle w:val="NoSpacing"/>
              <w:widowControl w:val="0"/>
              <w:rPr>
                <w:rFonts w:ascii="Garamond" w:hAnsi="Garamond"/>
                <w:color w:val="000000" w:themeColor="text1"/>
                <w:sz w:val="22"/>
                <w:szCs w:val="22"/>
              </w:rPr>
            </w:pPr>
          </w:p>
          <w:p w:rsidR="00814162" w:rsidRPr="004B225A" w:rsidRDefault="00814162" w:rsidP="00252C01">
            <w:pPr>
              <w:pStyle w:val="NoSpacing"/>
              <w:widowControl w:val="0"/>
              <w:rPr>
                <w:rFonts w:ascii="Garamond" w:hAnsi="Garamond"/>
                <w:color w:val="000000" w:themeColor="text1"/>
                <w:sz w:val="22"/>
                <w:szCs w:val="22"/>
              </w:rPr>
            </w:pPr>
          </w:p>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legjislativ</w:t>
            </w:r>
          </w:p>
        </w:tc>
        <w:tc>
          <w:tcPr>
            <w:tcW w:w="886"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705"/>
          <w:jc w:val="center"/>
        </w:trPr>
        <w:tc>
          <w:tcPr>
            <w:tcW w:w="893" w:type="pct"/>
            <w:tcBorders>
              <w:top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Citimi i faqes zyrtare</w:t>
            </w:r>
          </w:p>
        </w:tc>
        <w:tc>
          <w:tcPr>
            <w:tcW w:w="2356" w:type="pct"/>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Citimi i faqes zyrtare me të cilën është botuar legjislacioni</w:t>
            </w:r>
            <w:r w:rsidRPr="004B225A">
              <w:rPr>
                <w:rFonts w:ascii="Garamond" w:hAnsi="Garamond"/>
                <w:sz w:val="22"/>
                <w:szCs w:val="22"/>
              </w:rPr>
              <w:t>. (www.qbz.gov.al)</w:t>
            </w:r>
          </w:p>
        </w:tc>
        <w:tc>
          <w:tcPr>
            <w:tcW w:w="864" w:type="pct"/>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Gazeta zyrtare në</w:t>
            </w:r>
          </w:p>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formim</w:t>
            </w:r>
          </w:p>
        </w:tc>
        <w:tc>
          <w:tcPr>
            <w:tcW w:w="886" w:type="pct"/>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bl>
    <w:p w:rsidR="00814162" w:rsidRPr="004B225A" w:rsidRDefault="00814162" w:rsidP="00814162">
      <w:pPr>
        <w:pStyle w:val="Hapesira7"/>
        <w:rPr>
          <w:lang w:val="sq-AL"/>
        </w:rPr>
      </w:pPr>
      <w:bookmarkStart w:id="5" w:name="bookmark22"/>
    </w:p>
    <w:p w:rsidR="00814162" w:rsidRPr="004B225A" w:rsidRDefault="00814162" w:rsidP="00814162">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Atributet e </w:t>
      </w:r>
      <w:r w:rsidRPr="004B225A">
        <w:rPr>
          <w:rFonts w:ascii="Garamond" w:hAnsi="Garamond"/>
          <w:i/>
          <w:color w:val="000000" w:themeColor="text1"/>
          <w:sz w:val="24"/>
          <w:szCs w:val="24"/>
          <w:lang w:val="sq-AL"/>
        </w:rPr>
        <w:t>data-type</w:t>
      </w:r>
      <w:r w:rsidRPr="004B225A">
        <w:rPr>
          <w:rFonts w:ascii="Garamond" w:hAnsi="Garamond"/>
          <w:color w:val="000000" w:themeColor="text1"/>
          <w:sz w:val="24"/>
          <w:szCs w:val="24"/>
          <w:lang w:val="sq-AL"/>
        </w:rPr>
        <w:t>-ve të citimit të legjislacionit</w:t>
      </w:r>
      <w:bookmarkEnd w:id="5"/>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Nëse atributi i lidhjes është i pavlefshëm, do të ofrohet citimi nga faqja zyrtare.</w:t>
      </w:r>
    </w:p>
    <w:p w:rsidR="00814162" w:rsidRPr="004B225A" w:rsidRDefault="00814162" w:rsidP="00814162">
      <w:pPr>
        <w:pStyle w:val="NoSpacing"/>
        <w:widowControl w:val="0"/>
        <w:ind w:firstLine="284"/>
        <w:jc w:val="both"/>
        <w:rPr>
          <w:rFonts w:ascii="Garamond" w:hAnsi="Garamond"/>
          <w:b/>
          <w:color w:val="000000" w:themeColor="text1"/>
        </w:rPr>
      </w:pPr>
      <w:bookmarkStart w:id="6" w:name="bookmark23"/>
      <w:r w:rsidRPr="004B225A">
        <w:rPr>
          <w:rFonts w:ascii="Garamond" w:hAnsi="Garamond"/>
          <w:b/>
          <w:color w:val="000000" w:themeColor="text1"/>
        </w:rPr>
        <w:t>2.6 Informacioni i Fletores Zyrtare</w:t>
      </w:r>
      <w:bookmarkEnd w:id="6"/>
    </w:p>
    <w:p w:rsidR="00814162" w:rsidRDefault="00814162" w:rsidP="00814162">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Citim i plotë i vendndodhjes së instrumentit legjislativ brenda faqes zyrtare.</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të informacionit në Fletoren Zyrtare</w:t>
      </w:r>
    </w:p>
    <w:tbl>
      <w:tblPr>
        <w:tblOverlap w:val="never"/>
        <w:tblW w:w="5000" w:type="pct"/>
        <w:jc w:val="center"/>
        <w:tblCellMar>
          <w:left w:w="10" w:type="dxa"/>
          <w:right w:w="10" w:type="dxa"/>
        </w:tblCellMar>
        <w:tblLook w:val="0000" w:firstRow="0" w:lastRow="0" w:firstColumn="0" w:lastColumn="0" w:noHBand="0" w:noVBand="0"/>
      </w:tblPr>
      <w:tblGrid>
        <w:gridCol w:w="1959"/>
        <w:gridCol w:w="4131"/>
        <w:gridCol w:w="1917"/>
        <w:gridCol w:w="1373"/>
      </w:tblGrid>
      <w:tr w:rsidR="00814162" w:rsidRPr="00F7013E" w:rsidTr="00252C01">
        <w:trPr>
          <w:trHeight w:hRule="exact" w:val="426"/>
          <w:jc w:val="center"/>
        </w:trPr>
        <w:tc>
          <w:tcPr>
            <w:tcW w:w="1044" w:type="pct"/>
            <w:tcBorders>
              <w:top w:val="single" w:sz="4" w:space="0" w:color="auto"/>
            </w:tcBorders>
            <w:shd w:val="clear" w:color="auto" w:fill="FFFFFF"/>
            <w:vAlign w:val="center"/>
          </w:tcPr>
          <w:p w:rsidR="00814162" w:rsidRPr="00F7013E" w:rsidRDefault="00814162" w:rsidP="00252C01">
            <w:pPr>
              <w:pStyle w:val="NoSpacing"/>
              <w:widowControl w:val="0"/>
              <w:jc w:val="center"/>
              <w:rPr>
                <w:rFonts w:ascii="Garamond" w:hAnsi="Garamond"/>
                <w:b/>
                <w:color w:val="000000" w:themeColor="text1"/>
                <w:sz w:val="22"/>
                <w:szCs w:val="22"/>
              </w:rPr>
            </w:pPr>
            <w:r w:rsidRPr="00F7013E">
              <w:rPr>
                <w:rFonts w:ascii="Garamond" w:hAnsi="Garamond"/>
                <w:b/>
                <w:color w:val="000000" w:themeColor="text1"/>
                <w:sz w:val="22"/>
                <w:szCs w:val="22"/>
              </w:rPr>
              <w:t>Atributi</w:t>
            </w:r>
          </w:p>
        </w:tc>
        <w:tc>
          <w:tcPr>
            <w:tcW w:w="2202" w:type="pct"/>
            <w:tcBorders>
              <w:top w:val="single" w:sz="4" w:space="0" w:color="auto"/>
              <w:left w:val="single" w:sz="4" w:space="0" w:color="auto"/>
            </w:tcBorders>
            <w:shd w:val="clear" w:color="auto" w:fill="FFFFFF"/>
            <w:vAlign w:val="center"/>
          </w:tcPr>
          <w:p w:rsidR="00814162" w:rsidRPr="00F7013E" w:rsidRDefault="00814162" w:rsidP="00252C01">
            <w:pPr>
              <w:pStyle w:val="NoSpacing"/>
              <w:widowControl w:val="0"/>
              <w:jc w:val="center"/>
              <w:rPr>
                <w:rFonts w:ascii="Garamond" w:hAnsi="Garamond"/>
                <w:b/>
                <w:color w:val="000000" w:themeColor="text1"/>
                <w:sz w:val="22"/>
                <w:szCs w:val="22"/>
              </w:rPr>
            </w:pPr>
            <w:r w:rsidRPr="00F7013E">
              <w:rPr>
                <w:rFonts w:ascii="Garamond" w:hAnsi="Garamond"/>
                <w:b/>
                <w:color w:val="000000" w:themeColor="text1"/>
                <w:sz w:val="22"/>
                <w:szCs w:val="22"/>
              </w:rPr>
              <w:t>Përkufizimi</w:t>
            </w:r>
          </w:p>
        </w:tc>
        <w:tc>
          <w:tcPr>
            <w:tcW w:w="1022" w:type="pct"/>
            <w:tcBorders>
              <w:top w:val="single" w:sz="4" w:space="0" w:color="auto"/>
              <w:left w:val="single" w:sz="4" w:space="0" w:color="auto"/>
            </w:tcBorders>
            <w:shd w:val="clear" w:color="auto" w:fill="FFFFFF"/>
            <w:vAlign w:val="center"/>
          </w:tcPr>
          <w:p w:rsidR="00814162" w:rsidRPr="00F7013E" w:rsidRDefault="00814162" w:rsidP="00252C01">
            <w:pPr>
              <w:pStyle w:val="NoSpacing"/>
              <w:widowControl w:val="0"/>
              <w:jc w:val="center"/>
              <w:rPr>
                <w:rFonts w:ascii="Garamond" w:hAnsi="Garamond"/>
                <w:b/>
                <w:color w:val="000000" w:themeColor="text1"/>
                <w:sz w:val="22"/>
                <w:szCs w:val="22"/>
              </w:rPr>
            </w:pPr>
            <w:r w:rsidRPr="00F7013E">
              <w:rPr>
                <w:rFonts w:ascii="Garamond" w:hAnsi="Garamond"/>
                <w:b/>
                <w:color w:val="000000" w:themeColor="text1"/>
                <w:sz w:val="22"/>
                <w:szCs w:val="22"/>
              </w:rPr>
              <w:t>Tipi</w:t>
            </w:r>
          </w:p>
        </w:tc>
        <w:tc>
          <w:tcPr>
            <w:tcW w:w="732" w:type="pct"/>
            <w:tcBorders>
              <w:top w:val="single" w:sz="4" w:space="0" w:color="auto"/>
              <w:left w:val="single" w:sz="4" w:space="0" w:color="auto"/>
            </w:tcBorders>
            <w:shd w:val="clear" w:color="auto" w:fill="FFFFFF"/>
            <w:vAlign w:val="center"/>
          </w:tcPr>
          <w:p w:rsidR="00814162" w:rsidRPr="00F7013E" w:rsidRDefault="00814162" w:rsidP="00252C01">
            <w:pPr>
              <w:pStyle w:val="NoSpacing"/>
              <w:widowControl w:val="0"/>
              <w:jc w:val="center"/>
              <w:rPr>
                <w:rFonts w:ascii="Garamond" w:hAnsi="Garamond"/>
                <w:b/>
                <w:color w:val="000000" w:themeColor="text1"/>
                <w:sz w:val="22"/>
                <w:szCs w:val="22"/>
              </w:rPr>
            </w:pPr>
            <w:r w:rsidRPr="00F7013E">
              <w:rPr>
                <w:rFonts w:ascii="Garamond" w:hAnsi="Garamond"/>
                <w:b/>
                <w:color w:val="000000" w:themeColor="text1"/>
                <w:sz w:val="22"/>
                <w:szCs w:val="22"/>
              </w:rPr>
              <w:t>Shmangia</w:t>
            </w:r>
          </w:p>
        </w:tc>
      </w:tr>
      <w:tr w:rsidR="00814162" w:rsidRPr="004B225A" w:rsidTr="00252C01">
        <w:trPr>
          <w:trHeight w:hRule="exact" w:val="1927"/>
          <w:jc w:val="center"/>
        </w:trPr>
        <w:tc>
          <w:tcPr>
            <w:tcW w:w="1044" w:type="pct"/>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Identifikimi i</w:t>
            </w:r>
            <w:r>
              <w:rPr>
                <w:rFonts w:ascii="Garamond" w:hAnsi="Garamond"/>
                <w:color w:val="000000" w:themeColor="text1"/>
                <w:sz w:val="22"/>
                <w:szCs w:val="22"/>
              </w:rPr>
              <w:t xml:space="preserve"> </w:t>
            </w:r>
            <w:r w:rsidRPr="004B225A">
              <w:rPr>
                <w:rFonts w:ascii="Garamond" w:hAnsi="Garamond"/>
                <w:color w:val="000000" w:themeColor="text1"/>
                <w:sz w:val="22"/>
                <w:szCs w:val="22"/>
              </w:rPr>
              <w:t>faqes zyrtare</w:t>
            </w:r>
          </w:p>
        </w:tc>
        <w:tc>
          <w:tcPr>
            <w:tcW w:w="2202"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Referencë për vendndodhjen brenda gazetës zyrtare brenda së cilës është botuar instrumenti legjislativ. Kjo referencë do të përbëhet nga tre pjesë:</w:t>
            </w:r>
          </w:p>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titulli i gazetës zyrtare</w:t>
            </w:r>
          </w:p>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volumi dhe/ose numri i serisë</w:t>
            </w:r>
          </w:p>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Numri(at) e faqes</w:t>
            </w:r>
          </w:p>
        </w:tc>
        <w:tc>
          <w:tcPr>
            <w:tcW w:w="1022"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732"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1261"/>
          <w:jc w:val="center"/>
        </w:trPr>
        <w:tc>
          <w:tcPr>
            <w:tcW w:w="1044" w:type="pct"/>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ISSN</w:t>
            </w:r>
          </w:p>
        </w:tc>
        <w:tc>
          <w:tcPr>
            <w:tcW w:w="2202"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Numri serial i Standardit Ndërkombëtar (ISSN) është një numër tetëshifror, që identifikon publikimin periodik në të cilën është botuar instrumenti legjislativ.</w:t>
            </w:r>
          </w:p>
        </w:tc>
        <w:tc>
          <w:tcPr>
            <w:tcW w:w="1022"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732"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1261"/>
          <w:jc w:val="center"/>
        </w:trPr>
        <w:tc>
          <w:tcPr>
            <w:tcW w:w="1044" w:type="pct"/>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ISBN</w:t>
            </w:r>
          </w:p>
        </w:tc>
        <w:tc>
          <w:tcPr>
            <w:tcW w:w="2202"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Numri i librit të Standardit Ndërkombëtar (ISBN) është një numër nëntëshifror, që identifikon në mënyrë unike librin në të cilën është botuar instrumenti legjislativ.</w:t>
            </w:r>
          </w:p>
        </w:tc>
        <w:tc>
          <w:tcPr>
            <w:tcW w:w="1022"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732"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451"/>
          <w:jc w:val="center"/>
        </w:trPr>
        <w:tc>
          <w:tcPr>
            <w:tcW w:w="1044" w:type="pct"/>
            <w:tcBorders>
              <w:top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Linku i faqes zyrtare </w:t>
            </w:r>
          </w:p>
        </w:tc>
        <w:tc>
          <w:tcPr>
            <w:tcW w:w="2202" w:type="pct"/>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Lidhja me një version </w:t>
            </w:r>
            <w:r w:rsidRPr="004B225A">
              <w:rPr>
                <w:rFonts w:ascii="Garamond" w:hAnsi="Garamond"/>
                <w:i/>
                <w:color w:val="000000" w:themeColor="text1"/>
                <w:sz w:val="22"/>
                <w:szCs w:val="22"/>
              </w:rPr>
              <w:t>on-line</w:t>
            </w:r>
            <w:r w:rsidRPr="004B225A">
              <w:rPr>
                <w:rFonts w:ascii="Garamond" w:hAnsi="Garamond"/>
                <w:color w:val="000000" w:themeColor="text1"/>
                <w:sz w:val="22"/>
                <w:szCs w:val="22"/>
              </w:rPr>
              <w:t xml:space="preserve"> të Fletores Zyrtare</w:t>
            </w:r>
          </w:p>
        </w:tc>
        <w:tc>
          <w:tcPr>
            <w:tcW w:w="1022" w:type="pct"/>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URL</w:t>
            </w:r>
          </w:p>
        </w:tc>
        <w:tc>
          <w:tcPr>
            <w:tcW w:w="732" w:type="pct"/>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bl>
    <w:p w:rsidR="00814162" w:rsidRPr="00950915" w:rsidRDefault="00814162" w:rsidP="00814162">
      <w:pPr>
        <w:pStyle w:val="Heading11"/>
        <w:shd w:val="clear" w:color="auto" w:fill="auto"/>
        <w:spacing w:line="240" w:lineRule="auto"/>
        <w:jc w:val="both"/>
        <w:rPr>
          <w:rFonts w:ascii="Garamond" w:hAnsi="Garamond"/>
          <w:color w:val="000000" w:themeColor="text1"/>
          <w:sz w:val="14"/>
          <w:szCs w:val="24"/>
          <w:lang w:val="sq-AL"/>
        </w:rPr>
      </w:pPr>
    </w:p>
    <w:p w:rsidR="00500DB6" w:rsidRDefault="00500DB6" w:rsidP="00814162">
      <w:pPr>
        <w:pStyle w:val="NoSpacing"/>
        <w:widowControl w:val="0"/>
        <w:ind w:firstLine="284"/>
        <w:jc w:val="both"/>
        <w:rPr>
          <w:rFonts w:ascii="Garamond" w:hAnsi="Garamond"/>
          <w:b/>
          <w:color w:val="000000" w:themeColor="text1"/>
        </w:rPr>
      </w:pPr>
      <w:bookmarkStart w:id="7" w:name="bookmark25"/>
    </w:p>
    <w:p w:rsidR="00500DB6" w:rsidRDefault="00500DB6" w:rsidP="00814162">
      <w:pPr>
        <w:pStyle w:val="NoSpacing"/>
        <w:widowControl w:val="0"/>
        <w:ind w:firstLine="284"/>
        <w:jc w:val="both"/>
        <w:rPr>
          <w:rFonts w:ascii="Garamond" w:hAnsi="Garamond"/>
          <w:b/>
          <w:color w:val="000000" w:themeColor="text1"/>
        </w:rPr>
      </w:pPr>
    </w:p>
    <w:p w:rsidR="00500DB6" w:rsidRDefault="00500DB6" w:rsidP="00814162">
      <w:pPr>
        <w:pStyle w:val="NoSpacing"/>
        <w:widowControl w:val="0"/>
        <w:ind w:firstLine="284"/>
        <w:jc w:val="both"/>
        <w:rPr>
          <w:rFonts w:ascii="Garamond" w:hAnsi="Garamond"/>
          <w:b/>
          <w:color w:val="000000" w:themeColor="text1"/>
        </w:rPr>
      </w:pP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b/>
          <w:color w:val="000000" w:themeColor="text1"/>
        </w:rPr>
        <w:lastRenderedPageBreak/>
        <w:t>2.7</w:t>
      </w:r>
      <w:r w:rsidRPr="004B225A">
        <w:rPr>
          <w:rFonts w:ascii="Garamond" w:hAnsi="Garamond"/>
          <w:color w:val="000000" w:themeColor="text1"/>
        </w:rPr>
        <w:t xml:space="preserve"> </w:t>
      </w:r>
      <w:r w:rsidRPr="004B225A">
        <w:rPr>
          <w:rFonts w:ascii="Garamond" w:hAnsi="Garamond"/>
          <w:b/>
          <w:color w:val="000000" w:themeColor="text1"/>
        </w:rPr>
        <w:t>Identifikuesi tematik</w:t>
      </w:r>
      <w:bookmarkEnd w:id="7"/>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Identifikuesi tematik që do të identifikojë në mënyrë unike objektin gjeohapësinor.</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 xml:space="preserve">-ve të identifikuesit tematik </w:t>
      </w:r>
    </w:p>
    <w:tbl>
      <w:tblPr>
        <w:tblOverlap w:val="never"/>
        <w:tblW w:w="5000" w:type="pct"/>
        <w:jc w:val="center"/>
        <w:tblCellMar>
          <w:left w:w="10" w:type="dxa"/>
          <w:right w:w="10" w:type="dxa"/>
        </w:tblCellMar>
        <w:tblLook w:val="0000" w:firstRow="0" w:lastRow="0" w:firstColumn="0" w:lastColumn="0" w:noHBand="0" w:noVBand="0"/>
      </w:tblPr>
      <w:tblGrid>
        <w:gridCol w:w="1959"/>
        <w:gridCol w:w="4131"/>
        <w:gridCol w:w="1917"/>
        <w:gridCol w:w="1373"/>
      </w:tblGrid>
      <w:tr w:rsidR="00814162" w:rsidRPr="00F7013E" w:rsidTr="00252C01">
        <w:trPr>
          <w:trHeight w:hRule="exact" w:val="398"/>
          <w:jc w:val="center"/>
        </w:trPr>
        <w:tc>
          <w:tcPr>
            <w:tcW w:w="1044" w:type="pct"/>
            <w:tcBorders>
              <w:top w:val="single" w:sz="4" w:space="0" w:color="auto"/>
            </w:tcBorders>
            <w:shd w:val="clear" w:color="auto" w:fill="FFFFFF"/>
            <w:vAlign w:val="center"/>
          </w:tcPr>
          <w:p w:rsidR="00814162" w:rsidRPr="00F7013E" w:rsidRDefault="00814162" w:rsidP="00252C01">
            <w:pPr>
              <w:pStyle w:val="NoSpacing"/>
              <w:widowControl w:val="0"/>
              <w:jc w:val="center"/>
              <w:rPr>
                <w:rFonts w:ascii="Garamond" w:hAnsi="Garamond"/>
                <w:b/>
                <w:color w:val="000000" w:themeColor="text1"/>
                <w:sz w:val="22"/>
                <w:szCs w:val="22"/>
              </w:rPr>
            </w:pPr>
            <w:r w:rsidRPr="00F7013E">
              <w:rPr>
                <w:rFonts w:ascii="Garamond" w:hAnsi="Garamond"/>
                <w:b/>
                <w:color w:val="000000" w:themeColor="text1"/>
                <w:sz w:val="22"/>
                <w:szCs w:val="22"/>
              </w:rPr>
              <w:t>Atributi</w:t>
            </w:r>
          </w:p>
        </w:tc>
        <w:tc>
          <w:tcPr>
            <w:tcW w:w="2202" w:type="pct"/>
            <w:tcBorders>
              <w:top w:val="single" w:sz="4" w:space="0" w:color="auto"/>
              <w:left w:val="single" w:sz="4" w:space="0" w:color="auto"/>
            </w:tcBorders>
            <w:shd w:val="clear" w:color="auto" w:fill="FFFFFF"/>
            <w:vAlign w:val="center"/>
          </w:tcPr>
          <w:p w:rsidR="00814162" w:rsidRPr="00F7013E" w:rsidRDefault="00814162" w:rsidP="00252C01">
            <w:pPr>
              <w:pStyle w:val="NoSpacing"/>
              <w:widowControl w:val="0"/>
              <w:jc w:val="center"/>
              <w:rPr>
                <w:rFonts w:ascii="Garamond" w:hAnsi="Garamond"/>
                <w:b/>
                <w:color w:val="000000" w:themeColor="text1"/>
                <w:sz w:val="22"/>
                <w:szCs w:val="22"/>
              </w:rPr>
            </w:pPr>
            <w:r w:rsidRPr="00F7013E">
              <w:rPr>
                <w:rFonts w:ascii="Garamond" w:hAnsi="Garamond"/>
                <w:b/>
                <w:color w:val="000000" w:themeColor="text1"/>
                <w:sz w:val="22"/>
                <w:szCs w:val="22"/>
              </w:rPr>
              <w:t>Përkufizimi</w:t>
            </w:r>
          </w:p>
        </w:tc>
        <w:tc>
          <w:tcPr>
            <w:tcW w:w="1022" w:type="pct"/>
            <w:tcBorders>
              <w:top w:val="single" w:sz="4" w:space="0" w:color="auto"/>
              <w:left w:val="single" w:sz="4" w:space="0" w:color="auto"/>
            </w:tcBorders>
            <w:shd w:val="clear" w:color="auto" w:fill="FFFFFF"/>
            <w:vAlign w:val="center"/>
          </w:tcPr>
          <w:p w:rsidR="00814162" w:rsidRPr="00F7013E" w:rsidRDefault="00814162" w:rsidP="00252C01">
            <w:pPr>
              <w:pStyle w:val="NoSpacing"/>
              <w:widowControl w:val="0"/>
              <w:jc w:val="center"/>
              <w:rPr>
                <w:rFonts w:ascii="Garamond" w:hAnsi="Garamond"/>
                <w:b/>
                <w:color w:val="000000" w:themeColor="text1"/>
                <w:sz w:val="22"/>
                <w:szCs w:val="22"/>
              </w:rPr>
            </w:pPr>
            <w:r w:rsidRPr="00F7013E">
              <w:rPr>
                <w:rFonts w:ascii="Garamond" w:hAnsi="Garamond"/>
                <w:b/>
                <w:color w:val="000000" w:themeColor="text1"/>
                <w:sz w:val="22"/>
                <w:szCs w:val="22"/>
              </w:rPr>
              <w:t>Tipi</w:t>
            </w:r>
          </w:p>
        </w:tc>
        <w:tc>
          <w:tcPr>
            <w:tcW w:w="732" w:type="pct"/>
            <w:tcBorders>
              <w:top w:val="single" w:sz="4" w:space="0" w:color="auto"/>
              <w:left w:val="single" w:sz="4" w:space="0" w:color="auto"/>
            </w:tcBorders>
            <w:shd w:val="clear" w:color="auto" w:fill="FFFFFF"/>
            <w:vAlign w:val="center"/>
          </w:tcPr>
          <w:p w:rsidR="00814162" w:rsidRPr="00F7013E" w:rsidRDefault="00814162" w:rsidP="00252C01">
            <w:pPr>
              <w:pStyle w:val="NoSpacing"/>
              <w:widowControl w:val="0"/>
              <w:jc w:val="center"/>
              <w:rPr>
                <w:rFonts w:ascii="Garamond" w:hAnsi="Garamond"/>
                <w:b/>
                <w:color w:val="000000" w:themeColor="text1"/>
                <w:sz w:val="22"/>
                <w:szCs w:val="22"/>
              </w:rPr>
            </w:pPr>
            <w:r w:rsidRPr="00F7013E">
              <w:rPr>
                <w:rFonts w:ascii="Garamond" w:hAnsi="Garamond"/>
                <w:b/>
                <w:color w:val="000000" w:themeColor="text1"/>
                <w:sz w:val="22"/>
                <w:szCs w:val="22"/>
              </w:rPr>
              <w:t>Shmangia</w:t>
            </w:r>
          </w:p>
        </w:tc>
      </w:tr>
      <w:tr w:rsidR="00814162" w:rsidRPr="004B225A" w:rsidTr="00252C01">
        <w:trPr>
          <w:trHeight w:hRule="exact" w:val="937"/>
          <w:jc w:val="center"/>
        </w:trPr>
        <w:tc>
          <w:tcPr>
            <w:tcW w:w="1044" w:type="pct"/>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w:t>
            </w:r>
          </w:p>
        </w:tc>
        <w:tc>
          <w:tcPr>
            <w:tcW w:w="2202" w:type="pc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 unik i përdorur për të identifikuar objektin gjeohapësinor brenda skemës së specifikuar të identifikimit.</w:t>
            </w:r>
          </w:p>
        </w:tc>
        <w:tc>
          <w:tcPr>
            <w:tcW w:w="1022"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732" w:type="pct"/>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631"/>
          <w:jc w:val="center"/>
        </w:trPr>
        <w:tc>
          <w:tcPr>
            <w:tcW w:w="1044" w:type="pct"/>
            <w:tcBorders>
              <w:top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Skema e identifikuesit</w:t>
            </w:r>
          </w:p>
        </w:tc>
        <w:tc>
          <w:tcPr>
            <w:tcW w:w="2202" w:type="pct"/>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 që përcakton skemën e përdorur për të caktuar identifikuesin.</w:t>
            </w:r>
          </w:p>
        </w:tc>
        <w:tc>
          <w:tcPr>
            <w:tcW w:w="1022" w:type="pct"/>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732" w:type="pct"/>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bl>
    <w:p w:rsidR="00814162" w:rsidRPr="004B225A" w:rsidRDefault="00814162" w:rsidP="00814162">
      <w:pPr>
        <w:pStyle w:val="Hapesira7"/>
        <w:rPr>
          <w:lang w:val="sq-AL"/>
        </w:rPr>
      </w:pPr>
    </w:p>
    <w:p w:rsidR="00814162" w:rsidRPr="004B225A" w:rsidRDefault="00814162" w:rsidP="00814162">
      <w:pPr>
        <w:pStyle w:val="Paragrafi"/>
        <w:rPr>
          <w:sz w:val="22"/>
          <w:lang w:val="sq-AL"/>
        </w:rPr>
      </w:pPr>
      <w:r w:rsidRPr="004B225A">
        <w:rPr>
          <w:sz w:val="22"/>
          <w:lang w:val="sq-AL"/>
        </w:rPr>
        <w:t>3. NUMËRTIMET E PËRBASHKËTA</w:t>
      </w:r>
    </w:p>
    <w:p w:rsidR="00814162" w:rsidRPr="004B225A" w:rsidRDefault="00814162" w:rsidP="00814162">
      <w:pPr>
        <w:pStyle w:val="Paragrafi"/>
        <w:rPr>
          <w:sz w:val="22"/>
          <w:lang w:val="sq-AL"/>
        </w:rPr>
      </w:pPr>
      <w:bookmarkStart w:id="8" w:name="bookmark27"/>
      <w:r w:rsidRPr="004B225A">
        <w:rPr>
          <w:sz w:val="22"/>
          <w:lang w:val="sq-AL"/>
        </w:rPr>
        <w:t>3.1 Vlerat e pozicionit vertikal</w:t>
      </w:r>
      <w:bookmarkEnd w:id="8"/>
    </w:p>
    <w:tbl>
      <w:tblPr>
        <w:tblStyle w:val="TableGrid"/>
        <w:tblW w:w="0" w:type="auto"/>
        <w:tblLook w:val="04A0" w:firstRow="1" w:lastRow="0" w:firstColumn="1" w:lastColumn="0" w:noHBand="0" w:noVBand="1"/>
      </w:tblPr>
      <w:tblGrid>
        <w:gridCol w:w="4785"/>
        <w:gridCol w:w="4791"/>
      </w:tblGrid>
      <w:tr w:rsidR="00814162" w:rsidRPr="004B225A" w:rsidTr="00252C01">
        <w:tc>
          <w:tcPr>
            <w:tcW w:w="4927" w:type="dxa"/>
          </w:tcPr>
          <w:p w:rsidR="00814162" w:rsidRPr="004B225A" w:rsidRDefault="00814162" w:rsidP="00252C01">
            <w:pPr>
              <w:pStyle w:val="Paragrafi"/>
              <w:ind w:firstLine="0"/>
              <w:rPr>
                <w:sz w:val="22"/>
                <w:szCs w:val="22"/>
                <w:lang w:val="sq-AL"/>
              </w:rPr>
            </w:pPr>
            <w:r w:rsidRPr="00F7013E">
              <w:rPr>
                <w:b/>
                <w:sz w:val="22"/>
                <w:szCs w:val="22"/>
                <w:lang w:val="sq-AL"/>
              </w:rPr>
              <w:t>Vlera</w:t>
            </w:r>
          </w:p>
        </w:tc>
        <w:tc>
          <w:tcPr>
            <w:tcW w:w="4928" w:type="dxa"/>
          </w:tcPr>
          <w:p w:rsidR="00814162" w:rsidRPr="004B225A" w:rsidRDefault="00814162" w:rsidP="00252C01">
            <w:pPr>
              <w:pStyle w:val="Paragrafi"/>
              <w:ind w:firstLine="0"/>
              <w:rPr>
                <w:sz w:val="22"/>
                <w:szCs w:val="22"/>
                <w:lang w:val="sq-AL"/>
              </w:rPr>
            </w:pPr>
            <w:r w:rsidRPr="00F7013E">
              <w:rPr>
                <w:b/>
                <w:sz w:val="22"/>
                <w:szCs w:val="22"/>
                <w:lang w:val="sq-AL"/>
              </w:rPr>
              <w:t>Përkufizimi</w:t>
            </w:r>
          </w:p>
        </w:tc>
      </w:tr>
      <w:tr w:rsidR="00814162" w:rsidRPr="004B225A" w:rsidTr="00252C01">
        <w:tc>
          <w:tcPr>
            <w:tcW w:w="4927" w:type="dxa"/>
          </w:tcPr>
          <w:p w:rsidR="00814162" w:rsidRPr="004B225A" w:rsidRDefault="00814162" w:rsidP="00252C01">
            <w:pPr>
              <w:pStyle w:val="Paragrafi"/>
              <w:ind w:firstLine="0"/>
              <w:rPr>
                <w:sz w:val="22"/>
                <w:szCs w:val="22"/>
                <w:lang w:val="sq-AL"/>
              </w:rPr>
            </w:pPr>
            <w:r w:rsidRPr="004B225A">
              <w:rPr>
                <w:sz w:val="22"/>
                <w:szCs w:val="22"/>
                <w:lang w:val="sq-AL"/>
              </w:rPr>
              <w:t>Në sipërfaqen e tokës</w:t>
            </w:r>
          </w:p>
        </w:tc>
        <w:tc>
          <w:tcPr>
            <w:tcW w:w="4928" w:type="dxa"/>
          </w:tcPr>
          <w:p w:rsidR="00814162" w:rsidRPr="004B225A" w:rsidRDefault="00814162" w:rsidP="00252C01">
            <w:pPr>
              <w:pStyle w:val="Paragrafi"/>
              <w:ind w:firstLine="0"/>
              <w:rPr>
                <w:sz w:val="22"/>
                <w:szCs w:val="22"/>
                <w:lang w:val="sq-AL"/>
              </w:rPr>
            </w:pPr>
            <w:r w:rsidRPr="004B225A">
              <w:rPr>
                <w:sz w:val="22"/>
                <w:szCs w:val="22"/>
                <w:lang w:val="sq-AL"/>
              </w:rPr>
              <w:t>Objekti gjeohap</w:t>
            </w:r>
            <w:r>
              <w:rPr>
                <w:sz w:val="22"/>
                <w:szCs w:val="22"/>
                <w:lang w:val="sq-AL"/>
              </w:rPr>
              <w:t>ësinor është në nivelin e tokës</w:t>
            </w:r>
          </w:p>
        </w:tc>
      </w:tr>
      <w:tr w:rsidR="00814162" w:rsidRPr="004B225A" w:rsidTr="00252C01">
        <w:tc>
          <w:tcPr>
            <w:tcW w:w="4927" w:type="dxa"/>
          </w:tcPr>
          <w:p w:rsidR="00814162" w:rsidRPr="004B225A" w:rsidRDefault="00814162" w:rsidP="00252C01">
            <w:pPr>
              <w:pStyle w:val="Paragrafi"/>
              <w:ind w:firstLine="0"/>
              <w:rPr>
                <w:sz w:val="22"/>
                <w:szCs w:val="22"/>
                <w:lang w:val="sq-AL"/>
              </w:rPr>
            </w:pPr>
            <w:r w:rsidRPr="004B225A">
              <w:rPr>
                <w:sz w:val="22"/>
                <w:szCs w:val="22"/>
                <w:lang w:val="sq-AL"/>
              </w:rPr>
              <w:t>Ndërmjetëm</w:t>
            </w:r>
          </w:p>
        </w:tc>
        <w:tc>
          <w:tcPr>
            <w:tcW w:w="4928" w:type="dxa"/>
          </w:tcPr>
          <w:p w:rsidR="00814162" w:rsidRPr="004B225A" w:rsidRDefault="00814162" w:rsidP="00252C01">
            <w:pPr>
              <w:pStyle w:val="Paragrafi"/>
              <w:ind w:firstLine="0"/>
              <w:rPr>
                <w:sz w:val="22"/>
                <w:szCs w:val="22"/>
                <w:lang w:val="sq-AL"/>
              </w:rPr>
            </w:pPr>
            <w:r w:rsidRPr="004B225A">
              <w:rPr>
                <w:sz w:val="22"/>
                <w:szCs w:val="22"/>
                <w:lang w:val="sq-AL"/>
              </w:rPr>
              <w:t>Objekti gjeohapësin</w:t>
            </w:r>
            <w:r>
              <w:rPr>
                <w:sz w:val="22"/>
                <w:szCs w:val="22"/>
                <w:lang w:val="sq-AL"/>
              </w:rPr>
              <w:t>or është pezull ose në hapësirë</w:t>
            </w:r>
          </w:p>
        </w:tc>
      </w:tr>
      <w:tr w:rsidR="00814162" w:rsidRPr="004B225A" w:rsidTr="00252C01">
        <w:tc>
          <w:tcPr>
            <w:tcW w:w="4927" w:type="dxa"/>
          </w:tcPr>
          <w:p w:rsidR="00814162" w:rsidRPr="004B225A" w:rsidRDefault="00814162" w:rsidP="00252C01">
            <w:pPr>
              <w:pStyle w:val="Paragrafi"/>
              <w:ind w:firstLine="0"/>
              <w:rPr>
                <w:sz w:val="22"/>
                <w:szCs w:val="22"/>
                <w:lang w:val="sq-AL"/>
              </w:rPr>
            </w:pPr>
            <w:r w:rsidRPr="004B225A">
              <w:rPr>
                <w:sz w:val="22"/>
                <w:szCs w:val="22"/>
                <w:lang w:val="sq-AL"/>
              </w:rPr>
              <w:t>Nëntokë (nën ujë)</w:t>
            </w:r>
          </w:p>
        </w:tc>
        <w:tc>
          <w:tcPr>
            <w:tcW w:w="4928" w:type="dxa"/>
          </w:tcPr>
          <w:p w:rsidR="00814162" w:rsidRPr="004B225A" w:rsidRDefault="00814162" w:rsidP="00252C01">
            <w:pPr>
              <w:pStyle w:val="Paragrafi"/>
              <w:ind w:firstLine="0"/>
              <w:rPr>
                <w:sz w:val="22"/>
                <w:szCs w:val="22"/>
                <w:lang w:val="sq-AL"/>
              </w:rPr>
            </w:pPr>
            <w:r w:rsidRPr="004B225A">
              <w:rPr>
                <w:sz w:val="22"/>
                <w:szCs w:val="22"/>
                <w:lang w:val="sq-AL"/>
              </w:rPr>
              <w:t>Objekti gjeohapës</w:t>
            </w:r>
            <w:r>
              <w:rPr>
                <w:sz w:val="22"/>
                <w:szCs w:val="22"/>
                <w:lang w:val="sq-AL"/>
              </w:rPr>
              <w:t>inor është nëntokësor (nënujor)</w:t>
            </w:r>
          </w:p>
        </w:tc>
      </w:tr>
    </w:tbl>
    <w:p w:rsidR="00814162" w:rsidRPr="004B225A" w:rsidRDefault="00814162" w:rsidP="00814162">
      <w:pPr>
        <w:pStyle w:val="Hapesira7"/>
        <w:rPr>
          <w:lang w:val="sq-AL"/>
        </w:rPr>
      </w:pPr>
    </w:p>
    <w:p w:rsidR="00814162" w:rsidRPr="004B225A" w:rsidRDefault="00814162" w:rsidP="00814162">
      <w:pPr>
        <w:pStyle w:val="Paragrafi"/>
        <w:rPr>
          <w:lang w:val="sq-AL"/>
        </w:rPr>
      </w:pPr>
      <w:r w:rsidRPr="004B225A">
        <w:rPr>
          <w:lang w:val="sq-AL"/>
        </w:rPr>
        <w:t>Pozicioni vertikal përkatës i një objekti gjeohapësinor.</w:t>
      </w:r>
    </w:p>
    <w:p w:rsidR="00814162" w:rsidRPr="004B225A" w:rsidRDefault="00814162" w:rsidP="00814162">
      <w:pPr>
        <w:pStyle w:val="Paragrafi"/>
        <w:rPr>
          <w:lang w:val="sq-AL"/>
        </w:rPr>
      </w:pPr>
      <w:r w:rsidRPr="004B225A">
        <w:rPr>
          <w:lang w:val="sq-AL"/>
        </w:rPr>
        <w:t>Vlerat e lejuara për numërtimet e pozicionuara vertikalisht</w:t>
      </w:r>
      <w:r>
        <w:rPr>
          <w:lang w:val="sq-AL"/>
        </w:rPr>
        <w:t>.</w:t>
      </w:r>
    </w:p>
    <w:p w:rsidR="00814162" w:rsidRPr="004B225A" w:rsidRDefault="00814162" w:rsidP="00814162">
      <w:pPr>
        <w:pStyle w:val="Hapesira7"/>
        <w:rPr>
          <w:lang w:val="sq-AL"/>
        </w:rPr>
      </w:pPr>
    </w:p>
    <w:p w:rsidR="00814162" w:rsidRPr="004B225A" w:rsidRDefault="00814162" w:rsidP="00814162">
      <w:pPr>
        <w:pStyle w:val="Paragrafi"/>
        <w:rPr>
          <w:lang w:val="sq-AL"/>
        </w:rPr>
      </w:pPr>
      <w:r w:rsidRPr="004B225A">
        <w:rPr>
          <w:lang w:val="sq-AL"/>
        </w:rPr>
        <w:t>4.</w:t>
      </w:r>
      <w:r>
        <w:rPr>
          <w:lang w:val="sq-AL"/>
        </w:rPr>
        <w:t xml:space="preserve"> </w:t>
      </w:r>
      <w:r w:rsidRPr="004B225A">
        <w:rPr>
          <w:lang w:val="sq-AL"/>
        </w:rPr>
        <w:t>KOD-LISTAT E P</w:t>
      </w:r>
      <w:bookmarkStart w:id="9" w:name="bookmark29"/>
      <w:r w:rsidRPr="004B225A">
        <w:rPr>
          <w:lang w:val="sq-AL"/>
        </w:rPr>
        <w:t>ËRBASHKËTA</w:t>
      </w:r>
    </w:p>
    <w:p w:rsidR="00814162" w:rsidRPr="00D34975" w:rsidRDefault="00814162" w:rsidP="00814162">
      <w:pPr>
        <w:pStyle w:val="Paragrafi"/>
        <w:rPr>
          <w:b/>
          <w:lang w:val="sq-AL"/>
        </w:rPr>
      </w:pPr>
      <w:r w:rsidRPr="00D34975">
        <w:rPr>
          <w:b/>
          <w:lang w:val="sq-AL"/>
        </w:rPr>
        <w:t>4.1 Vlerat e gjendjes së objektit</w:t>
      </w:r>
      <w:bookmarkEnd w:id="9"/>
    </w:p>
    <w:p w:rsidR="00814162" w:rsidRPr="004B225A" w:rsidRDefault="00814162" w:rsidP="00814162">
      <w:pPr>
        <w:pStyle w:val="Paragrafi"/>
        <w:rPr>
          <w:lang w:val="sq-AL"/>
        </w:rPr>
      </w:pPr>
      <w:r w:rsidRPr="004B225A">
        <w:rPr>
          <w:lang w:val="sq-AL"/>
        </w:rPr>
        <w:t>Gjendja e një objekti për sa i përket përfundimit dhe përdorimit të tij.</w:t>
      </w:r>
    </w:p>
    <w:p w:rsidR="00814162" w:rsidRDefault="00814162" w:rsidP="00814162">
      <w:pPr>
        <w:pStyle w:val="Paragrafi"/>
        <w:rPr>
          <w:lang w:val="sq-AL"/>
        </w:rPr>
      </w:pPr>
      <w:r w:rsidRPr="004B225A">
        <w:rPr>
          <w:lang w:val="sq-AL"/>
        </w:rPr>
        <w:t>Vlerat e lejuara për këtë kod-listë përbëjnë vlerat në tabelën e mëposhtme dhe vlerat më të domosdoshme, përcaktuar nga ofruesit e të dhënave.</w:t>
      </w:r>
    </w:p>
    <w:p w:rsidR="00814162" w:rsidRDefault="00814162" w:rsidP="00814162">
      <w:pPr>
        <w:pStyle w:val="Paragrafi"/>
        <w:rPr>
          <w:lang w:val="sq-AL"/>
        </w:rPr>
      </w:pPr>
    </w:p>
    <w:p w:rsidR="00814162" w:rsidRDefault="00814162" w:rsidP="00814162">
      <w:pPr>
        <w:pStyle w:val="Paragrafi"/>
        <w:rPr>
          <w:lang w:val="sq-AL"/>
        </w:rPr>
      </w:pPr>
    </w:p>
    <w:p w:rsidR="00814162" w:rsidRDefault="00814162" w:rsidP="00814162">
      <w:pPr>
        <w:pStyle w:val="Paragrafi"/>
        <w:rPr>
          <w:lang w:val="sq-AL"/>
        </w:rPr>
      </w:pPr>
    </w:p>
    <w:p w:rsidR="00814162" w:rsidRDefault="00814162" w:rsidP="00814162">
      <w:pPr>
        <w:pStyle w:val="Paragrafi"/>
        <w:rPr>
          <w:lang w:val="sq-AL"/>
        </w:rPr>
      </w:pPr>
    </w:p>
    <w:p w:rsidR="00814162" w:rsidRPr="00F7013E" w:rsidRDefault="00814162" w:rsidP="00814162">
      <w:pPr>
        <w:pStyle w:val="Paragrafi"/>
        <w:rPr>
          <w:b/>
          <w:lang w:val="sq-AL"/>
        </w:rPr>
      </w:pPr>
      <w:r w:rsidRPr="00F7013E">
        <w:rPr>
          <w:b/>
          <w:lang w:val="sq-AL"/>
        </w:rPr>
        <w:t>Vlerat për kod-listën mbi gjendjen e objektit</w:t>
      </w:r>
    </w:p>
    <w:tbl>
      <w:tblPr>
        <w:tblStyle w:val="TableGrid"/>
        <w:tblW w:w="0" w:type="auto"/>
        <w:tblLook w:val="04A0" w:firstRow="1" w:lastRow="0" w:firstColumn="1" w:lastColumn="0" w:noHBand="0" w:noVBand="1"/>
      </w:tblPr>
      <w:tblGrid>
        <w:gridCol w:w="3190"/>
        <w:gridCol w:w="3188"/>
        <w:gridCol w:w="3198"/>
      </w:tblGrid>
      <w:tr w:rsidR="00814162" w:rsidRPr="00F7013E" w:rsidTr="00252C01">
        <w:tc>
          <w:tcPr>
            <w:tcW w:w="3285" w:type="dxa"/>
          </w:tcPr>
          <w:p w:rsidR="00814162" w:rsidRPr="00F7013E" w:rsidRDefault="00814162" w:rsidP="00252C01">
            <w:pPr>
              <w:pStyle w:val="Paragrafi"/>
              <w:ind w:firstLine="0"/>
              <w:jc w:val="center"/>
              <w:rPr>
                <w:b/>
                <w:sz w:val="22"/>
                <w:szCs w:val="22"/>
                <w:lang w:val="sq-AL"/>
              </w:rPr>
            </w:pPr>
            <w:r w:rsidRPr="00F7013E">
              <w:rPr>
                <w:b/>
                <w:sz w:val="22"/>
                <w:szCs w:val="22"/>
                <w:lang w:val="sq-AL"/>
              </w:rPr>
              <w:t>Vlera</w:t>
            </w:r>
          </w:p>
        </w:tc>
        <w:tc>
          <w:tcPr>
            <w:tcW w:w="3285" w:type="dxa"/>
          </w:tcPr>
          <w:p w:rsidR="00814162" w:rsidRPr="00F7013E" w:rsidRDefault="00814162" w:rsidP="00252C01">
            <w:pPr>
              <w:pStyle w:val="Paragrafi"/>
              <w:ind w:firstLine="0"/>
              <w:jc w:val="center"/>
              <w:rPr>
                <w:b/>
                <w:sz w:val="22"/>
                <w:szCs w:val="22"/>
                <w:lang w:val="sq-AL"/>
              </w:rPr>
            </w:pPr>
            <w:r w:rsidRPr="00F7013E">
              <w:rPr>
                <w:b/>
                <w:sz w:val="22"/>
                <w:szCs w:val="22"/>
                <w:lang w:val="sq-AL"/>
              </w:rPr>
              <w:t>Emri</w:t>
            </w:r>
          </w:p>
        </w:tc>
        <w:tc>
          <w:tcPr>
            <w:tcW w:w="3285" w:type="dxa"/>
          </w:tcPr>
          <w:p w:rsidR="00814162" w:rsidRPr="00F7013E" w:rsidRDefault="00814162" w:rsidP="00252C01">
            <w:pPr>
              <w:pStyle w:val="Paragrafi"/>
              <w:ind w:firstLine="0"/>
              <w:jc w:val="center"/>
              <w:rPr>
                <w:b/>
                <w:sz w:val="22"/>
                <w:szCs w:val="22"/>
                <w:lang w:val="sq-AL"/>
              </w:rPr>
            </w:pPr>
            <w:r w:rsidRPr="00F7013E">
              <w:rPr>
                <w:b/>
                <w:sz w:val="22"/>
                <w:szCs w:val="22"/>
                <w:lang w:val="sq-AL"/>
              </w:rPr>
              <w:t>Përkufizimi</w:t>
            </w:r>
          </w:p>
        </w:tc>
      </w:tr>
      <w:tr w:rsidR="00814162" w:rsidRPr="004B225A" w:rsidTr="00252C01">
        <w:tc>
          <w:tcPr>
            <w:tcW w:w="3285" w:type="dxa"/>
          </w:tcPr>
          <w:p w:rsidR="00814162" w:rsidRPr="004B225A" w:rsidRDefault="00814162" w:rsidP="00252C01">
            <w:pPr>
              <w:pStyle w:val="Paragrafi"/>
              <w:ind w:firstLine="0"/>
              <w:rPr>
                <w:sz w:val="22"/>
                <w:szCs w:val="22"/>
                <w:lang w:val="sq-AL"/>
              </w:rPr>
            </w:pPr>
            <w:r w:rsidRPr="004B225A">
              <w:rPr>
                <w:sz w:val="22"/>
                <w:szCs w:val="22"/>
                <w:lang w:val="sq-AL"/>
              </w:rPr>
              <w:t>Funksional</w:t>
            </w:r>
          </w:p>
        </w:tc>
        <w:tc>
          <w:tcPr>
            <w:tcW w:w="3285" w:type="dxa"/>
          </w:tcPr>
          <w:p w:rsidR="00814162" w:rsidRPr="004B225A" w:rsidRDefault="00814162" w:rsidP="00252C01">
            <w:pPr>
              <w:pStyle w:val="Paragrafi"/>
              <w:ind w:firstLine="0"/>
              <w:rPr>
                <w:sz w:val="22"/>
                <w:szCs w:val="22"/>
                <w:lang w:val="sq-AL"/>
              </w:rPr>
            </w:pPr>
            <w:r w:rsidRPr="004B225A">
              <w:rPr>
                <w:sz w:val="22"/>
                <w:szCs w:val="22"/>
                <w:lang w:val="sq-AL"/>
              </w:rPr>
              <w:t>funksional</w:t>
            </w:r>
          </w:p>
        </w:tc>
        <w:tc>
          <w:tcPr>
            <w:tcW w:w="3285" w:type="dxa"/>
          </w:tcPr>
          <w:p w:rsidR="00814162" w:rsidRPr="004B225A" w:rsidRDefault="00814162" w:rsidP="00252C01">
            <w:pPr>
              <w:pStyle w:val="Paragrafi"/>
              <w:ind w:firstLine="0"/>
              <w:rPr>
                <w:sz w:val="22"/>
                <w:szCs w:val="22"/>
                <w:lang w:val="sq-AL"/>
              </w:rPr>
            </w:pPr>
            <w:r w:rsidRPr="004B225A">
              <w:rPr>
                <w:sz w:val="22"/>
                <w:szCs w:val="22"/>
                <w:lang w:val="sq-AL"/>
              </w:rPr>
              <w:t>Objekti është funksional.</w:t>
            </w:r>
          </w:p>
        </w:tc>
      </w:tr>
      <w:tr w:rsidR="00814162" w:rsidRPr="004B225A" w:rsidTr="00252C01">
        <w:tc>
          <w:tcPr>
            <w:tcW w:w="3285" w:type="dxa"/>
          </w:tcPr>
          <w:p w:rsidR="00814162" w:rsidRPr="004B225A" w:rsidRDefault="00814162" w:rsidP="00252C01">
            <w:pPr>
              <w:pStyle w:val="Paragrafi"/>
              <w:ind w:firstLine="0"/>
              <w:rPr>
                <w:sz w:val="22"/>
                <w:szCs w:val="22"/>
                <w:lang w:val="sq-AL"/>
              </w:rPr>
            </w:pPr>
            <w:r w:rsidRPr="004B225A">
              <w:rPr>
                <w:sz w:val="22"/>
                <w:szCs w:val="22"/>
                <w:lang w:val="sq-AL"/>
              </w:rPr>
              <w:t>Projektuar</w:t>
            </w:r>
          </w:p>
        </w:tc>
        <w:tc>
          <w:tcPr>
            <w:tcW w:w="3285" w:type="dxa"/>
          </w:tcPr>
          <w:p w:rsidR="00814162" w:rsidRPr="004B225A" w:rsidRDefault="00814162" w:rsidP="00252C01">
            <w:pPr>
              <w:pStyle w:val="Paragrafi"/>
              <w:ind w:firstLine="0"/>
              <w:rPr>
                <w:sz w:val="22"/>
                <w:szCs w:val="22"/>
                <w:lang w:val="sq-AL"/>
              </w:rPr>
            </w:pPr>
            <w:r w:rsidRPr="004B225A">
              <w:rPr>
                <w:sz w:val="22"/>
                <w:szCs w:val="22"/>
                <w:lang w:val="sq-AL"/>
              </w:rPr>
              <w:t>projektuar</w:t>
            </w:r>
          </w:p>
        </w:tc>
        <w:tc>
          <w:tcPr>
            <w:tcW w:w="3285" w:type="dxa"/>
          </w:tcPr>
          <w:p w:rsidR="00814162" w:rsidRPr="004B225A" w:rsidRDefault="00814162" w:rsidP="00252C01">
            <w:pPr>
              <w:pStyle w:val="Paragrafi"/>
              <w:ind w:firstLine="0"/>
              <w:rPr>
                <w:sz w:val="22"/>
                <w:szCs w:val="22"/>
                <w:lang w:val="sq-AL"/>
              </w:rPr>
            </w:pPr>
            <w:r w:rsidRPr="004B225A">
              <w:rPr>
                <w:sz w:val="22"/>
                <w:szCs w:val="22"/>
                <w:lang w:val="sq-AL"/>
              </w:rPr>
              <w:t>Objekti po projektohet. Ndërtimi nuk ka filluar ende.</w:t>
            </w:r>
          </w:p>
        </w:tc>
      </w:tr>
      <w:tr w:rsidR="00814162" w:rsidRPr="004B225A" w:rsidTr="00252C01">
        <w:tc>
          <w:tcPr>
            <w:tcW w:w="3285" w:type="dxa"/>
          </w:tcPr>
          <w:p w:rsidR="00814162" w:rsidRPr="004B225A" w:rsidRDefault="00814162" w:rsidP="00252C01">
            <w:pPr>
              <w:pStyle w:val="Paragrafi"/>
              <w:ind w:firstLine="0"/>
              <w:rPr>
                <w:sz w:val="22"/>
                <w:szCs w:val="22"/>
                <w:lang w:val="sq-AL"/>
              </w:rPr>
            </w:pPr>
            <w:r w:rsidRPr="004B225A">
              <w:rPr>
                <w:sz w:val="22"/>
                <w:szCs w:val="22"/>
                <w:lang w:val="sq-AL"/>
              </w:rPr>
              <w:t>Proces ndërtimi</w:t>
            </w:r>
          </w:p>
        </w:tc>
        <w:tc>
          <w:tcPr>
            <w:tcW w:w="3285" w:type="dxa"/>
          </w:tcPr>
          <w:p w:rsidR="00814162" w:rsidRPr="004B225A" w:rsidRDefault="00814162" w:rsidP="00252C01">
            <w:pPr>
              <w:pStyle w:val="Paragrafi"/>
              <w:ind w:firstLine="0"/>
              <w:rPr>
                <w:sz w:val="22"/>
                <w:szCs w:val="22"/>
                <w:lang w:val="sq-AL"/>
              </w:rPr>
            </w:pPr>
            <w:r w:rsidRPr="004B225A">
              <w:rPr>
                <w:sz w:val="22"/>
                <w:szCs w:val="22"/>
                <w:lang w:val="sq-AL"/>
              </w:rPr>
              <w:t>proces ndërtimi</w:t>
            </w:r>
          </w:p>
        </w:tc>
        <w:tc>
          <w:tcPr>
            <w:tcW w:w="3285" w:type="dxa"/>
          </w:tcPr>
          <w:p w:rsidR="00814162" w:rsidRPr="004B225A" w:rsidRDefault="00814162" w:rsidP="00252C01">
            <w:pPr>
              <w:pStyle w:val="Paragrafi"/>
              <w:ind w:firstLine="0"/>
              <w:rPr>
                <w:sz w:val="22"/>
                <w:szCs w:val="22"/>
                <w:lang w:val="sq-AL"/>
              </w:rPr>
            </w:pPr>
            <w:r w:rsidRPr="004B225A">
              <w:rPr>
                <w:sz w:val="22"/>
                <w:szCs w:val="22"/>
                <w:lang w:val="sq-AL"/>
              </w:rPr>
              <w:t>Objekti është në ndërtim e sipër dhe nuk është ende funksional. Kjo përdoret vetëm për ndërtimin fillestar të objektit dhe jo për mirëmbajtjen e punës.</w:t>
            </w:r>
          </w:p>
        </w:tc>
      </w:tr>
      <w:tr w:rsidR="00814162" w:rsidRPr="004B225A" w:rsidTr="00252C01">
        <w:tc>
          <w:tcPr>
            <w:tcW w:w="3285" w:type="dxa"/>
          </w:tcPr>
          <w:p w:rsidR="00814162" w:rsidRPr="004B225A" w:rsidRDefault="00814162" w:rsidP="00252C01">
            <w:pPr>
              <w:pStyle w:val="Paragrafi"/>
              <w:ind w:firstLine="0"/>
              <w:rPr>
                <w:sz w:val="22"/>
                <w:szCs w:val="22"/>
                <w:lang w:val="sq-AL"/>
              </w:rPr>
            </w:pPr>
            <w:r w:rsidRPr="004B225A">
              <w:rPr>
                <w:sz w:val="22"/>
                <w:szCs w:val="22"/>
                <w:lang w:val="sq-AL"/>
              </w:rPr>
              <w:t>Nxjerrë nga përdorimi</w:t>
            </w:r>
          </w:p>
        </w:tc>
        <w:tc>
          <w:tcPr>
            <w:tcW w:w="3285" w:type="dxa"/>
          </w:tcPr>
          <w:p w:rsidR="00814162" w:rsidRPr="004B225A" w:rsidRDefault="00814162" w:rsidP="00252C01">
            <w:pPr>
              <w:pStyle w:val="Paragrafi"/>
              <w:ind w:firstLine="0"/>
              <w:rPr>
                <w:sz w:val="22"/>
                <w:szCs w:val="22"/>
                <w:lang w:val="sq-AL"/>
              </w:rPr>
            </w:pPr>
            <w:r w:rsidRPr="004B225A">
              <w:rPr>
                <w:sz w:val="22"/>
                <w:szCs w:val="22"/>
                <w:lang w:val="sq-AL"/>
              </w:rPr>
              <w:t>nxjerrë nga përdorimi</w:t>
            </w:r>
          </w:p>
        </w:tc>
        <w:tc>
          <w:tcPr>
            <w:tcW w:w="3285" w:type="dxa"/>
          </w:tcPr>
          <w:p w:rsidR="00814162" w:rsidRPr="004B225A" w:rsidRDefault="00814162" w:rsidP="00252C01">
            <w:pPr>
              <w:pStyle w:val="Paragrafi"/>
              <w:ind w:firstLine="0"/>
              <w:rPr>
                <w:sz w:val="22"/>
                <w:szCs w:val="22"/>
                <w:lang w:val="sq-AL"/>
              </w:rPr>
            </w:pPr>
            <w:r w:rsidRPr="004B225A">
              <w:rPr>
                <w:sz w:val="22"/>
                <w:szCs w:val="22"/>
                <w:lang w:val="sq-AL"/>
              </w:rPr>
              <w:t>Objekti nuk përdoret më, por nuk po hiqet dhe nuk është hequr nga shërbimi.</w:t>
            </w:r>
          </w:p>
        </w:tc>
      </w:tr>
      <w:tr w:rsidR="00814162" w:rsidRPr="004B225A" w:rsidTr="00252C01">
        <w:trPr>
          <w:trHeight w:val="854"/>
        </w:trPr>
        <w:tc>
          <w:tcPr>
            <w:tcW w:w="3285" w:type="dxa"/>
          </w:tcPr>
          <w:p w:rsidR="00814162" w:rsidRPr="004B225A" w:rsidRDefault="00814162" w:rsidP="00252C01">
            <w:pPr>
              <w:pStyle w:val="Paragrafi"/>
              <w:ind w:firstLine="0"/>
              <w:rPr>
                <w:sz w:val="22"/>
                <w:szCs w:val="22"/>
                <w:lang w:val="sq-AL"/>
              </w:rPr>
            </w:pPr>
            <w:r w:rsidRPr="004B225A">
              <w:rPr>
                <w:sz w:val="22"/>
                <w:szCs w:val="22"/>
                <w:lang w:val="sq-AL"/>
              </w:rPr>
              <w:t>Hequr nga shërbimi</w:t>
            </w:r>
          </w:p>
        </w:tc>
        <w:tc>
          <w:tcPr>
            <w:tcW w:w="3285" w:type="dxa"/>
          </w:tcPr>
          <w:p w:rsidR="00814162" w:rsidRPr="004B225A" w:rsidRDefault="00814162" w:rsidP="00252C01">
            <w:pPr>
              <w:pStyle w:val="Paragrafi"/>
              <w:ind w:firstLine="0"/>
              <w:rPr>
                <w:sz w:val="22"/>
                <w:szCs w:val="22"/>
                <w:lang w:val="sq-AL"/>
              </w:rPr>
            </w:pPr>
            <w:r w:rsidRPr="004B225A">
              <w:rPr>
                <w:sz w:val="22"/>
                <w:szCs w:val="22"/>
                <w:lang w:val="sq-AL"/>
              </w:rPr>
              <w:t>hequr nga shërbimi</w:t>
            </w:r>
          </w:p>
        </w:tc>
        <w:tc>
          <w:tcPr>
            <w:tcW w:w="3285" w:type="dxa"/>
          </w:tcPr>
          <w:p w:rsidR="00814162" w:rsidRPr="004B225A" w:rsidRDefault="00814162" w:rsidP="00252C01">
            <w:pPr>
              <w:pStyle w:val="Paragrafi"/>
              <w:ind w:firstLine="0"/>
              <w:rPr>
                <w:sz w:val="22"/>
                <w:szCs w:val="22"/>
                <w:lang w:val="sq-AL"/>
              </w:rPr>
            </w:pPr>
            <w:r w:rsidRPr="004B225A">
              <w:rPr>
                <w:sz w:val="22"/>
                <w:szCs w:val="22"/>
                <w:lang w:val="sq-AL"/>
              </w:rPr>
              <w:t>Objekti nuk përdoret më dhe nuk po hiqet dhe nuk është hequr nga shër</w:t>
            </w:r>
            <w:r w:rsidRPr="004B225A">
              <w:rPr>
                <w:sz w:val="22"/>
                <w:szCs w:val="22"/>
                <w:lang w:val="sq-AL"/>
              </w:rPr>
              <w:softHyphen/>
              <w:t>bimi.</w:t>
            </w:r>
          </w:p>
        </w:tc>
      </w:tr>
    </w:tbl>
    <w:p w:rsidR="00814162" w:rsidRPr="004B225A" w:rsidRDefault="00814162" w:rsidP="00814162">
      <w:pPr>
        <w:pStyle w:val="Hapesira7"/>
        <w:rPr>
          <w:lang w:val="sq-AL"/>
        </w:rPr>
      </w:pPr>
    </w:p>
    <w:p w:rsidR="00814162" w:rsidRPr="00950915" w:rsidRDefault="00814162" w:rsidP="00814162">
      <w:pPr>
        <w:pStyle w:val="Paragrafi"/>
        <w:rPr>
          <w:b/>
          <w:lang w:val="sq-AL"/>
        </w:rPr>
      </w:pPr>
      <w:bookmarkStart w:id="10" w:name="bookmark31"/>
      <w:r w:rsidRPr="00950915">
        <w:rPr>
          <w:b/>
          <w:lang w:val="sq-AL"/>
        </w:rPr>
        <w:t>4.2 Kodi i shtetit</w:t>
      </w:r>
      <w:bookmarkEnd w:id="10"/>
    </w:p>
    <w:p w:rsidR="00814162" w:rsidRPr="004B225A" w:rsidRDefault="00814162" w:rsidP="00814162">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Kodi i shtetit siç është përcaktuar në udhërrëfyesin e stilit ndërinstitucional, botuar nga Zyra e Botimeve të Bashkimit Evropian.</w:t>
      </w:r>
    </w:p>
    <w:p w:rsidR="00814162" w:rsidRPr="004B225A" w:rsidRDefault="00814162" w:rsidP="00814162">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lastRenderedPageBreak/>
        <w:t>Vlerat e lejuara për këtë kod-listë përbëhen vetëm nga vlerat e specifikuara në tabelën e mëposhtme.</w:t>
      </w:r>
    </w:p>
    <w:p w:rsidR="00814162" w:rsidRPr="004B225A" w:rsidRDefault="00814162" w:rsidP="00814162">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Vlerat e lejuara për këtë kod-listë janë kodet me dy shkronja të shtetit të listuar në udhërrëfyesin e stilit ndërinstitucional, botuar nga Zyra e Botimeve të Bashkimit Evropian.</w:t>
      </w:r>
    </w:p>
    <w:p w:rsidR="00814162" w:rsidRPr="004B225A" w:rsidRDefault="00814162" w:rsidP="00814162">
      <w:pPr>
        <w:pStyle w:val="NoSpacing"/>
        <w:widowControl w:val="0"/>
        <w:ind w:firstLine="284"/>
        <w:jc w:val="both"/>
        <w:rPr>
          <w:rFonts w:ascii="Garamond" w:hAnsi="Garamond"/>
          <w:b/>
          <w:color w:val="000000" w:themeColor="text1"/>
        </w:rPr>
      </w:pPr>
      <w:bookmarkStart w:id="11" w:name="bookmark35"/>
      <w:r w:rsidRPr="004B225A">
        <w:rPr>
          <w:rFonts w:ascii="Garamond" w:hAnsi="Garamond"/>
          <w:b/>
          <w:color w:val="000000" w:themeColor="text1"/>
        </w:rPr>
        <w:t xml:space="preserve">4.3 Niveli i legjislacionit </w:t>
      </w:r>
      <w:bookmarkEnd w:id="11"/>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Niveli me të cilin është miratuar një akt ligjor ose konventë.</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Vlerat e lejuara për këtë kod-listë përbëhen nga vlerat e përcaktuara nga ofruesit e të dhënave.</w:t>
      </w:r>
    </w:p>
    <w:p w:rsidR="00814162" w:rsidRPr="004B225A" w:rsidRDefault="00814162" w:rsidP="00814162">
      <w:pPr>
        <w:pStyle w:val="NoSpacing"/>
        <w:widowControl w:val="0"/>
        <w:ind w:firstLine="284"/>
        <w:jc w:val="both"/>
        <w:rPr>
          <w:rFonts w:ascii="Garamond" w:hAnsi="Garamond"/>
        </w:rPr>
      </w:pPr>
      <w:r w:rsidRPr="004B225A">
        <w:rPr>
          <w:rFonts w:ascii="Garamond" w:hAnsi="Garamond"/>
        </w:rPr>
        <w:t>Ofruesit e të dhënave mund të përdorin vlerat e specifikuara në standardet përkatëse për çdo temë, sipas udhëzuesve teknikë të INSPIRE</w:t>
      </w:r>
      <w:r>
        <w:rPr>
          <w:rFonts w:ascii="Garamond" w:hAnsi="Garamond"/>
        </w:rPr>
        <w:t>-s</w:t>
      </w:r>
      <w:r w:rsidRPr="004B225A">
        <w:rPr>
          <w:rFonts w:ascii="Garamond" w:hAnsi="Garamond"/>
        </w:rPr>
        <w:t>.</w:t>
      </w:r>
    </w:p>
    <w:p w:rsidR="00814162" w:rsidRPr="004B225A" w:rsidRDefault="00814162" w:rsidP="00814162">
      <w:pPr>
        <w:pStyle w:val="NoSpacing"/>
        <w:widowControl w:val="0"/>
        <w:ind w:firstLine="284"/>
        <w:jc w:val="both"/>
        <w:rPr>
          <w:rFonts w:ascii="Garamond" w:hAnsi="Garamond"/>
          <w:b/>
          <w:color w:val="000000" w:themeColor="text1"/>
        </w:rPr>
      </w:pPr>
      <w:bookmarkStart w:id="12" w:name="bookmark36"/>
      <w:r w:rsidRPr="004B225A">
        <w:rPr>
          <w:rFonts w:ascii="Garamond" w:hAnsi="Garamond"/>
          <w:b/>
          <w:color w:val="000000" w:themeColor="text1"/>
        </w:rPr>
        <w:t>4.4 Roli i palës pë</w:t>
      </w:r>
      <w:bookmarkEnd w:id="12"/>
      <w:r w:rsidRPr="004B225A">
        <w:rPr>
          <w:rFonts w:ascii="Garamond" w:hAnsi="Garamond"/>
          <w:b/>
          <w:color w:val="000000" w:themeColor="text1"/>
        </w:rPr>
        <w:t>rgjegjëse</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Rolet e palëve pjesëmarrëse që lidhen ose janë përgjegjëse për një burim të caktuar.</w:t>
      </w:r>
    </w:p>
    <w:p w:rsidR="00814162" w:rsidRPr="004B225A" w:rsidRDefault="00814162" w:rsidP="00814162">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Vlerat e lejuara për këtë kod-listë përbëjnë vlerat në kod-listat e mëposhtme ose kod- listat e tjera të përcaktuara nga ofruesit e të dhënave.</w:t>
      </w:r>
    </w:p>
    <w:p w:rsidR="00814162" w:rsidRPr="004B225A" w:rsidRDefault="00814162" w:rsidP="00814162">
      <w:pPr>
        <w:pStyle w:val="Bodytext24"/>
        <w:shd w:val="clear" w:color="auto" w:fill="auto"/>
        <w:spacing w:line="240" w:lineRule="auto"/>
        <w:ind w:left="284" w:firstLine="0"/>
        <w:jc w:val="both"/>
        <w:rPr>
          <w:rFonts w:ascii="Garamond" w:hAnsi="Garamond"/>
          <w:color w:val="000000" w:themeColor="text1"/>
          <w:sz w:val="24"/>
          <w:szCs w:val="24"/>
          <w:lang w:val="sq-AL"/>
        </w:rPr>
      </w:pPr>
      <w:r w:rsidRPr="004B225A">
        <w:rPr>
          <w:rFonts w:ascii="Garamond" w:hAnsi="Garamond"/>
          <w:i/>
          <w:color w:val="000000" w:themeColor="text1"/>
          <w:sz w:val="24"/>
          <w:szCs w:val="24"/>
          <w:lang w:val="sq-AL"/>
        </w:rPr>
        <w:t>- Role Code</w:t>
      </w:r>
      <w:r w:rsidRPr="004B225A">
        <w:rPr>
          <w:rFonts w:ascii="Garamond" w:hAnsi="Garamond"/>
          <w:color w:val="000000" w:themeColor="text1"/>
          <w:sz w:val="24"/>
          <w:szCs w:val="24"/>
          <w:lang w:val="sq-AL"/>
        </w:rPr>
        <w:t xml:space="preserve"> (</w:t>
      </w:r>
      <w:r w:rsidRPr="004B225A">
        <w:rPr>
          <w:rFonts w:ascii="Garamond" w:hAnsi="Garamond"/>
          <w:i/>
          <w:color w:val="000000" w:themeColor="text1"/>
          <w:sz w:val="24"/>
          <w:szCs w:val="24"/>
          <w:lang w:val="sq-AL"/>
        </w:rPr>
        <w:t>CI_RoleCode):</w:t>
      </w:r>
      <w:r w:rsidRPr="004B225A">
        <w:rPr>
          <w:rFonts w:ascii="Garamond" w:hAnsi="Garamond"/>
          <w:color w:val="000000" w:themeColor="text1"/>
          <w:sz w:val="24"/>
          <w:szCs w:val="24"/>
          <w:lang w:val="sq-AL"/>
        </w:rPr>
        <w:t xml:space="preserve"> Funksionet e kryera nga një palë përgjegjëse, e specifikuar si në </w:t>
      </w:r>
      <w:r w:rsidRPr="004B225A">
        <w:rPr>
          <w:rFonts w:ascii="Garamond" w:hAnsi="Garamond"/>
          <w:sz w:val="24"/>
          <w:szCs w:val="24"/>
          <w:lang w:val="sq-AL"/>
        </w:rPr>
        <w:t>EN ISO 19115:2005/AC:2008.</w:t>
      </w:r>
    </w:p>
    <w:p w:rsidR="00814162" w:rsidRPr="004B225A" w:rsidRDefault="00814162" w:rsidP="00814162">
      <w:pPr>
        <w:pStyle w:val="Bodytext24"/>
        <w:shd w:val="clear" w:color="auto" w:fill="auto"/>
        <w:spacing w:line="240" w:lineRule="auto"/>
        <w:ind w:left="284" w:firstLine="0"/>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Roli i një pale përgjegjëse (</w:t>
      </w:r>
      <w:r w:rsidRPr="004B225A">
        <w:rPr>
          <w:rFonts w:ascii="Garamond" w:hAnsi="Garamond"/>
          <w:i/>
          <w:color w:val="000000" w:themeColor="text1"/>
          <w:sz w:val="24"/>
          <w:szCs w:val="24"/>
          <w:lang w:val="sq-AL"/>
        </w:rPr>
        <w:t>RelatedPartyRoleValue</w:t>
      </w:r>
      <w:r w:rsidRPr="004B225A">
        <w:rPr>
          <w:rFonts w:ascii="Garamond" w:hAnsi="Garamond"/>
          <w:color w:val="000000" w:themeColor="text1"/>
          <w:sz w:val="24"/>
          <w:szCs w:val="24"/>
          <w:lang w:val="sq-AL"/>
        </w:rPr>
        <w:t>): Klasifikimi i roleve që lidhen me palën përgjegjëse, siç specifikohet në tabelën e mëposhtme.</w:t>
      </w:r>
    </w:p>
    <w:p w:rsidR="00814162" w:rsidRPr="004B225A" w:rsidRDefault="00814162" w:rsidP="00814162">
      <w:pPr>
        <w:pStyle w:val="Bodytext24"/>
        <w:shd w:val="clear" w:color="auto" w:fill="auto"/>
        <w:spacing w:line="240" w:lineRule="auto"/>
        <w:ind w:firstLine="284"/>
        <w:contextualSpacing/>
        <w:rPr>
          <w:rFonts w:ascii="Garamond" w:hAnsi="Garamond"/>
          <w:color w:val="000000" w:themeColor="text1"/>
          <w:sz w:val="24"/>
          <w:szCs w:val="24"/>
          <w:lang w:val="sq-AL"/>
        </w:rPr>
      </w:pPr>
      <w:r w:rsidRPr="004B225A">
        <w:rPr>
          <w:rFonts w:ascii="Garamond" w:hAnsi="Garamond"/>
          <w:color w:val="000000" w:themeColor="text1"/>
          <w:sz w:val="24"/>
          <w:szCs w:val="24"/>
          <w:lang w:val="sq-AL"/>
        </w:rPr>
        <w:t>Vlerat për kod-listën</w:t>
      </w:r>
      <w:r>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për rolin e palës përgjegjëse</w:t>
      </w:r>
    </w:p>
    <w:p w:rsidR="00814162" w:rsidRPr="004B225A" w:rsidRDefault="00814162" w:rsidP="00814162">
      <w:pPr>
        <w:pStyle w:val="Hapesira7"/>
        <w:rPr>
          <w:lang w:val="sq-AL"/>
        </w:rPr>
      </w:pPr>
    </w:p>
    <w:tbl>
      <w:tblPr>
        <w:tblStyle w:val="TableGrid"/>
        <w:tblW w:w="0" w:type="auto"/>
        <w:tblLook w:val="04A0" w:firstRow="1" w:lastRow="0" w:firstColumn="1" w:lastColumn="0" w:noHBand="0" w:noVBand="1"/>
      </w:tblPr>
      <w:tblGrid>
        <w:gridCol w:w="1778"/>
        <w:gridCol w:w="1809"/>
        <w:gridCol w:w="5989"/>
      </w:tblGrid>
      <w:tr w:rsidR="00814162" w:rsidRPr="00F7013E" w:rsidTr="00252C01">
        <w:tc>
          <w:tcPr>
            <w:tcW w:w="1809" w:type="dxa"/>
          </w:tcPr>
          <w:p w:rsidR="00814162" w:rsidRPr="00F7013E" w:rsidRDefault="00814162" w:rsidP="00252C01">
            <w:pPr>
              <w:pStyle w:val="Bodytext24"/>
              <w:shd w:val="clear" w:color="auto" w:fill="auto"/>
              <w:spacing w:line="240" w:lineRule="auto"/>
              <w:ind w:firstLine="0"/>
              <w:contextualSpacing/>
              <w:jc w:val="center"/>
              <w:rPr>
                <w:rFonts w:ascii="Garamond" w:hAnsi="Garamond"/>
                <w:b/>
                <w:color w:val="000000" w:themeColor="text1"/>
                <w:sz w:val="22"/>
                <w:szCs w:val="22"/>
                <w:lang w:val="sq-AL"/>
              </w:rPr>
            </w:pPr>
            <w:r w:rsidRPr="00F7013E">
              <w:rPr>
                <w:rStyle w:val="Bodytext2Bold"/>
                <w:rFonts w:ascii="Garamond" w:hAnsi="Garamond"/>
                <w:color w:val="000000" w:themeColor="text1"/>
                <w:sz w:val="22"/>
                <w:szCs w:val="22"/>
              </w:rPr>
              <w:t>Vlera</w:t>
            </w:r>
          </w:p>
        </w:tc>
        <w:tc>
          <w:tcPr>
            <w:tcW w:w="1843" w:type="dxa"/>
          </w:tcPr>
          <w:p w:rsidR="00814162" w:rsidRPr="00F7013E" w:rsidRDefault="00814162" w:rsidP="00252C01">
            <w:pPr>
              <w:pStyle w:val="Bodytext24"/>
              <w:shd w:val="clear" w:color="auto" w:fill="auto"/>
              <w:spacing w:line="240" w:lineRule="auto"/>
              <w:ind w:firstLine="0"/>
              <w:contextualSpacing/>
              <w:jc w:val="center"/>
              <w:rPr>
                <w:rFonts w:ascii="Garamond" w:hAnsi="Garamond"/>
                <w:b/>
                <w:color w:val="000000" w:themeColor="text1"/>
                <w:sz w:val="22"/>
                <w:szCs w:val="22"/>
                <w:lang w:val="sq-AL"/>
              </w:rPr>
            </w:pPr>
            <w:r w:rsidRPr="00F7013E">
              <w:rPr>
                <w:rStyle w:val="Bodytext2Bold"/>
                <w:rFonts w:ascii="Garamond" w:hAnsi="Garamond"/>
                <w:color w:val="000000" w:themeColor="text1"/>
                <w:sz w:val="22"/>
                <w:szCs w:val="22"/>
              </w:rPr>
              <w:t>Emri</w:t>
            </w:r>
          </w:p>
        </w:tc>
        <w:tc>
          <w:tcPr>
            <w:tcW w:w="6203" w:type="dxa"/>
          </w:tcPr>
          <w:p w:rsidR="00814162" w:rsidRPr="00F7013E" w:rsidRDefault="00814162" w:rsidP="00252C01">
            <w:pPr>
              <w:pStyle w:val="Bodytext24"/>
              <w:shd w:val="clear" w:color="auto" w:fill="auto"/>
              <w:spacing w:line="240" w:lineRule="auto"/>
              <w:ind w:firstLine="0"/>
              <w:contextualSpacing/>
              <w:jc w:val="center"/>
              <w:rPr>
                <w:rFonts w:ascii="Garamond" w:hAnsi="Garamond"/>
                <w:b/>
                <w:color w:val="000000" w:themeColor="text1"/>
                <w:sz w:val="22"/>
                <w:szCs w:val="22"/>
                <w:lang w:val="sq-AL"/>
              </w:rPr>
            </w:pPr>
            <w:r w:rsidRPr="00F7013E">
              <w:rPr>
                <w:rStyle w:val="Bodytext2Bold"/>
                <w:rFonts w:ascii="Garamond" w:hAnsi="Garamond"/>
                <w:color w:val="000000" w:themeColor="text1"/>
                <w:sz w:val="22"/>
                <w:szCs w:val="22"/>
              </w:rPr>
              <w:t>Përkufizimi</w:t>
            </w:r>
          </w:p>
        </w:tc>
      </w:tr>
      <w:tr w:rsidR="00814162" w:rsidRPr="004B225A" w:rsidTr="00252C01">
        <w:tc>
          <w:tcPr>
            <w:tcW w:w="1809" w:type="dxa"/>
          </w:tcPr>
          <w:p w:rsidR="00814162" w:rsidRPr="004B225A" w:rsidRDefault="00814162" w:rsidP="00252C01">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sz w:val="22"/>
                <w:szCs w:val="22"/>
              </w:rPr>
              <w:t>Autoriteti</w:t>
            </w:r>
          </w:p>
        </w:tc>
        <w:tc>
          <w:tcPr>
            <w:tcW w:w="1843" w:type="dxa"/>
          </w:tcPr>
          <w:p w:rsidR="00814162" w:rsidRPr="004B225A" w:rsidRDefault="00814162" w:rsidP="00252C01">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color w:val="000000" w:themeColor="text1"/>
                <w:sz w:val="22"/>
                <w:szCs w:val="22"/>
              </w:rPr>
              <w:t>autoriteti</w:t>
            </w:r>
          </w:p>
        </w:tc>
        <w:tc>
          <w:tcPr>
            <w:tcW w:w="6203" w:type="dxa"/>
          </w:tcPr>
          <w:p w:rsidR="00814162" w:rsidRPr="004B225A" w:rsidRDefault="00814162" w:rsidP="00252C01">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color w:val="000000" w:themeColor="text1"/>
                <w:sz w:val="22"/>
                <w:szCs w:val="22"/>
              </w:rPr>
              <w:t>Një autoritet mandatuar me ligj për të mbikëqyrur një burim dhe/ose palët lidhur me një burim të caktuar.</w:t>
            </w:r>
          </w:p>
        </w:tc>
      </w:tr>
      <w:tr w:rsidR="00814162" w:rsidRPr="004B225A" w:rsidTr="00252C01">
        <w:tc>
          <w:tcPr>
            <w:tcW w:w="1809" w:type="dxa"/>
          </w:tcPr>
          <w:p w:rsidR="00814162" w:rsidRPr="004B225A" w:rsidRDefault="00814162" w:rsidP="00252C01">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color w:val="000000" w:themeColor="text1"/>
                <w:sz w:val="22"/>
                <w:szCs w:val="22"/>
              </w:rPr>
              <w:t>Operator</w:t>
            </w:r>
          </w:p>
        </w:tc>
        <w:tc>
          <w:tcPr>
            <w:tcW w:w="1843" w:type="dxa"/>
          </w:tcPr>
          <w:p w:rsidR="00814162" w:rsidRPr="004B225A" w:rsidRDefault="00814162" w:rsidP="00252C01">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color w:val="000000" w:themeColor="text1"/>
                <w:sz w:val="22"/>
                <w:szCs w:val="22"/>
              </w:rPr>
              <w:t>operator</w:t>
            </w:r>
          </w:p>
        </w:tc>
        <w:tc>
          <w:tcPr>
            <w:tcW w:w="6203" w:type="dxa"/>
          </w:tcPr>
          <w:p w:rsidR="00814162" w:rsidRPr="004B225A" w:rsidRDefault="00814162" w:rsidP="00252C01">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color w:val="000000" w:themeColor="text1"/>
                <w:sz w:val="22"/>
                <w:szCs w:val="22"/>
              </w:rPr>
              <w:t>Një autoritet i cili mbart një burim.</w:t>
            </w:r>
          </w:p>
        </w:tc>
      </w:tr>
      <w:tr w:rsidR="00814162" w:rsidRPr="004B225A" w:rsidTr="00252C01">
        <w:tc>
          <w:tcPr>
            <w:tcW w:w="1809" w:type="dxa"/>
          </w:tcPr>
          <w:p w:rsidR="00814162" w:rsidRPr="004B225A" w:rsidRDefault="00814162" w:rsidP="00252C01">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color w:val="000000" w:themeColor="text1"/>
                <w:sz w:val="22"/>
                <w:szCs w:val="22"/>
              </w:rPr>
              <w:t>Pronari</w:t>
            </w:r>
          </w:p>
        </w:tc>
        <w:tc>
          <w:tcPr>
            <w:tcW w:w="1843" w:type="dxa"/>
          </w:tcPr>
          <w:p w:rsidR="00814162" w:rsidRPr="004B225A" w:rsidRDefault="00814162" w:rsidP="00252C01">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color w:val="000000" w:themeColor="text1"/>
                <w:sz w:val="22"/>
                <w:szCs w:val="22"/>
              </w:rPr>
              <w:t>pronari</w:t>
            </w:r>
          </w:p>
        </w:tc>
        <w:tc>
          <w:tcPr>
            <w:tcW w:w="6203" w:type="dxa"/>
          </w:tcPr>
          <w:p w:rsidR="00814162" w:rsidRPr="004B225A" w:rsidRDefault="00814162" w:rsidP="00252C01">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color w:val="000000" w:themeColor="text1"/>
                <w:sz w:val="22"/>
                <w:szCs w:val="22"/>
              </w:rPr>
              <w:t>Një autoritet i cili zotëron një burim, i përket një burim nga ana ligjore.</w:t>
            </w:r>
          </w:p>
        </w:tc>
      </w:tr>
    </w:tbl>
    <w:p w:rsidR="00814162" w:rsidRPr="004B225A" w:rsidRDefault="00814162" w:rsidP="00814162">
      <w:pPr>
        <w:pStyle w:val="Hapesira7"/>
      </w:pPr>
    </w:p>
    <w:p w:rsidR="00814162"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4.5 </w:t>
      </w:r>
      <w:r>
        <w:rPr>
          <w:rFonts w:ascii="Garamond" w:hAnsi="Garamond"/>
          <w:color w:val="000000" w:themeColor="text1"/>
        </w:rPr>
        <w:t>Emrat standart të klimës dhe parashikimit të motit</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Përkufizimet e fenomeneve të vëzh</w:t>
      </w:r>
      <w:r>
        <w:rPr>
          <w:rFonts w:ascii="Garamond" w:hAnsi="Garamond"/>
          <w:color w:val="000000" w:themeColor="text1"/>
        </w:rPr>
        <w:t>guara në meteorologji dhe oqean</w:t>
      </w:r>
      <w:r w:rsidRPr="004B225A">
        <w:rPr>
          <w:rFonts w:ascii="Garamond" w:hAnsi="Garamond"/>
          <w:color w:val="000000" w:themeColor="text1"/>
        </w:rPr>
        <w:t>ografi.</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Vlerat e lejuara për këtë kod-listë përbëhen nga vlerat e përcaktuara nga ofruesit e të dhënave.</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Ofruesit e të dhënave mund të përdorin vlerat e specifikuara në standardet përkatëse sipas temave në përputhje me dokumentet teknike të INSPIRE</w:t>
      </w:r>
      <w:r>
        <w:rPr>
          <w:rFonts w:ascii="Garamond" w:hAnsi="Garamond"/>
          <w:color w:val="000000" w:themeColor="text1"/>
        </w:rPr>
        <w:t xml:space="preserve"> </w:t>
      </w:r>
      <w:r w:rsidRPr="004B225A">
        <w:rPr>
          <w:rFonts w:ascii="Garamond" w:hAnsi="Garamond"/>
          <w:color w:val="000000" w:themeColor="text1"/>
        </w:rPr>
        <w:t>në Modelin e Përgjithshëm Konceptual të INSPIRE</w:t>
      </w:r>
      <w:r>
        <w:rPr>
          <w:rFonts w:ascii="Garamond" w:hAnsi="Garamond"/>
          <w:color w:val="000000" w:themeColor="text1"/>
        </w:rPr>
        <w:t>-s</w:t>
      </w:r>
      <w:r w:rsidRPr="004B225A">
        <w:rPr>
          <w:rFonts w:ascii="Garamond" w:hAnsi="Garamond"/>
          <w:color w:val="000000" w:themeColor="text1"/>
        </w:rPr>
        <w:t xml:space="preserve">. </w:t>
      </w:r>
      <w:bookmarkStart w:id="13" w:name="bookmark39"/>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Gjinia</w:t>
      </w:r>
      <w:bookmarkEnd w:id="13"/>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Gjinia e një personi ose grupi personash.</w:t>
      </w:r>
    </w:p>
    <w:p w:rsidR="00814162" w:rsidRPr="004B225A" w:rsidRDefault="00814162" w:rsidP="00814162">
      <w:pPr>
        <w:pStyle w:val="Bodytext31"/>
        <w:shd w:val="clear" w:color="auto" w:fill="auto"/>
        <w:spacing w:after="0" w:line="240" w:lineRule="auto"/>
        <w:ind w:firstLine="284"/>
        <w:jc w:val="both"/>
        <w:rPr>
          <w:rFonts w:ascii="Garamond" w:hAnsi="Garamond"/>
          <w:b w:val="0"/>
          <w:color w:val="000000" w:themeColor="text1"/>
          <w:sz w:val="24"/>
          <w:szCs w:val="24"/>
          <w:lang w:val="sq-AL"/>
        </w:rPr>
      </w:pPr>
      <w:r w:rsidRPr="004B225A">
        <w:rPr>
          <w:rFonts w:ascii="Garamond" w:hAnsi="Garamond"/>
          <w:b w:val="0"/>
          <w:color w:val="000000" w:themeColor="text1"/>
          <w:sz w:val="24"/>
          <w:szCs w:val="24"/>
          <w:lang w:val="sq-AL"/>
        </w:rPr>
        <w:t>Vlerat e lejuara për këtë kolistë përbëhen vetëm nga vlerat e specifikuara në tabelën e mëposhtme.</w:t>
      </w:r>
    </w:p>
    <w:p w:rsidR="00814162" w:rsidRPr="004B225A" w:rsidRDefault="00814162" w:rsidP="00814162">
      <w:pPr>
        <w:pStyle w:val="NoSpacing"/>
        <w:widowControl w:val="0"/>
        <w:ind w:firstLine="284"/>
        <w:jc w:val="both"/>
        <w:rPr>
          <w:rFonts w:ascii="Garamond" w:hAnsi="Garamond"/>
          <w:b/>
          <w:color w:val="000000" w:themeColor="text1"/>
        </w:rPr>
      </w:pPr>
      <w:bookmarkStart w:id="14" w:name="bookmark40"/>
      <w:r w:rsidRPr="004B225A">
        <w:rPr>
          <w:rFonts w:ascii="Garamond" w:hAnsi="Garamond"/>
          <w:b/>
          <w:color w:val="000000" w:themeColor="text1"/>
        </w:rPr>
        <w:t>Vlerat e kod-listës së gjinisë</w:t>
      </w:r>
      <w:bookmarkEnd w:id="14"/>
    </w:p>
    <w:p w:rsidR="00814162" w:rsidRDefault="00814162" w:rsidP="00814162">
      <w:pPr>
        <w:pStyle w:val="Bodytext31"/>
        <w:shd w:val="clear" w:color="auto" w:fill="auto"/>
        <w:tabs>
          <w:tab w:val="left" w:pos="720"/>
        </w:tabs>
        <w:spacing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5. MODEL I PËRGJITHSHËM I RRJETIT</w:t>
      </w:r>
    </w:p>
    <w:tbl>
      <w:tblPr>
        <w:tblStyle w:val="TableGrid"/>
        <w:tblW w:w="0" w:type="auto"/>
        <w:tblLook w:val="04A0" w:firstRow="1" w:lastRow="0" w:firstColumn="1" w:lastColumn="0" w:noHBand="0" w:noVBand="1"/>
      </w:tblPr>
      <w:tblGrid>
        <w:gridCol w:w="3190"/>
        <w:gridCol w:w="3189"/>
        <w:gridCol w:w="3197"/>
      </w:tblGrid>
      <w:tr w:rsidR="00814162" w:rsidRPr="00F7013E" w:rsidTr="00252C01">
        <w:tc>
          <w:tcPr>
            <w:tcW w:w="3285" w:type="dxa"/>
          </w:tcPr>
          <w:p w:rsidR="00814162" w:rsidRPr="00F7013E" w:rsidRDefault="00814162" w:rsidP="00252C01">
            <w:pPr>
              <w:pStyle w:val="Paragrafi"/>
              <w:ind w:firstLine="0"/>
              <w:jc w:val="center"/>
              <w:rPr>
                <w:b/>
                <w:sz w:val="22"/>
                <w:szCs w:val="22"/>
                <w:lang w:val="sq-AL"/>
              </w:rPr>
            </w:pPr>
            <w:r w:rsidRPr="00F7013E">
              <w:rPr>
                <w:rStyle w:val="Bodytext2Bold"/>
                <w:rFonts w:ascii="Garamond"/>
                <w:color w:val="000000" w:themeColor="text1"/>
                <w:sz w:val="22"/>
                <w:szCs w:val="22"/>
              </w:rPr>
              <w:t>Vlera</w:t>
            </w:r>
          </w:p>
        </w:tc>
        <w:tc>
          <w:tcPr>
            <w:tcW w:w="3285" w:type="dxa"/>
          </w:tcPr>
          <w:p w:rsidR="00814162" w:rsidRPr="00F7013E" w:rsidRDefault="00814162" w:rsidP="00252C01">
            <w:pPr>
              <w:pStyle w:val="Paragrafi"/>
              <w:ind w:firstLine="0"/>
              <w:jc w:val="center"/>
              <w:rPr>
                <w:b/>
                <w:sz w:val="22"/>
                <w:szCs w:val="22"/>
                <w:lang w:val="sq-AL"/>
              </w:rPr>
            </w:pPr>
            <w:r w:rsidRPr="00F7013E">
              <w:rPr>
                <w:rStyle w:val="Bodytext2Bold"/>
                <w:rFonts w:ascii="Garamond"/>
                <w:color w:val="000000" w:themeColor="text1"/>
                <w:sz w:val="22"/>
                <w:szCs w:val="22"/>
              </w:rPr>
              <w:t>Emri</w:t>
            </w:r>
          </w:p>
        </w:tc>
        <w:tc>
          <w:tcPr>
            <w:tcW w:w="3285" w:type="dxa"/>
          </w:tcPr>
          <w:p w:rsidR="00814162" w:rsidRPr="00F7013E" w:rsidRDefault="00814162" w:rsidP="00252C01">
            <w:pPr>
              <w:pStyle w:val="Paragrafi"/>
              <w:ind w:firstLine="0"/>
              <w:jc w:val="center"/>
              <w:rPr>
                <w:b/>
                <w:sz w:val="22"/>
                <w:szCs w:val="22"/>
                <w:lang w:val="sq-AL"/>
              </w:rPr>
            </w:pPr>
            <w:r w:rsidRPr="00F7013E">
              <w:rPr>
                <w:rStyle w:val="Bodytext2Bold"/>
                <w:rFonts w:ascii="Garamond"/>
                <w:color w:val="000000" w:themeColor="text1"/>
                <w:sz w:val="22"/>
                <w:szCs w:val="22"/>
              </w:rPr>
              <w:t>P</w:t>
            </w:r>
            <w:r w:rsidRPr="00F7013E">
              <w:rPr>
                <w:rStyle w:val="Bodytext2Bold"/>
                <w:rFonts w:ascii="Garamond"/>
                <w:color w:val="000000" w:themeColor="text1"/>
                <w:sz w:val="22"/>
                <w:szCs w:val="22"/>
              </w:rPr>
              <w:t>ë</w:t>
            </w:r>
            <w:r w:rsidRPr="00F7013E">
              <w:rPr>
                <w:rStyle w:val="Bodytext2Bold"/>
                <w:rFonts w:ascii="Garamond"/>
                <w:color w:val="000000" w:themeColor="text1"/>
                <w:sz w:val="22"/>
                <w:szCs w:val="22"/>
              </w:rPr>
              <w:t>rkufizimi</w:t>
            </w:r>
          </w:p>
        </w:tc>
      </w:tr>
      <w:tr w:rsidR="00814162" w:rsidRPr="004B225A" w:rsidTr="00252C01">
        <w:tc>
          <w:tcPr>
            <w:tcW w:w="3285" w:type="dxa"/>
          </w:tcPr>
          <w:p w:rsidR="00814162" w:rsidRPr="004B225A" w:rsidRDefault="00814162" w:rsidP="00252C01">
            <w:pPr>
              <w:pStyle w:val="Paragrafi"/>
              <w:ind w:firstLine="0"/>
              <w:rPr>
                <w:sz w:val="22"/>
                <w:szCs w:val="22"/>
                <w:lang w:val="sq-AL"/>
              </w:rPr>
            </w:pPr>
            <w:r w:rsidRPr="004B225A">
              <w:rPr>
                <w:rStyle w:val="Bodytext2Bold"/>
                <w:rFonts w:ascii="Garamond"/>
                <w:color w:val="000000" w:themeColor="text1"/>
                <w:sz w:val="22"/>
                <w:szCs w:val="22"/>
              </w:rPr>
              <w:t>Fem</w:t>
            </w:r>
            <w:r w:rsidRPr="004B225A">
              <w:rPr>
                <w:rStyle w:val="Bodytext2Bold"/>
                <w:rFonts w:ascii="Garamond"/>
                <w:color w:val="000000" w:themeColor="text1"/>
                <w:sz w:val="22"/>
                <w:szCs w:val="22"/>
              </w:rPr>
              <w:t>ë</w:t>
            </w:r>
            <w:r w:rsidRPr="004B225A">
              <w:rPr>
                <w:rStyle w:val="Bodytext2Bold"/>
                <w:rFonts w:ascii="Garamond"/>
                <w:color w:val="000000" w:themeColor="text1"/>
                <w:sz w:val="22"/>
                <w:szCs w:val="22"/>
              </w:rPr>
              <w:t>r</w:t>
            </w:r>
          </w:p>
        </w:tc>
        <w:tc>
          <w:tcPr>
            <w:tcW w:w="3285" w:type="dxa"/>
          </w:tcPr>
          <w:p w:rsidR="00814162" w:rsidRPr="004B225A" w:rsidRDefault="00814162" w:rsidP="00252C01">
            <w:pPr>
              <w:pStyle w:val="Paragrafi"/>
              <w:ind w:firstLine="0"/>
              <w:rPr>
                <w:sz w:val="22"/>
                <w:szCs w:val="22"/>
                <w:lang w:val="sq-AL"/>
              </w:rPr>
            </w:pPr>
            <w:r w:rsidRPr="004B225A">
              <w:rPr>
                <w:rStyle w:val="Bodytext2Bold"/>
                <w:rFonts w:ascii="Garamond"/>
                <w:color w:val="000000" w:themeColor="text1"/>
                <w:sz w:val="22"/>
                <w:szCs w:val="22"/>
              </w:rPr>
              <w:t>fem</w:t>
            </w:r>
            <w:r w:rsidRPr="004B225A">
              <w:rPr>
                <w:rStyle w:val="Bodytext2Bold"/>
                <w:rFonts w:ascii="Garamond"/>
                <w:color w:val="000000" w:themeColor="text1"/>
                <w:sz w:val="22"/>
                <w:szCs w:val="22"/>
              </w:rPr>
              <w:t>ë</w:t>
            </w:r>
            <w:r w:rsidRPr="004B225A">
              <w:rPr>
                <w:rStyle w:val="Bodytext2Bold"/>
                <w:rFonts w:ascii="Garamond"/>
                <w:color w:val="000000" w:themeColor="text1"/>
                <w:sz w:val="22"/>
                <w:szCs w:val="22"/>
              </w:rPr>
              <w:t>r</w:t>
            </w:r>
          </w:p>
        </w:tc>
        <w:tc>
          <w:tcPr>
            <w:tcW w:w="3285" w:type="dxa"/>
          </w:tcPr>
          <w:p w:rsidR="00814162" w:rsidRPr="004B225A" w:rsidRDefault="00814162" w:rsidP="00252C01">
            <w:pPr>
              <w:pStyle w:val="Paragrafi"/>
              <w:ind w:firstLine="0"/>
              <w:rPr>
                <w:sz w:val="22"/>
                <w:szCs w:val="22"/>
                <w:lang w:val="sq-AL"/>
              </w:rPr>
            </w:pPr>
            <w:r w:rsidRPr="004B225A">
              <w:rPr>
                <w:rStyle w:val="Bodytext2Bold"/>
                <w:rFonts w:ascii="Garamond"/>
                <w:color w:val="000000" w:themeColor="text1"/>
                <w:sz w:val="22"/>
                <w:szCs w:val="22"/>
              </w:rPr>
              <w:t>Nj</w:t>
            </w:r>
            <w:r w:rsidRPr="004B225A">
              <w:rPr>
                <w:rStyle w:val="Bodytext2Bold"/>
                <w:rFonts w:ascii="Garamond"/>
                <w:color w:val="000000" w:themeColor="text1"/>
                <w:sz w:val="22"/>
                <w:szCs w:val="22"/>
              </w:rPr>
              <w:t>ë</w:t>
            </w:r>
            <w:r w:rsidRPr="004B225A">
              <w:rPr>
                <w:rStyle w:val="Bodytext2Bold"/>
                <w:rFonts w:ascii="Garamond"/>
                <w:color w:val="000000" w:themeColor="text1"/>
                <w:sz w:val="22"/>
                <w:szCs w:val="22"/>
              </w:rPr>
              <w:t xml:space="preserve"> person ose grup personash t</w:t>
            </w:r>
            <w:r w:rsidRPr="004B225A">
              <w:rPr>
                <w:rStyle w:val="Bodytext2Bold"/>
                <w:rFonts w:ascii="Garamond"/>
                <w:color w:val="000000" w:themeColor="text1"/>
                <w:sz w:val="22"/>
                <w:szCs w:val="22"/>
              </w:rPr>
              <w:t>ë</w:t>
            </w:r>
            <w:r w:rsidRPr="004B225A">
              <w:rPr>
                <w:rStyle w:val="Bodytext2Bold"/>
                <w:rFonts w:ascii="Garamond"/>
                <w:color w:val="000000" w:themeColor="text1"/>
                <w:sz w:val="22"/>
                <w:szCs w:val="22"/>
              </w:rPr>
              <w:t xml:space="preserve"> seksit fem</w:t>
            </w:r>
            <w:r w:rsidRPr="004B225A">
              <w:rPr>
                <w:rStyle w:val="Bodytext2Bold"/>
                <w:rFonts w:ascii="Garamond"/>
                <w:color w:val="000000" w:themeColor="text1"/>
                <w:sz w:val="22"/>
                <w:szCs w:val="22"/>
              </w:rPr>
              <w:t>ë</w:t>
            </w:r>
            <w:r w:rsidRPr="004B225A">
              <w:rPr>
                <w:rStyle w:val="Bodytext2Bold"/>
                <w:rFonts w:ascii="Garamond"/>
                <w:color w:val="000000" w:themeColor="text1"/>
                <w:sz w:val="22"/>
                <w:szCs w:val="22"/>
              </w:rPr>
              <w:t>r.</w:t>
            </w:r>
          </w:p>
        </w:tc>
      </w:tr>
      <w:tr w:rsidR="00814162" w:rsidRPr="004B225A" w:rsidTr="00252C01">
        <w:tc>
          <w:tcPr>
            <w:tcW w:w="3285" w:type="dxa"/>
          </w:tcPr>
          <w:p w:rsidR="00814162" w:rsidRPr="004B225A" w:rsidRDefault="00814162" w:rsidP="00252C01">
            <w:pPr>
              <w:pStyle w:val="Paragrafi"/>
              <w:ind w:firstLine="0"/>
              <w:rPr>
                <w:sz w:val="22"/>
                <w:szCs w:val="22"/>
                <w:lang w:val="sq-AL"/>
              </w:rPr>
            </w:pPr>
            <w:r w:rsidRPr="004B225A">
              <w:rPr>
                <w:rStyle w:val="Bodytext2Bold"/>
                <w:rFonts w:ascii="Garamond"/>
                <w:color w:val="000000" w:themeColor="text1"/>
                <w:sz w:val="22"/>
                <w:szCs w:val="22"/>
              </w:rPr>
              <w:t>Mashkull</w:t>
            </w:r>
          </w:p>
        </w:tc>
        <w:tc>
          <w:tcPr>
            <w:tcW w:w="3285" w:type="dxa"/>
          </w:tcPr>
          <w:p w:rsidR="00814162" w:rsidRPr="004B225A" w:rsidRDefault="00814162" w:rsidP="00252C01">
            <w:pPr>
              <w:pStyle w:val="Paragrafi"/>
              <w:ind w:firstLine="0"/>
              <w:rPr>
                <w:sz w:val="22"/>
                <w:szCs w:val="22"/>
                <w:lang w:val="sq-AL"/>
              </w:rPr>
            </w:pPr>
            <w:r w:rsidRPr="004B225A">
              <w:rPr>
                <w:rStyle w:val="Bodytext2Bold"/>
                <w:rFonts w:ascii="Garamond"/>
                <w:color w:val="000000" w:themeColor="text1"/>
                <w:sz w:val="22"/>
                <w:szCs w:val="22"/>
              </w:rPr>
              <w:t>mashkull</w:t>
            </w:r>
          </w:p>
        </w:tc>
        <w:tc>
          <w:tcPr>
            <w:tcW w:w="3285" w:type="dxa"/>
          </w:tcPr>
          <w:p w:rsidR="00814162" w:rsidRPr="004B225A" w:rsidRDefault="00814162" w:rsidP="00252C01">
            <w:pPr>
              <w:pStyle w:val="Paragrafi"/>
              <w:ind w:firstLine="0"/>
              <w:rPr>
                <w:sz w:val="22"/>
                <w:szCs w:val="22"/>
                <w:lang w:val="sq-AL"/>
              </w:rPr>
            </w:pPr>
            <w:r w:rsidRPr="004B225A">
              <w:rPr>
                <w:rStyle w:val="Bodytext2Bold"/>
                <w:rFonts w:ascii="Garamond"/>
                <w:color w:val="000000" w:themeColor="text1"/>
                <w:sz w:val="22"/>
                <w:szCs w:val="22"/>
              </w:rPr>
              <w:t>Nj</w:t>
            </w:r>
            <w:r w:rsidRPr="004B225A">
              <w:rPr>
                <w:rStyle w:val="Bodytext2Bold"/>
                <w:rFonts w:ascii="Garamond"/>
                <w:color w:val="000000" w:themeColor="text1"/>
                <w:sz w:val="22"/>
                <w:szCs w:val="22"/>
              </w:rPr>
              <w:t>ë</w:t>
            </w:r>
            <w:r w:rsidRPr="004B225A">
              <w:rPr>
                <w:rStyle w:val="Bodytext2Bold"/>
                <w:rFonts w:ascii="Garamond"/>
                <w:color w:val="000000" w:themeColor="text1"/>
                <w:sz w:val="22"/>
                <w:szCs w:val="22"/>
              </w:rPr>
              <w:t xml:space="preserve"> person ose grup personash t</w:t>
            </w:r>
            <w:r w:rsidRPr="004B225A">
              <w:rPr>
                <w:rStyle w:val="Bodytext2Bold"/>
                <w:rFonts w:ascii="Garamond"/>
                <w:color w:val="000000" w:themeColor="text1"/>
                <w:sz w:val="22"/>
                <w:szCs w:val="22"/>
              </w:rPr>
              <w:t>ë</w:t>
            </w:r>
            <w:r w:rsidRPr="004B225A">
              <w:rPr>
                <w:rStyle w:val="Bodytext2Bold"/>
                <w:rFonts w:ascii="Garamond"/>
                <w:color w:val="000000" w:themeColor="text1"/>
                <w:sz w:val="22"/>
                <w:szCs w:val="22"/>
              </w:rPr>
              <w:t xml:space="preserve"> seksit mashkull.</w:t>
            </w:r>
          </w:p>
        </w:tc>
      </w:tr>
      <w:tr w:rsidR="00814162" w:rsidRPr="004B225A" w:rsidTr="00252C01">
        <w:tc>
          <w:tcPr>
            <w:tcW w:w="3285" w:type="dxa"/>
          </w:tcPr>
          <w:p w:rsidR="00814162" w:rsidRPr="004B225A" w:rsidRDefault="00814162" w:rsidP="00252C01">
            <w:pPr>
              <w:pStyle w:val="Paragrafi"/>
              <w:ind w:firstLine="0"/>
              <w:rPr>
                <w:sz w:val="22"/>
                <w:szCs w:val="22"/>
                <w:lang w:val="sq-AL"/>
              </w:rPr>
            </w:pPr>
            <w:r w:rsidRPr="004B225A">
              <w:rPr>
                <w:rStyle w:val="Bodytext2Bold"/>
                <w:rFonts w:ascii="Garamond"/>
                <w:color w:val="000000" w:themeColor="text1"/>
                <w:sz w:val="22"/>
                <w:szCs w:val="22"/>
              </w:rPr>
              <w:t>I pacaktuar</w:t>
            </w:r>
          </w:p>
        </w:tc>
        <w:tc>
          <w:tcPr>
            <w:tcW w:w="3285" w:type="dxa"/>
          </w:tcPr>
          <w:p w:rsidR="00814162" w:rsidRPr="004B225A" w:rsidRDefault="00814162" w:rsidP="00252C01">
            <w:pPr>
              <w:pStyle w:val="Paragrafi"/>
              <w:ind w:firstLine="0"/>
              <w:rPr>
                <w:sz w:val="22"/>
                <w:szCs w:val="22"/>
                <w:lang w:val="sq-AL"/>
              </w:rPr>
            </w:pPr>
            <w:r>
              <w:rPr>
                <w:rStyle w:val="Bodytext2Bold"/>
                <w:rFonts w:ascii="Garamond"/>
                <w:color w:val="000000" w:themeColor="text1"/>
                <w:sz w:val="22"/>
                <w:szCs w:val="22"/>
              </w:rPr>
              <w:t>i</w:t>
            </w:r>
            <w:r w:rsidRPr="004B225A">
              <w:rPr>
                <w:rStyle w:val="Bodytext2Bold"/>
                <w:rFonts w:ascii="Garamond"/>
                <w:color w:val="000000" w:themeColor="text1"/>
                <w:sz w:val="22"/>
                <w:szCs w:val="22"/>
              </w:rPr>
              <w:t xml:space="preserve"> pacaktuar</w:t>
            </w:r>
          </w:p>
        </w:tc>
        <w:tc>
          <w:tcPr>
            <w:tcW w:w="3285" w:type="dxa"/>
          </w:tcPr>
          <w:p w:rsidR="00814162" w:rsidRPr="004B225A" w:rsidRDefault="00814162" w:rsidP="00252C01">
            <w:pPr>
              <w:pStyle w:val="Paragrafi"/>
              <w:ind w:firstLine="0"/>
              <w:rPr>
                <w:sz w:val="22"/>
                <w:szCs w:val="22"/>
                <w:lang w:val="sq-AL"/>
              </w:rPr>
            </w:pPr>
            <w:r w:rsidRPr="004B225A">
              <w:rPr>
                <w:rStyle w:val="Bodytext2Bold"/>
                <w:rFonts w:ascii="Garamond"/>
                <w:color w:val="000000" w:themeColor="text1"/>
                <w:sz w:val="22"/>
                <w:szCs w:val="22"/>
              </w:rPr>
              <w:t>Nj</w:t>
            </w:r>
            <w:r w:rsidRPr="004B225A">
              <w:rPr>
                <w:rStyle w:val="Bodytext2Bold"/>
                <w:rFonts w:ascii="Garamond"/>
                <w:color w:val="000000" w:themeColor="text1"/>
                <w:sz w:val="22"/>
                <w:szCs w:val="22"/>
              </w:rPr>
              <w:t>ë</w:t>
            </w:r>
            <w:r w:rsidRPr="004B225A">
              <w:rPr>
                <w:rStyle w:val="Bodytext2Bold"/>
                <w:rFonts w:ascii="Garamond"/>
                <w:color w:val="000000" w:themeColor="text1"/>
                <w:sz w:val="22"/>
                <w:szCs w:val="22"/>
              </w:rPr>
              <w:t xml:space="preserve"> person ose grup personash t</w:t>
            </w:r>
            <w:r w:rsidRPr="004B225A">
              <w:rPr>
                <w:rStyle w:val="Bodytext2Bold"/>
                <w:rFonts w:ascii="Garamond"/>
                <w:color w:val="000000" w:themeColor="text1"/>
                <w:sz w:val="22"/>
                <w:szCs w:val="22"/>
              </w:rPr>
              <w:t>ë</w:t>
            </w:r>
            <w:r w:rsidRPr="004B225A">
              <w:rPr>
                <w:rStyle w:val="Bodytext2Bold"/>
                <w:rFonts w:ascii="Garamond"/>
                <w:color w:val="000000" w:themeColor="text1"/>
                <w:sz w:val="22"/>
                <w:szCs w:val="22"/>
              </w:rPr>
              <w:t xml:space="preserve"> nj</w:t>
            </w:r>
            <w:r w:rsidRPr="004B225A">
              <w:rPr>
                <w:rStyle w:val="Bodytext2Bold"/>
                <w:rFonts w:ascii="Garamond"/>
                <w:color w:val="000000" w:themeColor="text1"/>
                <w:sz w:val="22"/>
                <w:szCs w:val="22"/>
              </w:rPr>
              <w:t>ë</w:t>
            </w:r>
            <w:r w:rsidRPr="004B225A">
              <w:rPr>
                <w:rStyle w:val="Bodytext2Bold"/>
                <w:rFonts w:ascii="Garamond"/>
                <w:color w:val="000000" w:themeColor="text1"/>
                <w:sz w:val="22"/>
                <w:szCs w:val="22"/>
              </w:rPr>
              <w:t xml:space="preserve"> seksi t</w:t>
            </w:r>
            <w:r w:rsidRPr="004B225A">
              <w:rPr>
                <w:rStyle w:val="Bodytext2Bold"/>
                <w:rFonts w:ascii="Garamond"/>
                <w:color w:val="000000" w:themeColor="text1"/>
                <w:sz w:val="22"/>
                <w:szCs w:val="22"/>
              </w:rPr>
              <w:t>ë</w:t>
            </w:r>
            <w:r w:rsidRPr="004B225A">
              <w:rPr>
                <w:rStyle w:val="Bodytext2Bold"/>
                <w:rFonts w:ascii="Garamond"/>
                <w:color w:val="000000" w:themeColor="text1"/>
                <w:sz w:val="22"/>
                <w:szCs w:val="22"/>
              </w:rPr>
              <w:t xml:space="preserve"> pacaktuar.</w:t>
            </w:r>
          </w:p>
        </w:tc>
      </w:tr>
    </w:tbl>
    <w:p w:rsidR="00814162" w:rsidRPr="004B225A" w:rsidRDefault="00814162" w:rsidP="00814162">
      <w:pPr>
        <w:pStyle w:val="Hapesira7"/>
        <w:rPr>
          <w:lang w:val="sq-AL"/>
        </w:rPr>
      </w:pPr>
    </w:p>
    <w:p w:rsidR="00814162" w:rsidRPr="004B225A" w:rsidRDefault="00814162" w:rsidP="00814162">
      <w:pPr>
        <w:pStyle w:val="Bodytext31"/>
        <w:shd w:val="clear" w:color="auto" w:fill="auto"/>
        <w:tabs>
          <w:tab w:val="left" w:pos="1430"/>
        </w:tabs>
        <w:spacing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5.1 Tip</w:t>
      </w:r>
      <w:r>
        <w:rPr>
          <w:rFonts w:ascii="Garamond" w:hAnsi="Garamond"/>
          <w:color w:val="000000" w:themeColor="text1"/>
          <w:sz w:val="24"/>
          <w:szCs w:val="24"/>
          <w:lang w:val="sq-AL"/>
        </w:rPr>
        <w:t>a</w:t>
      </w:r>
      <w:r w:rsidRPr="004B225A">
        <w:rPr>
          <w:rFonts w:ascii="Garamond" w:hAnsi="Garamond"/>
          <w:color w:val="000000" w:themeColor="text1"/>
          <w:sz w:val="24"/>
          <w:szCs w:val="24"/>
          <w:lang w:val="sq-AL"/>
        </w:rPr>
        <w:t>t e objektit gjeohapësinor</w:t>
      </w:r>
    </w:p>
    <w:p w:rsidR="00814162" w:rsidRPr="004B225A" w:rsidRDefault="00814162" w:rsidP="00814162">
      <w:pPr>
        <w:pStyle w:val="Bodytext70"/>
        <w:shd w:val="clear" w:color="auto" w:fill="auto"/>
        <w:tabs>
          <w:tab w:val="left" w:pos="1430"/>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5.1.1 Referencë e tërthortë (</w:t>
      </w:r>
      <w:r w:rsidRPr="004B225A">
        <w:rPr>
          <w:rFonts w:ascii="Garamond" w:hAnsi="Garamond"/>
          <w:b/>
          <w:color w:val="000000" w:themeColor="text1"/>
          <w:sz w:val="24"/>
          <w:szCs w:val="24"/>
          <w:lang w:val="sq-AL"/>
        </w:rPr>
        <w:t>CrossReference)</w:t>
      </w:r>
    </w:p>
    <w:p w:rsidR="00814162" w:rsidRPr="004B225A" w:rsidRDefault="00814162" w:rsidP="00814162">
      <w:pPr>
        <w:pStyle w:val="Bodytext31"/>
        <w:shd w:val="clear" w:color="auto" w:fill="auto"/>
        <w:spacing w:after="0" w:line="240" w:lineRule="auto"/>
        <w:ind w:firstLine="284"/>
        <w:jc w:val="both"/>
        <w:rPr>
          <w:rFonts w:ascii="Garamond" w:hAnsi="Garamond"/>
          <w:color w:val="000000" w:themeColor="text1"/>
          <w:sz w:val="24"/>
          <w:szCs w:val="24"/>
          <w:lang w:val="sq-AL"/>
        </w:rPr>
      </w:pPr>
      <w:r w:rsidRPr="004B225A">
        <w:rPr>
          <w:rFonts w:ascii="Garamond" w:hAnsi="Garamond"/>
          <w:b w:val="0"/>
          <w:color w:val="000000" w:themeColor="text1"/>
          <w:sz w:val="24"/>
          <w:szCs w:val="24"/>
          <w:lang w:val="sq-AL"/>
        </w:rPr>
        <w:t>Përfaqëson një referencë mes dy elementeve në të njëjtin rrjet.</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Rolet e shoqërimit të tipit të objektit gjeohapësinor me referencë të tërthortë</w:t>
      </w:r>
    </w:p>
    <w:tbl>
      <w:tblPr>
        <w:tblStyle w:val="TableGrid"/>
        <w:tblW w:w="0" w:type="auto"/>
        <w:tblLook w:val="04A0" w:firstRow="1" w:lastRow="0" w:firstColumn="1" w:lastColumn="0" w:noHBand="0" w:noVBand="1"/>
      </w:tblPr>
      <w:tblGrid>
        <w:gridCol w:w="2392"/>
        <w:gridCol w:w="2402"/>
        <w:gridCol w:w="2389"/>
        <w:gridCol w:w="2393"/>
      </w:tblGrid>
      <w:tr w:rsidR="00814162" w:rsidRPr="00C458E3" w:rsidTr="00252C01">
        <w:tc>
          <w:tcPr>
            <w:tcW w:w="2463" w:type="dxa"/>
          </w:tcPr>
          <w:p w:rsidR="00814162" w:rsidRPr="00C458E3" w:rsidRDefault="00814162" w:rsidP="00252C01">
            <w:pPr>
              <w:pStyle w:val="NoSpacing"/>
              <w:widowControl w:val="0"/>
              <w:jc w:val="center"/>
              <w:rPr>
                <w:rFonts w:ascii="Garamond" w:hAnsi="Garamond"/>
                <w:b/>
                <w:color w:val="000000" w:themeColor="text1"/>
                <w:sz w:val="22"/>
                <w:szCs w:val="22"/>
              </w:rPr>
            </w:pPr>
            <w:r w:rsidRPr="00C458E3">
              <w:rPr>
                <w:rStyle w:val="Bodytext2Bold"/>
                <w:rFonts w:ascii="Garamond" w:hAnsi="Garamond"/>
                <w:color w:val="000000" w:themeColor="text1"/>
                <w:sz w:val="22"/>
                <w:szCs w:val="22"/>
              </w:rPr>
              <w:lastRenderedPageBreak/>
              <w:t>Rol shoqërimi</w:t>
            </w:r>
          </w:p>
        </w:tc>
        <w:tc>
          <w:tcPr>
            <w:tcW w:w="2464" w:type="dxa"/>
          </w:tcPr>
          <w:p w:rsidR="00814162" w:rsidRPr="00C458E3" w:rsidRDefault="00814162" w:rsidP="00252C01">
            <w:pPr>
              <w:pStyle w:val="NoSpacing"/>
              <w:widowControl w:val="0"/>
              <w:jc w:val="center"/>
              <w:rPr>
                <w:rFonts w:ascii="Garamond" w:hAnsi="Garamond"/>
                <w:b/>
                <w:color w:val="000000" w:themeColor="text1"/>
                <w:sz w:val="22"/>
                <w:szCs w:val="22"/>
              </w:rPr>
            </w:pPr>
            <w:r w:rsidRPr="00C458E3">
              <w:rPr>
                <w:rStyle w:val="Bodytext2Bold"/>
                <w:rFonts w:ascii="Garamond" w:hAnsi="Garamond"/>
                <w:color w:val="000000" w:themeColor="text1"/>
                <w:sz w:val="22"/>
                <w:szCs w:val="22"/>
              </w:rPr>
              <w:t>Përkufizimi</w:t>
            </w:r>
          </w:p>
        </w:tc>
        <w:tc>
          <w:tcPr>
            <w:tcW w:w="2464" w:type="dxa"/>
          </w:tcPr>
          <w:p w:rsidR="00814162" w:rsidRPr="00C458E3" w:rsidRDefault="00814162" w:rsidP="00252C01">
            <w:pPr>
              <w:pStyle w:val="NoSpacing"/>
              <w:widowControl w:val="0"/>
              <w:jc w:val="center"/>
              <w:rPr>
                <w:rFonts w:ascii="Garamond" w:hAnsi="Garamond"/>
                <w:b/>
                <w:color w:val="000000" w:themeColor="text1"/>
                <w:sz w:val="22"/>
                <w:szCs w:val="22"/>
              </w:rPr>
            </w:pPr>
            <w:r w:rsidRPr="00C458E3">
              <w:rPr>
                <w:rStyle w:val="Bodytext2Bold"/>
                <w:rFonts w:ascii="Garamond" w:hAnsi="Garamond"/>
                <w:color w:val="000000" w:themeColor="text1"/>
                <w:sz w:val="22"/>
                <w:szCs w:val="22"/>
              </w:rPr>
              <w:t>Tipi</w:t>
            </w:r>
          </w:p>
        </w:tc>
        <w:tc>
          <w:tcPr>
            <w:tcW w:w="2464" w:type="dxa"/>
          </w:tcPr>
          <w:p w:rsidR="00814162" w:rsidRPr="00C458E3" w:rsidRDefault="00814162" w:rsidP="00252C01">
            <w:pPr>
              <w:pStyle w:val="NoSpacing"/>
              <w:widowControl w:val="0"/>
              <w:jc w:val="center"/>
              <w:rPr>
                <w:rFonts w:ascii="Garamond" w:hAnsi="Garamond"/>
                <w:b/>
                <w:color w:val="000000" w:themeColor="text1"/>
                <w:sz w:val="22"/>
                <w:szCs w:val="22"/>
              </w:rPr>
            </w:pPr>
            <w:r w:rsidRPr="00C458E3">
              <w:rPr>
                <w:rStyle w:val="Bodytext2Bold"/>
                <w:rFonts w:ascii="Garamond" w:hAnsi="Garamond"/>
                <w:color w:val="000000" w:themeColor="text1"/>
                <w:sz w:val="22"/>
                <w:szCs w:val="22"/>
              </w:rPr>
              <w:t>Shmangia</w:t>
            </w:r>
          </w:p>
        </w:tc>
      </w:tr>
      <w:tr w:rsidR="00814162" w:rsidRPr="004B225A" w:rsidTr="00252C01">
        <w:tc>
          <w:tcPr>
            <w:tcW w:w="2463" w:type="dxa"/>
          </w:tcPr>
          <w:p w:rsidR="00814162" w:rsidRPr="004B225A" w:rsidRDefault="00814162" w:rsidP="00252C01">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Elementi</w:t>
            </w:r>
          </w:p>
        </w:tc>
        <w:tc>
          <w:tcPr>
            <w:tcW w:w="2464" w:type="dxa"/>
          </w:tcPr>
          <w:p w:rsidR="00814162" w:rsidRPr="004B225A" w:rsidRDefault="00814162" w:rsidP="00252C01">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Elementet e referencës së tërthortë</w:t>
            </w:r>
          </w:p>
        </w:tc>
        <w:tc>
          <w:tcPr>
            <w:tcW w:w="2464" w:type="dxa"/>
          </w:tcPr>
          <w:p w:rsidR="00814162" w:rsidRPr="004B225A" w:rsidRDefault="00814162" w:rsidP="00252C01">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Elementi i rrjetit</w:t>
            </w:r>
          </w:p>
        </w:tc>
        <w:tc>
          <w:tcPr>
            <w:tcW w:w="2464" w:type="dxa"/>
          </w:tcPr>
          <w:p w:rsidR="00814162" w:rsidRPr="004B225A" w:rsidRDefault="00814162" w:rsidP="00252C01">
            <w:pPr>
              <w:pStyle w:val="NoSpacing"/>
              <w:widowControl w:val="0"/>
              <w:jc w:val="both"/>
              <w:rPr>
                <w:rFonts w:ascii="Garamond" w:hAnsi="Garamond"/>
                <w:color w:val="000000" w:themeColor="text1"/>
                <w:sz w:val="22"/>
                <w:szCs w:val="22"/>
              </w:rPr>
            </w:pPr>
          </w:p>
        </w:tc>
      </w:tr>
    </w:tbl>
    <w:p w:rsidR="00814162" w:rsidRPr="004B225A" w:rsidRDefault="00814162" w:rsidP="00814162">
      <w:pPr>
        <w:pStyle w:val="Hapesira7"/>
        <w:rPr>
          <w:lang w:val="sq-AL"/>
        </w:rPr>
      </w:pPr>
    </w:p>
    <w:p w:rsidR="00814162" w:rsidRPr="004B225A" w:rsidRDefault="00814162" w:rsidP="00814162">
      <w:pPr>
        <w:pStyle w:val="Bodytext70"/>
        <w:shd w:val="clear" w:color="auto" w:fill="auto"/>
        <w:tabs>
          <w:tab w:val="left" w:pos="284"/>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5.1.2</w:t>
      </w:r>
      <w:r>
        <w:rPr>
          <w:rFonts w:ascii="Garamond" w:hAnsi="Garamond"/>
          <w:b/>
          <w:i w:val="0"/>
          <w:color w:val="000000" w:themeColor="text1"/>
          <w:sz w:val="24"/>
          <w:szCs w:val="24"/>
          <w:lang w:val="sq-AL"/>
        </w:rPr>
        <w:t xml:space="preserve"> </w:t>
      </w:r>
      <w:r w:rsidRPr="004B225A">
        <w:rPr>
          <w:rFonts w:ascii="Garamond" w:hAnsi="Garamond"/>
          <w:b/>
          <w:i w:val="0"/>
          <w:color w:val="000000" w:themeColor="text1"/>
          <w:sz w:val="24"/>
          <w:szCs w:val="24"/>
          <w:lang w:val="sq-AL"/>
        </w:rPr>
        <w:t>Lidhje e përgjithësuar (</w:t>
      </w:r>
      <w:r w:rsidRPr="004B225A">
        <w:rPr>
          <w:rFonts w:ascii="Garamond" w:hAnsi="Garamond"/>
          <w:b/>
          <w:color w:val="000000" w:themeColor="text1"/>
          <w:sz w:val="24"/>
          <w:szCs w:val="24"/>
          <w:lang w:val="sq-AL"/>
        </w:rPr>
        <w:t>GeneralisedLink</w:t>
      </w:r>
      <w:r w:rsidRPr="004B225A">
        <w:rPr>
          <w:rFonts w:ascii="Garamond" w:hAnsi="Garamond"/>
          <w:b/>
          <w:i w:val="0"/>
          <w:color w:val="000000" w:themeColor="text1"/>
          <w:sz w:val="24"/>
          <w:szCs w:val="24"/>
          <w:lang w:val="sq-AL"/>
        </w:rPr>
        <w:t>)</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Tipi me bazë abstrakte përfaqëson një element rrejti linear, i cili mund të përdoret si një target në referencat lineare.</w:t>
      </w:r>
    </w:p>
    <w:p w:rsidR="00814162" w:rsidRPr="004B225A" w:rsidRDefault="00814162" w:rsidP="00814162">
      <w:pPr>
        <w:pStyle w:val="Bodytext31"/>
        <w:shd w:val="clear" w:color="auto" w:fill="auto"/>
        <w:spacing w:after="0" w:line="240" w:lineRule="auto"/>
        <w:ind w:firstLine="284"/>
        <w:jc w:val="both"/>
        <w:rPr>
          <w:rFonts w:ascii="Garamond" w:hAnsi="Garamond"/>
          <w:b w:val="0"/>
          <w:color w:val="000000" w:themeColor="text1"/>
          <w:sz w:val="24"/>
          <w:szCs w:val="24"/>
          <w:lang w:val="sq-AL"/>
        </w:rPr>
      </w:pPr>
      <w:r w:rsidRPr="004B225A">
        <w:rPr>
          <w:rFonts w:ascii="Garamond" w:hAnsi="Garamond"/>
          <w:b w:val="0"/>
          <w:color w:val="000000" w:themeColor="text1"/>
          <w:sz w:val="24"/>
          <w:szCs w:val="24"/>
          <w:lang w:val="sq-AL"/>
        </w:rPr>
        <w:t>Ky tip është një nëntip i elementit të rrjetit.</w:t>
      </w:r>
    </w:p>
    <w:p w:rsidR="00814162" w:rsidRPr="004B225A" w:rsidRDefault="00814162" w:rsidP="00814162">
      <w:pPr>
        <w:pStyle w:val="Bodytext31"/>
        <w:shd w:val="clear" w:color="auto" w:fill="auto"/>
        <w:spacing w:after="0" w:line="240" w:lineRule="auto"/>
        <w:ind w:firstLine="284"/>
        <w:jc w:val="both"/>
        <w:rPr>
          <w:rFonts w:ascii="Garamond" w:hAnsi="Garamond"/>
          <w:b w:val="0"/>
          <w:color w:val="000000" w:themeColor="text1"/>
          <w:sz w:val="24"/>
          <w:szCs w:val="24"/>
          <w:lang w:val="sq-AL"/>
        </w:rPr>
      </w:pPr>
      <w:r w:rsidRPr="004B225A">
        <w:rPr>
          <w:rFonts w:ascii="Garamond" w:hAnsi="Garamond"/>
          <w:b w:val="0"/>
          <w:color w:val="000000" w:themeColor="text1"/>
          <w:sz w:val="24"/>
          <w:szCs w:val="24"/>
          <w:lang w:val="sq-AL"/>
        </w:rPr>
        <w:t>Ky tip është abstrakt.</w:t>
      </w:r>
    </w:p>
    <w:p w:rsidR="00814162" w:rsidRDefault="00814162" w:rsidP="00814162">
      <w:pPr>
        <w:pStyle w:val="Bodytext70"/>
        <w:shd w:val="clear" w:color="auto" w:fill="auto"/>
        <w:spacing w:line="240" w:lineRule="auto"/>
        <w:ind w:firstLine="284"/>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5.1.3 Kategoritë e kryqëzimeve të ndara (</w:t>
      </w:r>
      <w:r w:rsidRPr="004B225A">
        <w:rPr>
          <w:rFonts w:ascii="Garamond" w:hAnsi="Garamond"/>
          <w:b/>
          <w:color w:val="000000" w:themeColor="text1"/>
          <w:sz w:val="24"/>
          <w:szCs w:val="24"/>
          <w:lang w:val="sq-AL"/>
        </w:rPr>
        <w:t>GradeSeparated- Crossing)</w:t>
      </w:r>
    </w:p>
    <w:p w:rsidR="00814162" w:rsidRPr="004B225A" w:rsidRDefault="00814162" w:rsidP="00814162">
      <w:pPr>
        <w:pStyle w:val="Bodytext70"/>
        <w:shd w:val="clear" w:color="auto" w:fill="auto"/>
        <w:spacing w:line="240" w:lineRule="auto"/>
        <w:ind w:firstLine="284"/>
        <w:jc w:val="both"/>
        <w:rPr>
          <w:rFonts w:ascii="Garamond" w:hAnsi="Garamond"/>
          <w:i w:val="0"/>
          <w:color w:val="000000" w:themeColor="text1"/>
          <w:sz w:val="24"/>
          <w:szCs w:val="24"/>
          <w:lang w:val="sq-AL"/>
        </w:rPr>
      </w:pPr>
      <w:r w:rsidRPr="004B225A">
        <w:rPr>
          <w:rFonts w:ascii="Garamond" w:hAnsi="Garamond"/>
          <w:i w:val="0"/>
          <w:color w:val="000000" w:themeColor="text1"/>
          <w:sz w:val="24"/>
          <w:szCs w:val="24"/>
          <w:lang w:val="sq-AL"/>
        </w:rPr>
        <w:t>Tregon se cili nga dy ose më shumë elementet që kryqëzohen është/janë poshtë dhe cili/cilët është/janë sipër, për t</w:t>
      </w:r>
      <w:r>
        <w:rPr>
          <w:rFonts w:ascii="Garamond" w:hAnsi="Garamond"/>
          <w:i w:val="0"/>
          <w:color w:val="000000" w:themeColor="text1"/>
          <w:sz w:val="24"/>
          <w:szCs w:val="24"/>
          <w:lang w:val="sq-AL"/>
        </w:rPr>
        <w:t>’</w:t>
      </w:r>
      <w:r w:rsidRPr="004B225A">
        <w:rPr>
          <w:rFonts w:ascii="Garamond" w:hAnsi="Garamond"/>
          <w:i w:val="0"/>
          <w:color w:val="000000" w:themeColor="text1"/>
          <w:sz w:val="24"/>
          <w:szCs w:val="24"/>
          <w:lang w:val="sq-AL"/>
        </w:rPr>
        <w:t>u përdorur nëse kuotat nuk janë të pranishme ose nuk janë të besueshme.</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një nëntip i elementit të rrjetit.</w:t>
      </w:r>
    </w:p>
    <w:p w:rsidR="00814162" w:rsidRPr="004B225A" w:rsidRDefault="00814162" w:rsidP="00814162">
      <w:pPr>
        <w:pStyle w:val="Hapesira7"/>
      </w:pPr>
    </w:p>
    <w:tbl>
      <w:tblPr>
        <w:tblpPr w:leftFromText="180" w:rightFromText="180" w:vertAnchor="text" w:horzAnchor="page" w:tblpX="1571" w:tblpY="78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71"/>
        <w:gridCol w:w="3165"/>
        <w:gridCol w:w="1194"/>
        <w:gridCol w:w="1327"/>
      </w:tblGrid>
      <w:tr w:rsidR="00814162" w:rsidRPr="00EE7AD0" w:rsidTr="00252C01">
        <w:trPr>
          <w:trHeight w:hRule="exact" w:val="292"/>
        </w:trPr>
        <w:tc>
          <w:tcPr>
            <w:tcW w:w="2571" w:type="dxa"/>
            <w:shd w:val="clear" w:color="auto" w:fill="FFFFFF"/>
            <w:vAlign w:val="center"/>
          </w:tcPr>
          <w:p w:rsidR="00814162" w:rsidRPr="00EE7AD0" w:rsidRDefault="00814162" w:rsidP="00252C01">
            <w:pPr>
              <w:pStyle w:val="Paragrafi"/>
              <w:ind w:firstLine="0"/>
              <w:jc w:val="center"/>
              <w:rPr>
                <w:b/>
                <w:sz w:val="22"/>
              </w:rPr>
            </w:pPr>
            <w:bookmarkStart w:id="15" w:name="bookmark43"/>
            <w:r w:rsidRPr="00EE7AD0">
              <w:rPr>
                <w:b/>
                <w:sz w:val="22"/>
              </w:rPr>
              <w:t>Rol shoqërimi</w:t>
            </w:r>
          </w:p>
        </w:tc>
        <w:tc>
          <w:tcPr>
            <w:tcW w:w="3165" w:type="dxa"/>
            <w:shd w:val="clear" w:color="auto" w:fill="FFFFFF"/>
            <w:vAlign w:val="center"/>
          </w:tcPr>
          <w:p w:rsidR="00814162" w:rsidRPr="00EE7AD0" w:rsidRDefault="00814162" w:rsidP="00252C01">
            <w:pPr>
              <w:pStyle w:val="Paragrafi"/>
              <w:ind w:firstLine="0"/>
              <w:jc w:val="center"/>
              <w:rPr>
                <w:b/>
                <w:sz w:val="22"/>
              </w:rPr>
            </w:pPr>
            <w:r w:rsidRPr="00EE7AD0">
              <w:rPr>
                <w:b/>
                <w:sz w:val="22"/>
              </w:rPr>
              <w:t>Përkufizimi</w:t>
            </w:r>
          </w:p>
        </w:tc>
        <w:tc>
          <w:tcPr>
            <w:tcW w:w="1194" w:type="dxa"/>
            <w:shd w:val="clear" w:color="auto" w:fill="FFFFFF"/>
            <w:vAlign w:val="center"/>
          </w:tcPr>
          <w:p w:rsidR="00814162" w:rsidRPr="00EE7AD0" w:rsidRDefault="00814162" w:rsidP="00252C01">
            <w:pPr>
              <w:pStyle w:val="Paragrafi"/>
              <w:ind w:firstLine="0"/>
              <w:jc w:val="center"/>
              <w:rPr>
                <w:b/>
                <w:sz w:val="22"/>
              </w:rPr>
            </w:pPr>
            <w:r w:rsidRPr="00EE7AD0">
              <w:rPr>
                <w:b/>
                <w:sz w:val="22"/>
              </w:rPr>
              <w:t>Tipi</w:t>
            </w:r>
          </w:p>
        </w:tc>
        <w:tc>
          <w:tcPr>
            <w:tcW w:w="1327" w:type="dxa"/>
            <w:shd w:val="clear" w:color="auto" w:fill="FFFFFF"/>
            <w:vAlign w:val="center"/>
          </w:tcPr>
          <w:p w:rsidR="00814162" w:rsidRPr="00EE7AD0" w:rsidRDefault="00814162" w:rsidP="00252C01">
            <w:pPr>
              <w:pStyle w:val="Paragrafi"/>
              <w:ind w:firstLine="0"/>
              <w:jc w:val="center"/>
              <w:rPr>
                <w:b/>
                <w:sz w:val="22"/>
              </w:rPr>
            </w:pPr>
            <w:r w:rsidRPr="00EE7AD0">
              <w:rPr>
                <w:b/>
                <w:sz w:val="22"/>
              </w:rPr>
              <w:t>Shmangia</w:t>
            </w:r>
          </w:p>
        </w:tc>
      </w:tr>
      <w:tr w:rsidR="00814162" w:rsidRPr="00EE7AD0" w:rsidTr="00252C01">
        <w:trPr>
          <w:trHeight w:hRule="exact" w:val="990"/>
        </w:trPr>
        <w:tc>
          <w:tcPr>
            <w:tcW w:w="2571" w:type="dxa"/>
            <w:tcBorders>
              <w:bottom w:val="single" w:sz="4" w:space="0" w:color="auto"/>
            </w:tcBorders>
            <w:shd w:val="clear" w:color="auto" w:fill="FFFFFF"/>
            <w:vAlign w:val="center"/>
          </w:tcPr>
          <w:p w:rsidR="00814162" w:rsidRPr="00EE7AD0" w:rsidRDefault="00814162" w:rsidP="00252C01">
            <w:pPr>
              <w:pStyle w:val="Paragrafi"/>
              <w:ind w:firstLine="0"/>
              <w:jc w:val="center"/>
              <w:rPr>
                <w:sz w:val="22"/>
              </w:rPr>
            </w:pPr>
            <w:r w:rsidRPr="00EE7AD0">
              <w:rPr>
                <w:sz w:val="22"/>
              </w:rPr>
              <w:t>Elementi</w:t>
            </w:r>
          </w:p>
        </w:tc>
        <w:tc>
          <w:tcPr>
            <w:tcW w:w="3165" w:type="dxa"/>
            <w:tcBorders>
              <w:bottom w:val="single" w:sz="4" w:space="0" w:color="auto"/>
            </w:tcBorders>
            <w:shd w:val="clear" w:color="auto" w:fill="FFFFFF"/>
            <w:vAlign w:val="bottom"/>
          </w:tcPr>
          <w:p w:rsidR="00814162" w:rsidRPr="00EE7AD0" w:rsidRDefault="00814162" w:rsidP="00252C01">
            <w:pPr>
              <w:pStyle w:val="Paragrafi"/>
              <w:ind w:firstLine="0"/>
              <w:rPr>
                <w:sz w:val="22"/>
              </w:rPr>
            </w:pPr>
            <w:r w:rsidRPr="00EE7AD0">
              <w:rPr>
                <w:sz w:val="22"/>
              </w:rPr>
              <w:t>Rendi i lidhjeve të kryqëzimit. Rendi reflekton lartësia e tyre; lidhja e parë është lidhja e poshtme.</w:t>
            </w:r>
          </w:p>
        </w:tc>
        <w:tc>
          <w:tcPr>
            <w:tcW w:w="1194" w:type="dxa"/>
            <w:tcBorders>
              <w:bottom w:val="single" w:sz="4" w:space="0" w:color="auto"/>
            </w:tcBorders>
            <w:shd w:val="clear" w:color="auto" w:fill="FFFFFF"/>
            <w:vAlign w:val="center"/>
          </w:tcPr>
          <w:p w:rsidR="00814162" w:rsidRPr="00EE7AD0" w:rsidRDefault="00814162" w:rsidP="00252C01">
            <w:pPr>
              <w:pStyle w:val="Paragrafi"/>
              <w:ind w:firstLine="0"/>
              <w:jc w:val="center"/>
              <w:rPr>
                <w:sz w:val="22"/>
              </w:rPr>
            </w:pPr>
            <w:r w:rsidRPr="00EE7AD0">
              <w:rPr>
                <w:sz w:val="22"/>
              </w:rPr>
              <w:t>lidhje</w:t>
            </w:r>
          </w:p>
        </w:tc>
        <w:tc>
          <w:tcPr>
            <w:tcW w:w="1327" w:type="dxa"/>
            <w:tcBorders>
              <w:bottom w:val="single" w:sz="4" w:space="0" w:color="auto"/>
            </w:tcBorders>
            <w:shd w:val="clear" w:color="auto" w:fill="FFFFFF"/>
          </w:tcPr>
          <w:p w:rsidR="00814162" w:rsidRPr="00EE7AD0" w:rsidRDefault="00814162" w:rsidP="00252C01">
            <w:pPr>
              <w:pStyle w:val="Paragrafi"/>
              <w:ind w:firstLine="0"/>
              <w:rPr>
                <w:sz w:val="22"/>
              </w:rPr>
            </w:pPr>
          </w:p>
        </w:tc>
      </w:tr>
    </w:tbl>
    <w:p w:rsidR="00814162" w:rsidRDefault="00814162" w:rsidP="00814162">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Rolet e shoqërimit të tipit të objektit gjeohapësinor për ndarjen në kategori të elementeve të kryqëzuara. (</w:t>
      </w:r>
      <w:r w:rsidRPr="004B225A">
        <w:rPr>
          <w:rFonts w:ascii="Garamond" w:hAnsi="Garamond"/>
          <w:i/>
          <w:color w:val="000000" w:themeColor="text1"/>
          <w:sz w:val="24"/>
          <w:szCs w:val="24"/>
          <w:lang w:val="sq-AL"/>
        </w:rPr>
        <w:t>GradeSeparated- Crossing</w:t>
      </w:r>
      <w:bookmarkEnd w:id="15"/>
      <w:r w:rsidRPr="004B225A">
        <w:rPr>
          <w:rFonts w:ascii="Garamond" w:hAnsi="Garamond"/>
          <w:color w:val="000000" w:themeColor="text1"/>
          <w:sz w:val="24"/>
          <w:szCs w:val="24"/>
          <w:lang w:val="sq-AL"/>
        </w:rPr>
        <w:t>)</w:t>
      </w:r>
    </w:p>
    <w:p w:rsidR="00814162" w:rsidRDefault="00814162" w:rsidP="00814162">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p>
    <w:p w:rsidR="00814162" w:rsidRDefault="00814162" w:rsidP="00814162">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p>
    <w:p w:rsidR="00814162" w:rsidRPr="004B225A" w:rsidRDefault="00814162" w:rsidP="00814162">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p>
    <w:p w:rsidR="00814162" w:rsidRPr="004B225A" w:rsidRDefault="00814162" w:rsidP="00814162">
      <w:pPr>
        <w:widowControl w:val="0"/>
        <w:spacing w:after="0" w:line="240" w:lineRule="auto"/>
        <w:rPr>
          <w:rFonts w:ascii="Garamond" w:hAnsi="Garamond"/>
          <w:color w:val="000000" w:themeColor="text1"/>
          <w:sz w:val="24"/>
          <w:szCs w:val="24"/>
          <w:lang w:val="sq-AL"/>
        </w:rPr>
      </w:pPr>
    </w:p>
    <w:p w:rsidR="00814162" w:rsidRPr="004B225A" w:rsidRDefault="00814162" w:rsidP="00814162">
      <w:pPr>
        <w:pStyle w:val="Bodytext70"/>
        <w:shd w:val="clear" w:color="auto" w:fill="auto"/>
        <w:tabs>
          <w:tab w:val="left" w:pos="900"/>
        </w:tabs>
        <w:spacing w:line="240" w:lineRule="auto"/>
        <w:ind w:firstLine="284"/>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tabs>
          <w:tab w:val="left" w:pos="900"/>
        </w:tabs>
        <w:spacing w:line="240" w:lineRule="auto"/>
        <w:ind w:firstLine="284"/>
        <w:jc w:val="both"/>
        <w:rPr>
          <w:rFonts w:ascii="Garamond" w:hAnsi="Garamond"/>
          <w:b/>
          <w:i w:val="0"/>
          <w:color w:val="000000" w:themeColor="text1"/>
          <w:sz w:val="24"/>
          <w:szCs w:val="24"/>
          <w:lang w:val="sq-AL"/>
        </w:rPr>
      </w:pPr>
    </w:p>
    <w:p w:rsidR="00814162" w:rsidRPr="00C575C7" w:rsidRDefault="00814162" w:rsidP="00814162">
      <w:pPr>
        <w:pStyle w:val="Bodytext70"/>
        <w:shd w:val="clear" w:color="auto" w:fill="auto"/>
        <w:tabs>
          <w:tab w:val="left" w:pos="900"/>
        </w:tabs>
        <w:spacing w:line="240" w:lineRule="auto"/>
        <w:ind w:firstLine="284"/>
        <w:jc w:val="both"/>
        <w:rPr>
          <w:rFonts w:ascii="Garamond" w:hAnsi="Garamond"/>
          <w:b/>
          <w:i w:val="0"/>
          <w:color w:val="000000" w:themeColor="text1"/>
          <w:sz w:val="14"/>
          <w:szCs w:val="24"/>
          <w:lang w:val="sq-AL"/>
        </w:rPr>
      </w:pPr>
    </w:p>
    <w:p w:rsidR="00814162" w:rsidRPr="004B225A" w:rsidRDefault="00814162" w:rsidP="00814162">
      <w:pPr>
        <w:pStyle w:val="Bodytext70"/>
        <w:shd w:val="clear" w:color="auto" w:fill="auto"/>
        <w:tabs>
          <w:tab w:val="left" w:pos="900"/>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5.1.4 Lidhja</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Elementet të kurbëzuara linearisht të rrjetit të cilat lidhin dy pozicione dhe që përfaqëson një rrugë homogjene në rrjet. Pikat e lidhura mund të paraqiten si nyje.</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një nëntip i lidhjes së përgjithësuar.</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abstrakt.</w:t>
      </w:r>
    </w:p>
    <w:p w:rsidR="00814162" w:rsidRPr="004B225A" w:rsidRDefault="00814162" w:rsidP="00814162">
      <w:pPr>
        <w:pStyle w:val="Hapesira7"/>
      </w:pPr>
    </w:p>
    <w:p w:rsidR="00814162" w:rsidRPr="004B225A" w:rsidRDefault="00814162" w:rsidP="00814162">
      <w:pPr>
        <w:pStyle w:val="NoSpacing"/>
        <w:widowControl w:val="0"/>
        <w:ind w:firstLine="284"/>
        <w:jc w:val="both"/>
        <w:rPr>
          <w:rFonts w:ascii="Garamond" w:hAnsi="Garamond"/>
          <w:b/>
          <w:color w:val="000000" w:themeColor="text1"/>
        </w:rPr>
      </w:pPr>
      <w:bookmarkStart w:id="16" w:name="bookmark45"/>
      <w:r w:rsidRPr="004B225A">
        <w:rPr>
          <w:rFonts w:ascii="Garamond" w:hAnsi="Garamond"/>
          <w:b/>
          <w:color w:val="000000" w:themeColor="text1"/>
        </w:rPr>
        <w:t>Atributet e objektit gjeohapësinor të tipit lidhje (</w:t>
      </w:r>
      <w:r w:rsidRPr="004B225A">
        <w:rPr>
          <w:rFonts w:ascii="Garamond" w:hAnsi="Garamond"/>
          <w:b/>
          <w:i/>
          <w:color w:val="000000" w:themeColor="text1"/>
        </w:rPr>
        <w:t>Link</w:t>
      </w:r>
      <w:bookmarkEnd w:id="16"/>
      <w:r w:rsidRPr="004B225A">
        <w:rPr>
          <w:rFonts w:ascii="Garamond" w:hAnsi="Garamond"/>
          <w:b/>
          <w:color w:val="000000" w:themeColor="text1"/>
        </w:rPr>
        <w:t>)</w:t>
      </w:r>
    </w:p>
    <w:tbl>
      <w:tblPr>
        <w:tblpPr w:leftFromText="180" w:rightFromText="180" w:vertAnchor="text" w:horzAnchor="page" w:tblpXSpec="center" w:tblpY="241"/>
        <w:tblOverlap w:val="never"/>
        <w:tblW w:w="0" w:type="auto"/>
        <w:tblLayout w:type="fixed"/>
        <w:tblCellMar>
          <w:left w:w="10" w:type="dxa"/>
          <w:right w:w="10" w:type="dxa"/>
        </w:tblCellMar>
        <w:tblLook w:val="0000" w:firstRow="0" w:lastRow="0" w:firstColumn="0" w:lastColumn="0" w:noHBand="0" w:noVBand="0"/>
      </w:tblPr>
      <w:tblGrid>
        <w:gridCol w:w="1919"/>
        <w:gridCol w:w="3097"/>
        <w:gridCol w:w="1579"/>
        <w:gridCol w:w="1131"/>
      </w:tblGrid>
      <w:tr w:rsidR="00814162" w:rsidRPr="004B225A" w:rsidTr="00252C01">
        <w:trPr>
          <w:trHeight w:hRule="exact" w:val="289"/>
        </w:trPr>
        <w:tc>
          <w:tcPr>
            <w:tcW w:w="1919" w:type="dxa"/>
            <w:tcBorders>
              <w:top w:val="single" w:sz="4" w:space="0" w:color="auto"/>
            </w:tcBorders>
            <w:shd w:val="clear" w:color="auto" w:fill="FFFFFF"/>
            <w:vAlign w:val="center"/>
          </w:tcPr>
          <w:p w:rsidR="00814162" w:rsidRPr="00DB7CE7" w:rsidRDefault="00814162" w:rsidP="00252C01">
            <w:pPr>
              <w:pStyle w:val="NoSpacing"/>
              <w:widowControl w:val="0"/>
              <w:jc w:val="both"/>
              <w:rPr>
                <w:rFonts w:ascii="Garamond" w:hAnsi="Garamond"/>
                <w:b/>
                <w:color w:val="000000" w:themeColor="text1"/>
                <w:sz w:val="22"/>
                <w:szCs w:val="22"/>
              </w:rPr>
            </w:pPr>
            <w:r w:rsidRPr="00DB7CE7">
              <w:rPr>
                <w:rFonts w:ascii="Garamond" w:hAnsi="Garamond"/>
                <w:b/>
                <w:color w:val="000000" w:themeColor="text1"/>
                <w:sz w:val="22"/>
                <w:szCs w:val="22"/>
              </w:rPr>
              <w:t>Atributi</w:t>
            </w:r>
          </w:p>
        </w:tc>
        <w:tc>
          <w:tcPr>
            <w:tcW w:w="3097" w:type="dxa"/>
            <w:tcBorders>
              <w:top w:val="single" w:sz="4" w:space="0" w:color="auto"/>
              <w:left w:val="single" w:sz="4" w:space="0" w:color="auto"/>
            </w:tcBorders>
            <w:shd w:val="clear" w:color="auto" w:fill="FFFFFF"/>
            <w:vAlign w:val="center"/>
          </w:tcPr>
          <w:p w:rsidR="00814162" w:rsidRPr="00DB7CE7" w:rsidRDefault="00814162" w:rsidP="00252C01">
            <w:pPr>
              <w:pStyle w:val="NoSpacing"/>
              <w:widowControl w:val="0"/>
              <w:jc w:val="both"/>
              <w:rPr>
                <w:rFonts w:ascii="Garamond" w:hAnsi="Garamond"/>
                <w:b/>
                <w:color w:val="000000" w:themeColor="text1"/>
                <w:sz w:val="22"/>
                <w:szCs w:val="22"/>
              </w:rPr>
            </w:pPr>
            <w:r w:rsidRPr="00DB7CE7">
              <w:rPr>
                <w:rFonts w:ascii="Garamond" w:hAnsi="Garamond"/>
                <w:b/>
                <w:color w:val="000000" w:themeColor="text1"/>
                <w:sz w:val="22"/>
                <w:szCs w:val="22"/>
              </w:rPr>
              <w:t>Përkufizimi</w:t>
            </w:r>
          </w:p>
        </w:tc>
        <w:tc>
          <w:tcPr>
            <w:tcW w:w="1579" w:type="dxa"/>
            <w:tcBorders>
              <w:top w:val="single" w:sz="4" w:space="0" w:color="auto"/>
              <w:left w:val="single" w:sz="4" w:space="0" w:color="auto"/>
            </w:tcBorders>
            <w:shd w:val="clear" w:color="auto" w:fill="FFFFFF"/>
            <w:vAlign w:val="center"/>
          </w:tcPr>
          <w:p w:rsidR="00814162" w:rsidRPr="00DB7CE7" w:rsidRDefault="00814162" w:rsidP="00252C01">
            <w:pPr>
              <w:pStyle w:val="NoSpacing"/>
              <w:widowControl w:val="0"/>
              <w:jc w:val="both"/>
              <w:rPr>
                <w:rFonts w:ascii="Garamond" w:hAnsi="Garamond"/>
                <w:b/>
                <w:color w:val="000000" w:themeColor="text1"/>
                <w:sz w:val="22"/>
                <w:szCs w:val="22"/>
              </w:rPr>
            </w:pPr>
            <w:r w:rsidRPr="00DB7CE7">
              <w:rPr>
                <w:rFonts w:ascii="Garamond" w:hAnsi="Garamond"/>
                <w:b/>
                <w:color w:val="000000" w:themeColor="text1"/>
                <w:sz w:val="22"/>
                <w:szCs w:val="22"/>
              </w:rPr>
              <w:t>Tipi</w:t>
            </w:r>
          </w:p>
        </w:tc>
        <w:tc>
          <w:tcPr>
            <w:tcW w:w="1131" w:type="dxa"/>
            <w:tcBorders>
              <w:top w:val="single" w:sz="4" w:space="0" w:color="auto"/>
              <w:left w:val="single" w:sz="4" w:space="0" w:color="auto"/>
            </w:tcBorders>
            <w:shd w:val="clear" w:color="auto" w:fill="FFFFFF"/>
            <w:vAlign w:val="center"/>
          </w:tcPr>
          <w:p w:rsidR="00814162" w:rsidRPr="00DB7CE7" w:rsidRDefault="00814162" w:rsidP="00252C01">
            <w:pPr>
              <w:pStyle w:val="NoSpacing"/>
              <w:widowControl w:val="0"/>
              <w:jc w:val="both"/>
              <w:rPr>
                <w:rFonts w:ascii="Garamond" w:hAnsi="Garamond"/>
                <w:b/>
                <w:color w:val="000000" w:themeColor="text1"/>
                <w:sz w:val="22"/>
                <w:szCs w:val="22"/>
              </w:rPr>
            </w:pPr>
            <w:r w:rsidRPr="00DB7CE7">
              <w:rPr>
                <w:rFonts w:ascii="Garamond" w:hAnsi="Garamond"/>
                <w:b/>
                <w:color w:val="000000" w:themeColor="text1"/>
                <w:sz w:val="22"/>
                <w:szCs w:val="22"/>
              </w:rPr>
              <w:t>Shmangia</w:t>
            </w:r>
          </w:p>
        </w:tc>
      </w:tr>
      <w:tr w:rsidR="00814162" w:rsidRPr="004B225A" w:rsidTr="00252C01">
        <w:trPr>
          <w:trHeight w:hRule="exact" w:val="716"/>
        </w:trPr>
        <w:tc>
          <w:tcPr>
            <w:tcW w:w="1919" w:type="dxa"/>
            <w:tcBorders>
              <w:top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Gjeometria e linjës qendrore (aksi)</w:t>
            </w:r>
          </w:p>
        </w:tc>
        <w:tc>
          <w:tcPr>
            <w:tcW w:w="3097"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Gjeometri që përfaqëson linjën qendrore të lidhjes.</w:t>
            </w:r>
          </w:p>
        </w:tc>
        <w:tc>
          <w:tcPr>
            <w:tcW w:w="1579"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i/>
                <w:color w:val="000000" w:themeColor="text1"/>
                <w:sz w:val="22"/>
                <w:szCs w:val="22"/>
              </w:rPr>
            </w:pPr>
            <w:r w:rsidRPr="004B225A">
              <w:rPr>
                <w:rFonts w:ascii="Garamond" w:hAnsi="Garamond"/>
                <w:i/>
                <w:color w:val="000000" w:themeColor="text1"/>
                <w:sz w:val="22"/>
                <w:szCs w:val="22"/>
              </w:rPr>
              <w:t>GM_Curve</w:t>
            </w:r>
          </w:p>
        </w:tc>
        <w:tc>
          <w:tcPr>
            <w:tcW w:w="1131" w:type="dxa"/>
            <w:tcBorders>
              <w:top w:val="single" w:sz="4" w:space="0" w:color="auto"/>
              <w:left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r>
      <w:tr w:rsidR="00814162" w:rsidRPr="004B225A" w:rsidTr="00252C01">
        <w:trPr>
          <w:trHeight w:hRule="exact" w:val="1562"/>
        </w:trPr>
        <w:tc>
          <w:tcPr>
            <w:tcW w:w="1919" w:type="dxa"/>
            <w:tcBorders>
              <w:top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Imagjinare</w:t>
            </w:r>
          </w:p>
        </w:tc>
        <w:tc>
          <w:tcPr>
            <w:tcW w:w="3097"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Tregues që gjeometria qendrore e lidhjes është një vijë e drejtë pa pika të ndërmjetme kontrolli - nëse vija e drejtë nuk përfaqëson gjeografinë në zgjidhjen siç duhet të grupit të të dhënave.</w:t>
            </w:r>
          </w:p>
        </w:tc>
        <w:tc>
          <w:tcPr>
            <w:tcW w:w="1579"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i/>
                <w:color w:val="000000" w:themeColor="text1"/>
                <w:sz w:val="22"/>
                <w:szCs w:val="22"/>
              </w:rPr>
            </w:pPr>
            <w:r w:rsidRPr="004B225A">
              <w:rPr>
                <w:rFonts w:ascii="Garamond" w:hAnsi="Garamond"/>
                <w:i/>
                <w:color w:val="000000" w:themeColor="text1"/>
                <w:sz w:val="22"/>
                <w:szCs w:val="22"/>
              </w:rPr>
              <w:t>Boolean</w:t>
            </w:r>
          </w:p>
        </w:tc>
        <w:tc>
          <w:tcPr>
            <w:tcW w:w="1131"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r>
    </w:tbl>
    <w:p w:rsidR="00814162" w:rsidRPr="004B225A" w:rsidRDefault="00814162" w:rsidP="00814162">
      <w:pPr>
        <w:pStyle w:val="Heading21"/>
        <w:widowControl w:val="0"/>
        <w:shd w:val="clear" w:color="auto" w:fill="auto"/>
        <w:spacing w:before="0" w:after="0" w:line="240" w:lineRule="auto"/>
        <w:rPr>
          <w:rFonts w:ascii="Garamond" w:hAnsi="Garamond"/>
          <w:color w:val="000000" w:themeColor="text1"/>
          <w:sz w:val="24"/>
          <w:szCs w:val="24"/>
          <w:lang w:val="sq-AL"/>
        </w:rPr>
      </w:pPr>
      <w:bookmarkStart w:id="17" w:name="bookmark46"/>
    </w:p>
    <w:p w:rsidR="00814162" w:rsidRPr="004B225A" w:rsidRDefault="00814162" w:rsidP="00814162">
      <w:pPr>
        <w:pStyle w:val="Heading21"/>
        <w:widowControl w:val="0"/>
        <w:shd w:val="clear" w:color="auto" w:fill="auto"/>
        <w:spacing w:before="0" w:after="0" w:line="240" w:lineRule="auto"/>
        <w:rPr>
          <w:rFonts w:ascii="Garamond" w:hAnsi="Garamond"/>
          <w:color w:val="000000" w:themeColor="text1"/>
          <w:sz w:val="24"/>
          <w:szCs w:val="24"/>
          <w:lang w:val="sq-AL"/>
        </w:rPr>
      </w:pPr>
    </w:p>
    <w:p w:rsidR="00814162" w:rsidRPr="004B225A" w:rsidRDefault="00814162" w:rsidP="00814162">
      <w:pPr>
        <w:pStyle w:val="Heading21"/>
        <w:widowControl w:val="0"/>
        <w:shd w:val="clear" w:color="auto" w:fill="auto"/>
        <w:spacing w:before="0" w:after="0" w:line="240" w:lineRule="auto"/>
        <w:rPr>
          <w:rFonts w:ascii="Garamond" w:hAnsi="Garamond"/>
          <w:color w:val="000000" w:themeColor="text1"/>
          <w:sz w:val="24"/>
          <w:szCs w:val="24"/>
          <w:lang w:val="sq-AL"/>
        </w:rPr>
      </w:pPr>
    </w:p>
    <w:p w:rsidR="00814162" w:rsidRPr="004B225A" w:rsidRDefault="00814162" w:rsidP="00814162">
      <w:pPr>
        <w:pStyle w:val="Heading21"/>
        <w:widowControl w:val="0"/>
        <w:shd w:val="clear" w:color="auto" w:fill="auto"/>
        <w:spacing w:before="0" w:after="0" w:line="240" w:lineRule="auto"/>
        <w:rPr>
          <w:rFonts w:ascii="Garamond" w:hAnsi="Garamond"/>
          <w:color w:val="000000" w:themeColor="text1"/>
          <w:sz w:val="24"/>
          <w:szCs w:val="24"/>
          <w:lang w:val="sq-AL"/>
        </w:rPr>
      </w:pPr>
    </w:p>
    <w:p w:rsidR="00814162" w:rsidRPr="004B225A" w:rsidRDefault="00814162" w:rsidP="00814162">
      <w:pPr>
        <w:pStyle w:val="Heading21"/>
        <w:widowControl w:val="0"/>
        <w:shd w:val="clear" w:color="auto" w:fill="auto"/>
        <w:spacing w:before="0" w:after="0" w:line="240" w:lineRule="auto"/>
        <w:rPr>
          <w:rFonts w:ascii="Garamond" w:hAnsi="Garamond"/>
          <w:color w:val="000000" w:themeColor="text1"/>
          <w:sz w:val="24"/>
          <w:szCs w:val="24"/>
          <w:lang w:val="sq-AL"/>
        </w:rPr>
      </w:pPr>
    </w:p>
    <w:p w:rsidR="00814162" w:rsidRPr="004B225A" w:rsidRDefault="00814162" w:rsidP="00814162">
      <w:pPr>
        <w:pStyle w:val="Heading21"/>
        <w:widowControl w:val="0"/>
        <w:shd w:val="clear" w:color="auto" w:fill="auto"/>
        <w:spacing w:before="0" w:after="0" w:line="240" w:lineRule="auto"/>
        <w:rPr>
          <w:rFonts w:ascii="Garamond" w:hAnsi="Garamond"/>
          <w:color w:val="000000" w:themeColor="text1"/>
          <w:sz w:val="24"/>
          <w:szCs w:val="24"/>
          <w:lang w:val="sq-AL"/>
        </w:rPr>
      </w:pPr>
    </w:p>
    <w:p w:rsidR="00814162" w:rsidRPr="004B225A" w:rsidRDefault="00814162" w:rsidP="00814162">
      <w:pPr>
        <w:pStyle w:val="Heading21"/>
        <w:widowControl w:val="0"/>
        <w:shd w:val="clear" w:color="auto" w:fill="auto"/>
        <w:spacing w:before="0" w:after="0" w:line="240" w:lineRule="auto"/>
        <w:rPr>
          <w:rFonts w:ascii="Garamond" w:hAnsi="Garamond"/>
          <w:color w:val="000000" w:themeColor="text1"/>
          <w:sz w:val="24"/>
          <w:szCs w:val="24"/>
          <w:lang w:val="sq-AL"/>
        </w:rPr>
      </w:pPr>
    </w:p>
    <w:p w:rsidR="00814162" w:rsidRPr="004B225A" w:rsidRDefault="00814162" w:rsidP="00814162">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p>
    <w:p w:rsidR="00814162" w:rsidRDefault="00814162" w:rsidP="00814162">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p>
    <w:p w:rsidR="00814162" w:rsidRDefault="00814162" w:rsidP="00814162">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p>
    <w:p w:rsidR="00814162" w:rsidRDefault="00814162" w:rsidP="00814162">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p>
    <w:p w:rsidR="00814162" w:rsidRPr="004B225A" w:rsidRDefault="00814162" w:rsidP="00814162">
      <w:pPr>
        <w:pStyle w:val="Paragrafi"/>
        <w:rPr>
          <w:lang w:val="sq-AL"/>
        </w:rPr>
      </w:pPr>
      <w:r w:rsidRPr="004B225A">
        <w:rPr>
          <w:lang w:val="sq-AL"/>
        </w:rPr>
        <w:t xml:space="preserve">Rolet e shoqërimit të tipit të objektit gjeohapësinor </w:t>
      </w:r>
      <w:r w:rsidRPr="004B225A">
        <w:rPr>
          <w:i/>
          <w:lang w:val="sq-AL"/>
        </w:rPr>
        <w:t>link</w:t>
      </w:r>
      <w:bookmarkEnd w:id="17"/>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619"/>
        <w:gridCol w:w="2921"/>
        <w:gridCol w:w="1107"/>
        <w:gridCol w:w="2297"/>
      </w:tblGrid>
      <w:tr w:rsidR="00814162" w:rsidRPr="008961DD" w:rsidTr="00252C01">
        <w:trPr>
          <w:trHeight w:val="206"/>
          <w:jc w:val="center"/>
        </w:trPr>
        <w:tc>
          <w:tcPr>
            <w:tcW w:w="1619" w:type="dxa"/>
          </w:tcPr>
          <w:p w:rsidR="00814162" w:rsidRPr="008961DD" w:rsidRDefault="00814162" w:rsidP="00252C01">
            <w:pPr>
              <w:jc w:val="center"/>
              <w:rPr>
                <w:b/>
                <w:sz w:val="22"/>
                <w:szCs w:val="22"/>
              </w:rPr>
            </w:pPr>
            <w:r w:rsidRPr="008961DD">
              <w:rPr>
                <w:rFonts w:ascii="Garamond" w:hAnsi="Garamond"/>
                <w:b/>
                <w:sz w:val="22"/>
                <w:szCs w:val="22"/>
              </w:rPr>
              <w:t>Rol shoqërimi</w:t>
            </w:r>
          </w:p>
        </w:tc>
        <w:tc>
          <w:tcPr>
            <w:tcW w:w="2921" w:type="dxa"/>
          </w:tcPr>
          <w:p w:rsidR="00814162" w:rsidRPr="008961DD" w:rsidRDefault="00814162" w:rsidP="00252C01">
            <w:pPr>
              <w:jc w:val="center"/>
              <w:rPr>
                <w:b/>
                <w:sz w:val="22"/>
                <w:szCs w:val="22"/>
              </w:rPr>
            </w:pPr>
            <w:r w:rsidRPr="008961DD">
              <w:rPr>
                <w:rFonts w:ascii="Garamond" w:hAnsi="Garamond"/>
                <w:b/>
                <w:sz w:val="22"/>
                <w:szCs w:val="22"/>
              </w:rPr>
              <w:t>Përkufizimi</w:t>
            </w:r>
          </w:p>
        </w:tc>
        <w:tc>
          <w:tcPr>
            <w:tcW w:w="1107" w:type="dxa"/>
          </w:tcPr>
          <w:p w:rsidR="00814162" w:rsidRPr="008961DD" w:rsidRDefault="00814162" w:rsidP="00252C01">
            <w:pPr>
              <w:jc w:val="center"/>
              <w:rPr>
                <w:b/>
                <w:sz w:val="22"/>
                <w:szCs w:val="22"/>
              </w:rPr>
            </w:pPr>
            <w:r w:rsidRPr="008961DD">
              <w:rPr>
                <w:rFonts w:ascii="Garamond" w:hAnsi="Garamond"/>
                <w:b/>
                <w:sz w:val="22"/>
                <w:szCs w:val="22"/>
              </w:rPr>
              <w:t>Tipi</w:t>
            </w:r>
          </w:p>
        </w:tc>
        <w:tc>
          <w:tcPr>
            <w:tcW w:w="2297" w:type="dxa"/>
          </w:tcPr>
          <w:p w:rsidR="00814162" w:rsidRPr="008961DD" w:rsidRDefault="00814162" w:rsidP="00252C01">
            <w:pPr>
              <w:jc w:val="center"/>
              <w:rPr>
                <w:b/>
                <w:sz w:val="22"/>
                <w:szCs w:val="22"/>
              </w:rPr>
            </w:pPr>
            <w:r w:rsidRPr="008961DD">
              <w:rPr>
                <w:rFonts w:ascii="Garamond" w:hAnsi="Garamond"/>
                <w:b/>
                <w:sz w:val="22"/>
                <w:szCs w:val="22"/>
              </w:rPr>
              <w:t>Shmangia</w:t>
            </w:r>
          </w:p>
        </w:tc>
      </w:tr>
      <w:tr w:rsidR="00814162" w:rsidRPr="008961DD" w:rsidTr="00252C01">
        <w:trPr>
          <w:trHeight w:val="637"/>
          <w:jc w:val="center"/>
        </w:trPr>
        <w:tc>
          <w:tcPr>
            <w:tcW w:w="1619" w:type="dxa"/>
          </w:tcPr>
          <w:p w:rsidR="00814162" w:rsidRPr="008961DD" w:rsidRDefault="00814162" w:rsidP="00252C01">
            <w:pPr>
              <w:rPr>
                <w:sz w:val="22"/>
                <w:szCs w:val="22"/>
              </w:rPr>
            </w:pPr>
            <w:r w:rsidRPr="008961DD">
              <w:rPr>
                <w:rFonts w:ascii="Garamond" w:hAnsi="Garamond"/>
                <w:sz w:val="22"/>
                <w:szCs w:val="22"/>
              </w:rPr>
              <w:t>Nyja fundore</w:t>
            </w:r>
          </w:p>
        </w:tc>
        <w:tc>
          <w:tcPr>
            <w:tcW w:w="2921" w:type="dxa"/>
          </w:tcPr>
          <w:p w:rsidR="00814162" w:rsidRPr="008961DD" w:rsidRDefault="00814162" w:rsidP="00252C01">
            <w:pPr>
              <w:rPr>
                <w:sz w:val="22"/>
                <w:szCs w:val="22"/>
              </w:rPr>
            </w:pPr>
            <w:r w:rsidRPr="008961DD">
              <w:rPr>
                <w:rFonts w:ascii="Garamond" w:hAnsi="Garamond"/>
                <w:sz w:val="22"/>
                <w:szCs w:val="22"/>
              </w:rPr>
              <w:t>Nyja opsionale fundore për këtë lidhje. Nyja fundore mund të jetë shembulli i njëjtë si nyja e fillimit.</w:t>
            </w:r>
          </w:p>
        </w:tc>
        <w:tc>
          <w:tcPr>
            <w:tcW w:w="1107" w:type="dxa"/>
          </w:tcPr>
          <w:p w:rsidR="00814162" w:rsidRPr="008961DD" w:rsidRDefault="00814162" w:rsidP="00252C01">
            <w:pPr>
              <w:rPr>
                <w:sz w:val="22"/>
                <w:szCs w:val="22"/>
              </w:rPr>
            </w:pPr>
            <w:r w:rsidRPr="008961DD">
              <w:rPr>
                <w:rFonts w:ascii="Garamond" w:hAnsi="Garamond"/>
                <w:sz w:val="22"/>
                <w:szCs w:val="22"/>
              </w:rPr>
              <w:t>Nyja</w:t>
            </w:r>
          </w:p>
        </w:tc>
        <w:tc>
          <w:tcPr>
            <w:tcW w:w="2297" w:type="dxa"/>
          </w:tcPr>
          <w:p w:rsidR="00814162" w:rsidRPr="008961DD" w:rsidRDefault="00814162" w:rsidP="00252C01">
            <w:pPr>
              <w:rPr>
                <w:sz w:val="22"/>
                <w:szCs w:val="22"/>
              </w:rPr>
            </w:pPr>
          </w:p>
        </w:tc>
      </w:tr>
      <w:tr w:rsidR="00814162" w:rsidRPr="008961DD" w:rsidTr="00252C01">
        <w:trPr>
          <w:trHeight w:val="422"/>
          <w:jc w:val="center"/>
        </w:trPr>
        <w:tc>
          <w:tcPr>
            <w:tcW w:w="1619" w:type="dxa"/>
          </w:tcPr>
          <w:p w:rsidR="00814162" w:rsidRPr="008961DD" w:rsidRDefault="00814162" w:rsidP="00252C01">
            <w:pPr>
              <w:rPr>
                <w:sz w:val="22"/>
                <w:szCs w:val="22"/>
              </w:rPr>
            </w:pPr>
            <w:r w:rsidRPr="008961DD">
              <w:rPr>
                <w:rFonts w:ascii="Garamond" w:hAnsi="Garamond"/>
                <w:sz w:val="22"/>
                <w:szCs w:val="22"/>
              </w:rPr>
              <w:t>Nyja fillestare</w:t>
            </w:r>
          </w:p>
        </w:tc>
        <w:tc>
          <w:tcPr>
            <w:tcW w:w="2921" w:type="dxa"/>
          </w:tcPr>
          <w:p w:rsidR="00814162" w:rsidRPr="008961DD" w:rsidRDefault="00814162" w:rsidP="00252C01">
            <w:pPr>
              <w:rPr>
                <w:sz w:val="22"/>
                <w:szCs w:val="22"/>
              </w:rPr>
            </w:pPr>
            <w:r w:rsidRPr="008961DD">
              <w:rPr>
                <w:rFonts w:ascii="Garamond" w:hAnsi="Garamond"/>
                <w:sz w:val="22"/>
                <w:szCs w:val="22"/>
              </w:rPr>
              <w:t>Nyja opsionale e fillimit për këtë lidhje.</w:t>
            </w:r>
          </w:p>
        </w:tc>
        <w:tc>
          <w:tcPr>
            <w:tcW w:w="1107" w:type="dxa"/>
          </w:tcPr>
          <w:p w:rsidR="00814162" w:rsidRPr="008961DD" w:rsidRDefault="00814162" w:rsidP="00252C01">
            <w:pPr>
              <w:rPr>
                <w:sz w:val="22"/>
                <w:szCs w:val="22"/>
              </w:rPr>
            </w:pPr>
            <w:r w:rsidRPr="008961DD">
              <w:rPr>
                <w:rFonts w:ascii="Garamond" w:hAnsi="Garamond"/>
                <w:sz w:val="22"/>
                <w:szCs w:val="22"/>
              </w:rPr>
              <w:t>Nyja</w:t>
            </w:r>
          </w:p>
        </w:tc>
        <w:tc>
          <w:tcPr>
            <w:tcW w:w="2297" w:type="dxa"/>
          </w:tcPr>
          <w:p w:rsidR="00814162" w:rsidRPr="008961DD" w:rsidRDefault="00814162" w:rsidP="00252C01">
            <w:pPr>
              <w:rPr>
                <w:sz w:val="22"/>
                <w:szCs w:val="22"/>
              </w:rPr>
            </w:pPr>
          </w:p>
        </w:tc>
      </w:tr>
    </w:tbl>
    <w:p w:rsidR="00814162" w:rsidRPr="004B225A" w:rsidRDefault="00814162" w:rsidP="00814162">
      <w:pPr>
        <w:pStyle w:val="Bodytext70"/>
        <w:shd w:val="clear" w:color="auto" w:fill="auto"/>
        <w:tabs>
          <w:tab w:val="left" w:pos="1440"/>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lastRenderedPageBreak/>
        <w:t>5.1.5 Lidhje sekuenciale</w:t>
      </w:r>
    </w:p>
    <w:p w:rsidR="00814162" w:rsidRPr="004B225A" w:rsidRDefault="00814162" w:rsidP="00814162">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Një element rrjeti që përfaqëson një rrugë të vazhdueshme në rrjet pa ndonjë degëzim. Elementi ka një fillim dhe fund të përcaktuar dhe çdo pozicion në rendin e lidhjes është i identifikueshëm me njërin nga parametrat siç është gjatësia.</w:t>
      </w:r>
    </w:p>
    <w:p w:rsidR="00814162" w:rsidRPr="004B225A" w:rsidRDefault="00814162" w:rsidP="00814162">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Ky tip është një nëntip i lidhjes së përgjithësuar.</w:t>
      </w:r>
    </w:p>
    <w:p w:rsidR="00814162" w:rsidRDefault="00814162" w:rsidP="00814162">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Ky tip është abstrakt.</w:t>
      </w:r>
    </w:p>
    <w:p w:rsidR="00814162" w:rsidRDefault="00814162" w:rsidP="00814162">
      <w:pPr>
        <w:pStyle w:val="Bodytext24"/>
        <w:shd w:val="clear" w:color="auto" w:fill="auto"/>
        <w:spacing w:line="240" w:lineRule="auto"/>
        <w:ind w:firstLine="284"/>
        <w:rPr>
          <w:rFonts w:ascii="Garamond" w:hAnsi="Garamond"/>
          <w:color w:val="000000" w:themeColor="text1"/>
          <w:sz w:val="24"/>
          <w:szCs w:val="24"/>
          <w:lang w:val="sq-AL"/>
        </w:rPr>
      </w:pP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b/>
          <w:color w:val="000000" w:themeColor="text1"/>
        </w:rPr>
        <w:t>Atributet e objektit gjeohapësinor të tipit lidhje sekuenciale</w:t>
      </w:r>
    </w:p>
    <w:tbl>
      <w:tblPr>
        <w:tblpPr w:leftFromText="180" w:rightFromText="180" w:vertAnchor="text" w:horzAnchor="margin" w:tblpXSpec="center" w:tblpY="148"/>
        <w:tblOverlap w:val="never"/>
        <w:tblW w:w="0" w:type="auto"/>
        <w:tblLayout w:type="fixed"/>
        <w:tblCellMar>
          <w:left w:w="10" w:type="dxa"/>
          <w:right w:w="10" w:type="dxa"/>
        </w:tblCellMar>
        <w:tblLook w:val="0000" w:firstRow="0" w:lastRow="0" w:firstColumn="0" w:lastColumn="0" w:noHBand="0" w:noVBand="0"/>
      </w:tblPr>
      <w:tblGrid>
        <w:gridCol w:w="1589"/>
        <w:gridCol w:w="2641"/>
        <w:gridCol w:w="1890"/>
        <w:gridCol w:w="1488"/>
      </w:tblGrid>
      <w:tr w:rsidR="00814162" w:rsidRPr="008961DD" w:rsidTr="00252C01">
        <w:trPr>
          <w:trHeight w:hRule="exact" w:val="398"/>
        </w:trPr>
        <w:tc>
          <w:tcPr>
            <w:tcW w:w="1589" w:type="dxa"/>
            <w:tcBorders>
              <w:top w:val="single" w:sz="4" w:space="0" w:color="auto"/>
            </w:tcBorders>
            <w:shd w:val="clear" w:color="auto" w:fill="FFFFFF"/>
            <w:vAlign w:val="center"/>
          </w:tcPr>
          <w:p w:rsidR="00814162" w:rsidRPr="008961DD" w:rsidRDefault="00814162" w:rsidP="00252C01">
            <w:pPr>
              <w:pStyle w:val="NoSpacing"/>
              <w:widowControl w:val="0"/>
              <w:jc w:val="center"/>
              <w:rPr>
                <w:rFonts w:ascii="Garamond" w:hAnsi="Garamond"/>
                <w:b/>
                <w:color w:val="000000" w:themeColor="text1"/>
                <w:sz w:val="22"/>
                <w:szCs w:val="22"/>
              </w:rPr>
            </w:pPr>
            <w:r w:rsidRPr="008961DD">
              <w:rPr>
                <w:rFonts w:ascii="Garamond" w:hAnsi="Garamond"/>
                <w:b/>
                <w:color w:val="000000" w:themeColor="text1"/>
                <w:sz w:val="22"/>
                <w:szCs w:val="22"/>
              </w:rPr>
              <w:t>Rol shoqërimi</w:t>
            </w:r>
          </w:p>
        </w:tc>
        <w:tc>
          <w:tcPr>
            <w:tcW w:w="2641" w:type="dxa"/>
            <w:tcBorders>
              <w:top w:val="single" w:sz="4" w:space="0" w:color="auto"/>
              <w:left w:val="single" w:sz="4" w:space="0" w:color="auto"/>
            </w:tcBorders>
            <w:shd w:val="clear" w:color="auto" w:fill="FFFFFF"/>
            <w:vAlign w:val="center"/>
          </w:tcPr>
          <w:p w:rsidR="00814162" w:rsidRPr="008961DD" w:rsidRDefault="00814162" w:rsidP="00252C01">
            <w:pPr>
              <w:pStyle w:val="NoSpacing"/>
              <w:widowControl w:val="0"/>
              <w:jc w:val="center"/>
              <w:rPr>
                <w:rFonts w:ascii="Garamond" w:hAnsi="Garamond"/>
                <w:b/>
                <w:color w:val="000000" w:themeColor="text1"/>
                <w:sz w:val="22"/>
                <w:szCs w:val="22"/>
              </w:rPr>
            </w:pPr>
            <w:r w:rsidRPr="008961DD">
              <w:rPr>
                <w:rFonts w:ascii="Garamond" w:hAnsi="Garamond"/>
                <w:b/>
                <w:color w:val="000000" w:themeColor="text1"/>
                <w:sz w:val="22"/>
                <w:szCs w:val="22"/>
              </w:rPr>
              <w:t>Përkufizimi</w:t>
            </w:r>
          </w:p>
        </w:tc>
        <w:tc>
          <w:tcPr>
            <w:tcW w:w="1890" w:type="dxa"/>
            <w:tcBorders>
              <w:top w:val="single" w:sz="4" w:space="0" w:color="auto"/>
              <w:left w:val="single" w:sz="4" w:space="0" w:color="auto"/>
            </w:tcBorders>
            <w:shd w:val="clear" w:color="auto" w:fill="FFFFFF"/>
            <w:vAlign w:val="center"/>
          </w:tcPr>
          <w:p w:rsidR="00814162" w:rsidRPr="008961DD" w:rsidRDefault="00814162" w:rsidP="00252C01">
            <w:pPr>
              <w:pStyle w:val="NoSpacing"/>
              <w:widowControl w:val="0"/>
              <w:jc w:val="center"/>
              <w:rPr>
                <w:rFonts w:ascii="Garamond" w:hAnsi="Garamond"/>
                <w:b/>
                <w:color w:val="000000" w:themeColor="text1"/>
                <w:sz w:val="22"/>
                <w:szCs w:val="22"/>
              </w:rPr>
            </w:pPr>
            <w:r w:rsidRPr="008961DD">
              <w:rPr>
                <w:rFonts w:ascii="Garamond" w:hAnsi="Garamond"/>
                <w:b/>
                <w:color w:val="000000" w:themeColor="text1"/>
                <w:sz w:val="22"/>
                <w:szCs w:val="22"/>
              </w:rPr>
              <w:t>Tipi</w:t>
            </w:r>
          </w:p>
        </w:tc>
        <w:tc>
          <w:tcPr>
            <w:tcW w:w="1488" w:type="dxa"/>
            <w:tcBorders>
              <w:top w:val="single" w:sz="4" w:space="0" w:color="auto"/>
              <w:left w:val="single" w:sz="4" w:space="0" w:color="auto"/>
            </w:tcBorders>
            <w:shd w:val="clear" w:color="auto" w:fill="FFFFFF"/>
            <w:vAlign w:val="center"/>
          </w:tcPr>
          <w:p w:rsidR="00814162" w:rsidRPr="008961DD" w:rsidRDefault="00814162" w:rsidP="00252C01">
            <w:pPr>
              <w:pStyle w:val="NoSpacing"/>
              <w:widowControl w:val="0"/>
              <w:jc w:val="center"/>
              <w:rPr>
                <w:rFonts w:ascii="Garamond" w:hAnsi="Garamond"/>
                <w:b/>
                <w:color w:val="000000" w:themeColor="text1"/>
                <w:sz w:val="22"/>
                <w:szCs w:val="22"/>
              </w:rPr>
            </w:pPr>
            <w:r w:rsidRPr="008961DD">
              <w:rPr>
                <w:rFonts w:ascii="Garamond" w:hAnsi="Garamond"/>
                <w:b/>
                <w:color w:val="000000" w:themeColor="text1"/>
                <w:sz w:val="22"/>
                <w:szCs w:val="22"/>
              </w:rPr>
              <w:t>Shmangia</w:t>
            </w:r>
          </w:p>
        </w:tc>
      </w:tr>
      <w:tr w:rsidR="00814162" w:rsidRPr="008961DD" w:rsidTr="00252C01">
        <w:trPr>
          <w:trHeight w:hRule="exact" w:val="298"/>
        </w:trPr>
        <w:tc>
          <w:tcPr>
            <w:tcW w:w="1589" w:type="dxa"/>
            <w:tcBorders>
              <w:top w:val="single" w:sz="4" w:space="0" w:color="auto"/>
            </w:tcBorders>
            <w:shd w:val="clear" w:color="auto" w:fill="FFFFFF"/>
            <w:vAlign w:val="bottom"/>
          </w:tcPr>
          <w:p w:rsidR="00814162" w:rsidRPr="008961DD" w:rsidRDefault="00814162" w:rsidP="00252C01">
            <w:pPr>
              <w:pStyle w:val="NoSpacing"/>
              <w:widowControl w:val="0"/>
              <w:jc w:val="both"/>
              <w:rPr>
                <w:rFonts w:ascii="Garamond" w:hAnsi="Garamond"/>
                <w:color w:val="000000" w:themeColor="text1"/>
                <w:sz w:val="22"/>
                <w:szCs w:val="22"/>
              </w:rPr>
            </w:pPr>
            <w:r w:rsidRPr="008961DD">
              <w:rPr>
                <w:rFonts w:ascii="Garamond" w:hAnsi="Garamond"/>
                <w:color w:val="000000" w:themeColor="text1"/>
                <w:sz w:val="22"/>
                <w:szCs w:val="22"/>
              </w:rPr>
              <w:t>Lidhja</w:t>
            </w:r>
          </w:p>
        </w:tc>
        <w:tc>
          <w:tcPr>
            <w:tcW w:w="2641" w:type="dxa"/>
            <w:tcBorders>
              <w:top w:val="single" w:sz="4" w:space="0" w:color="auto"/>
              <w:left w:val="single" w:sz="4" w:space="0" w:color="auto"/>
            </w:tcBorders>
            <w:shd w:val="clear" w:color="auto" w:fill="FFFFFF"/>
            <w:vAlign w:val="bottom"/>
          </w:tcPr>
          <w:p w:rsidR="00814162" w:rsidRPr="008961DD" w:rsidRDefault="00814162" w:rsidP="00252C01">
            <w:pPr>
              <w:pStyle w:val="NoSpacing"/>
              <w:widowControl w:val="0"/>
              <w:jc w:val="both"/>
              <w:rPr>
                <w:rFonts w:ascii="Garamond" w:hAnsi="Garamond"/>
                <w:color w:val="000000" w:themeColor="text1"/>
                <w:sz w:val="22"/>
                <w:szCs w:val="22"/>
              </w:rPr>
            </w:pPr>
            <w:r w:rsidRPr="008961DD">
              <w:rPr>
                <w:rFonts w:ascii="Garamond" w:hAnsi="Garamond"/>
                <w:color w:val="000000" w:themeColor="text1"/>
                <w:sz w:val="22"/>
                <w:szCs w:val="22"/>
              </w:rPr>
              <w:t>Grupi i lidhjeve dhe rendet e lidhjes që</w:t>
            </w:r>
          </w:p>
        </w:tc>
        <w:tc>
          <w:tcPr>
            <w:tcW w:w="1890" w:type="dxa"/>
            <w:tcBorders>
              <w:top w:val="single" w:sz="4" w:space="0" w:color="auto"/>
              <w:left w:val="single" w:sz="4" w:space="0" w:color="auto"/>
            </w:tcBorders>
            <w:shd w:val="clear" w:color="auto" w:fill="FFFFFF"/>
            <w:vAlign w:val="bottom"/>
          </w:tcPr>
          <w:p w:rsidR="00814162" w:rsidRPr="008961DD" w:rsidRDefault="00814162" w:rsidP="00252C01">
            <w:pPr>
              <w:pStyle w:val="NoSpacing"/>
              <w:widowControl w:val="0"/>
              <w:jc w:val="both"/>
              <w:rPr>
                <w:rFonts w:ascii="Garamond" w:hAnsi="Garamond"/>
                <w:i/>
                <w:color w:val="000000" w:themeColor="text1"/>
                <w:sz w:val="22"/>
                <w:szCs w:val="22"/>
              </w:rPr>
            </w:pPr>
            <w:r w:rsidRPr="008961DD">
              <w:rPr>
                <w:rFonts w:ascii="Garamond" w:hAnsi="Garamond"/>
                <w:i/>
                <w:color w:val="000000" w:themeColor="text1"/>
                <w:sz w:val="22"/>
                <w:szCs w:val="22"/>
              </w:rPr>
              <w:t>GeneralisedLink</w:t>
            </w:r>
          </w:p>
        </w:tc>
        <w:tc>
          <w:tcPr>
            <w:tcW w:w="1488" w:type="dxa"/>
            <w:tcBorders>
              <w:top w:val="single" w:sz="4" w:space="0" w:color="auto"/>
              <w:left w:val="single" w:sz="4" w:space="0" w:color="auto"/>
            </w:tcBorders>
            <w:shd w:val="clear" w:color="auto" w:fill="FFFFFF"/>
          </w:tcPr>
          <w:p w:rsidR="00814162" w:rsidRPr="008961DD" w:rsidRDefault="00814162" w:rsidP="00252C01">
            <w:pPr>
              <w:pStyle w:val="NoSpacing"/>
              <w:widowControl w:val="0"/>
              <w:jc w:val="both"/>
              <w:rPr>
                <w:rFonts w:ascii="Garamond" w:hAnsi="Garamond"/>
                <w:color w:val="000000" w:themeColor="text1"/>
                <w:sz w:val="22"/>
                <w:szCs w:val="22"/>
              </w:rPr>
            </w:pPr>
          </w:p>
        </w:tc>
      </w:tr>
      <w:tr w:rsidR="00814162" w:rsidRPr="008961DD" w:rsidTr="00252C01">
        <w:trPr>
          <w:trHeight w:hRule="exact" w:val="267"/>
        </w:trPr>
        <w:tc>
          <w:tcPr>
            <w:tcW w:w="1589" w:type="dxa"/>
            <w:tcBorders>
              <w:bottom w:val="single" w:sz="4" w:space="0" w:color="auto"/>
            </w:tcBorders>
            <w:shd w:val="clear" w:color="auto" w:fill="FFFFFF"/>
          </w:tcPr>
          <w:p w:rsidR="00814162" w:rsidRPr="008961DD" w:rsidRDefault="00814162" w:rsidP="00252C01">
            <w:pPr>
              <w:pStyle w:val="NoSpacing"/>
              <w:widowControl w:val="0"/>
              <w:jc w:val="both"/>
              <w:rPr>
                <w:rFonts w:ascii="Garamond" w:hAnsi="Garamond"/>
                <w:color w:val="000000" w:themeColor="text1"/>
                <w:sz w:val="22"/>
                <w:szCs w:val="22"/>
              </w:rPr>
            </w:pPr>
          </w:p>
        </w:tc>
        <w:tc>
          <w:tcPr>
            <w:tcW w:w="2641" w:type="dxa"/>
            <w:tcBorders>
              <w:left w:val="single" w:sz="4" w:space="0" w:color="auto"/>
              <w:bottom w:val="single" w:sz="4" w:space="0" w:color="auto"/>
            </w:tcBorders>
            <w:shd w:val="clear" w:color="auto" w:fill="FFFFFF"/>
          </w:tcPr>
          <w:p w:rsidR="00814162" w:rsidRPr="008961DD" w:rsidRDefault="00814162" w:rsidP="00252C01">
            <w:pPr>
              <w:pStyle w:val="NoSpacing"/>
              <w:widowControl w:val="0"/>
              <w:jc w:val="both"/>
              <w:rPr>
                <w:rFonts w:ascii="Garamond" w:hAnsi="Garamond"/>
                <w:color w:val="000000" w:themeColor="text1"/>
                <w:sz w:val="22"/>
                <w:szCs w:val="22"/>
              </w:rPr>
            </w:pPr>
            <w:r w:rsidRPr="008961DD">
              <w:rPr>
                <w:rFonts w:ascii="Garamond" w:hAnsi="Garamond"/>
                <w:color w:val="000000" w:themeColor="text1"/>
                <w:sz w:val="22"/>
                <w:szCs w:val="22"/>
              </w:rPr>
              <w:t>përbëjnë grupin e lidhjes.</w:t>
            </w:r>
          </w:p>
        </w:tc>
        <w:tc>
          <w:tcPr>
            <w:tcW w:w="1890" w:type="dxa"/>
            <w:tcBorders>
              <w:left w:val="single" w:sz="4" w:space="0" w:color="auto"/>
              <w:bottom w:val="single" w:sz="4" w:space="0" w:color="auto"/>
            </w:tcBorders>
            <w:shd w:val="clear" w:color="auto" w:fill="FFFFFF"/>
          </w:tcPr>
          <w:p w:rsidR="00814162" w:rsidRPr="008961DD" w:rsidRDefault="00814162" w:rsidP="00252C01">
            <w:pPr>
              <w:pStyle w:val="NoSpacing"/>
              <w:widowControl w:val="0"/>
              <w:jc w:val="both"/>
              <w:rPr>
                <w:rFonts w:ascii="Garamond" w:hAnsi="Garamond"/>
                <w:color w:val="000000" w:themeColor="text1"/>
                <w:sz w:val="22"/>
                <w:szCs w:val="22"/>
              </w:rPr>
            </w:pPr>
          </w:p>
        </w:tc>
        <w:tc>
          <w:tcPr>
            <w:tcW w:w="1488" w:type="dxa"/>
            <w:tcBorders>
              <w:left w:val="single" w:sz="4" w:space="0" w:color="auto"/>
              <w:bottom w:val="single" w:sz="4" w:space="0" w:color="auto"/>
            </w:tcBorders>
            <w:shd w:val="clear" w:color="auto" w:fill="FFFFFF"/>
          </w:tcPr>
          <w:p w:rsidR="00814162" w:rsidRPr="008961DD" w:rsidRDefault="00814162" w:rsidP="00252C01">
            <w:pPr>
              <w:pStyle w:val="NoSpacing"/>
              <w:widowControl w:val="0"/>
              <w:jc w:val="both"/>
              <w:rPr>
                <w:rFonts w:ascii="Garamond" w:hAnsi="Garamond"/>
                <w:color w:val="000000" w:themeColor="text1"/>
                <w:sz w:val="22"/>
                <w:szCs w:val="22"/>
              </w:rPr>
            </w:pPr>
          </w:p>
        </w:tc>
      </w:tr>
    </w:tbl>
    <w:p w:rsidR="00814162" w:rsidRPr="004B225A" w:rsidRDefault="00814162" w:rsidP="00814162">
      <w:pPr>
        <w:pStyle w:val="NoSpacing"/>
        <w:widowControl w:val="0"/>
        <w:jc w:val="both"/>
        <w:rPr>
          <w:rFonts w:ascii="Garamond" w:hAnsi="Garamond"/>
          <w:color w:val="000000" w:themeColor="text1"/>
        </w:rPr>
      </w:pPr>
    </w:p>
    <w:p w:rsidR="00814162" w:rsidRPr="004B225A" w:rsidRDefault="00814162" w:rsidP="00814162">
      <w:pPr>
        <w:widowControl w:val="0"/>
        <w:spacing w:after="0" w:line="240" w:lineRule="auto"/>
        <w:rPr>
          <w:rFonts w:ascii="Garamond" w:hAnsi="Garamond"/>
          <w:color w:val="000000" w:themeColor="text1"/>
          <w:sz w:val="24"/>
          <w:szCs w:val="24"/>
          <w:lang w:val="sq-AL"/>
        </w:rPr>
      </w:pPr>
    </w:p>
    <w:p w:rsidR="00814162" w:rsidRPr="004B225A" w:rsidRDefault="00814162" w:rsidP="00814162">
      <w:pPr>
        <w:pStyle w:val="Bodytext70"/>
        <w:shd w:val="clear" w:color="auto" w:fill="auto"/>
        <w:tabs>
          <w:tab w:val="left" w:pos="900"/>
        </w:tabs>
        <w:spacing w:line="240" w:lineRule="auto"/>
        <w:ind w:firstLine="284"/>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tabs>
          <w:tab w:val="left" w:pos="900"/>
        </w:tabs>
        <w:spacing w:line="240" w:lineRule="auto"/>
        <w:ind w:firstLine="284"/>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tabs>
          <w:tab w:val="left" w:pos="900"/>
        </w:tabs>
        <w:spacing w:line="240" w:lineRule="auto"/>
        <w:ind w:firstLine="284"/>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tabs>
          <w:tab w:val="left" w:pos="900"/>
        </w:tabs>
        <w:spacing w:line="240" w:lineRule="auto"/>
        <w:ind w:firstLine="284"/>
        <w:jc w:val="both"/>
        <w:rPr>
          <w:rFonts w:ascii="Garamond" w:hAnsi="Garamond"/>
          <w:i w:val="0"/>
          <w:color w:val="000000" w:themeColor="text1"/>
          <w:sz w:val="24"/>
          <w:szCs w:val="24"/>
          <w:lang w:val="sq-AL"/>
        </w:rPr>
      </w:pPr>
      <w:r w:rsidRPr="004B225A">
        <w:rPr>
          <w:rFonts w:ascii="Garamond" w:hAnsi="Garamond"/>
          <w:b/>
          <w:i w:val="0"/>
          <w:color w:val="000000" w:themeColor="text1"/>
          <w:sz w:val="24"/>
          <w:szCs w:val="24"/>
          <w:lang w:val="sq-AL"/>
        </w:rPr>
        <w:t xml:space="preserve">5.1.6 Objekt lidhës </w:t>
      </w:r>
      <w:r w:rsidRPr="004B225A">
        <w:rPr>
          <w:rFonts w:ascii="Garamond" w:hAnsi="Garamond"/>
          <w:b/>
          <w:color w:val="000000" w:themeColor="text1"/>
          <w:sz w:val="24"/>
          <w:szCs w:val="24"/>
          <w:lang w:val="sq-AL"/>
        </w:rPr>
        <w:t>(LinkSet)</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Një koleksion i rendeve të lidhjes dhe/ose lidhjet individuale që kanë një funksion specifik ose domethënie në një rrjet.</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një nëntip i elementit të rrjetit.</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abstrakt.</w:t>
      </w:r>
    </w:p>
    <w:p w:rsidR="00814162" w:rsidRPr="00D57185" w:rsidRDefault="00814162" w:rsidP="00814162">
      <w:pPr>
        <w:pStyle w:val="NoSpacing"/>
        <w:widowControl w:val="0"/>
        <w:ind w:firstLine="284"/>
        <w:jc w:val="both"/>
        <w:rPr>
          <w:rFonts w:ascii="Garamond" w:hAnsi="Garamond"/>
          <w:color w:val="000000" w:themeColor="text1"/>
          <w:sz w:val="14"/>
        </w:rPr>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Rolet e shoqërimit të tipit të objektit gjeohapësinor (</w:t>
      </w:r>
      <w:r w:rsidRPr="004B225A">
        <w:rPr>
          <w:rFonts w:ascii="Garamond" w:hAnsi="Garamond"/>
          <w:b/>
          <w:i/>
          <w:color w:val="000000" w:themeColor="text1"/>
        </w:rPr>
        <w:t>LinkSet)</w:t>
      </w:r>
    </w:p>
    <w:p w:rsidR="00814162" w:rsidRPr="004B225A" w:rsidRDefault="00814162" w:rsidP="00814162">
      <w:pPr>
        <w:framePr w:w="7608" w:wrap="notBeside" w:vAnchor="text" w:hAnchor="text" w:xAlign="right" w:y="1"/>
        <w:widowControl w:val="0"/>
        <w:spacing w:after="0" w:line="240" w:lineRule="auto"/>
        <w:rPr>
          <w:rFonts w:ascii="Garamond" w:hAnsi="Garamond"/>
          <w:color w:val="000000" w:themeColor="text1"/>
          <w:sz w:val="24"/>
          <w:szCs w:val="24"/>
          <w:lang w:val="sq-AL"/>
        </w:rPr>
      </w:pPr>
    </w:p>
    <w:tbl>
      <w:tblPr>
        <w:tblpPr w:leftFromText="180" w:rightFromText="180" w:vertAnchor="text" w:horzAnchor="page" w:tblpXSpec="center" w:tblpY="28"/>
        <w:tblOverlap w:val="never"/>
        <w:tblW w:w="0" w:type="auto"/>
        <w:tblLayout w:type="fixed"/>
        <w:tblCellMar>
          <w:left w:w="10" w:type="dxa"/>
          <w:right w:w="10" w:type="dxa"/>
        </w:tblCellMar>
        <w:tblLook w:val="0000" w:firstRow="0" w:lastRow="0" w:firstColumn="0" w:lastColumn="0" w:noHBand="0" w:noVBand="0"/>
      </w:tblPr>
      <w:tblGrid>
        <w:gridCol w:w="1589"/>
        <w:gridCol w:w="2641"/>
        <w:gridCol w:w="1890"/>
        <w:gridCol w:w="1488"/>
      </w:tblGrid>
      <w:tr w:rsidR="00814162" w:rsidRPr="004B225A" w:rsidTr="00252C01">
        <w:trPr>
          <w:trHeight w:hRule="exact" w:val="398"/>
        </w:trPr>
        <w:tc>
          <w:tcPr>
            <w:tcW w:w="1589" w:type="dxa"/>
            <w:tcBorders>
              <w:top w:val="single" w:sz="4" w:space="0" w:color="auto"/>
            </w:tcBorders>
            <w:shd w:val="clear" w:color="auto" w:fill="FFFFFF"/>
            <w:vAlign w:val="center"/>
          </w:tcPr>
          <w:p w:rsidR="00814162" w:rsidRPr="00883707" w:rsidRDefault="00814162" w:rsidP="00252C01">
            <w:pPr>
              <w:pStyle w:val="NoSpacing"/>
              <w:widowControl w:val="0"/>
              <w:jc w:val="center"/>
              <w:rPr>
                <w:rFonts w:ascii="Garamond" w:hAnsi="Garamond"/>
                <w:b/>
                <w:color w:val="000000" w:themeColor="text1"/>
                <w:sz w:val="22"/>
                <w:szCs w:val="22"/>
              </w:rPr>
            </w:pPr>
            <w:r w:rsidRPr="00883707">
              <w:rPr>
                <w:rFonts w:ascii="Garamond" w:hAnsi="Garamond"/>
                <w:b/>
                <w:color w:val="000000" w:themeColor="text1"/>
                <w:sz w:val="22"/>
                <w:szCs w:val="22"/>
              </w:rPr>
              <w:t>Rol shoqërimi</w:t>
            </w:r>
          </w:p>
        </w:tc>
        <w:tc>
          <w:tcPr>
            <w:tcW w:w="2641" w:type="dxa"/>
            <w:tcBorders>
              <w:top w:val="single" w:sz="4" w:space="0" w:color="auto"/>
              <w:left w:val="single" w:sz="4" w:space="0" w:color="auto"/>
            </w:tcBorders>
            <w:shd w:val="clear" w:color="auto" w:fill="FFFFFF"/>
            <w:vAlign w:val="center"/>
          </w:tcPr>
          <w:p w:rsidR="00814162" w:rsidRPr="00883707" w:rsidRDefault="00814162" w:rsidP="00252C01">
            <w:pPr>
              <w:pStyle w:val="NoSpacing"/>
              <w:widowControl w:val="0"/>
              <w:jc w:val="center"/>
              <w:rPr>
                <w:rFonts w:ascii="Garamond" w:hAnsi="Garamond"/>
                <w:b/>
                <w:color w:val="000000" w:themeColor="text1"/>
                <w:sz w:val="22"/>
                <w:szCs w:val="22"/>
              </w:rPr>
            </w:pPr>
            <w:r w:rsidRPr="00883707">
              <w:rPr>
                <w:rFonts w:ascii="Garamond" w:hAnsi="Garamond"/>
                <w:b/>
                <w:color w:val="000000" w:themeColor="text1"/>
                <w:sz w:val="22"/>
                <w:szCs w:val="22"/>
              </w:rPr>
              <w:t>Përkufizimi</w:t>
            </w:r>
          </w:p>
        </w:tc>
        <w:tc>
          <w:tcPr>
            <w:tcW w:w="1890" w:type="dxa"/>
            <w:tcBorders>
              <w:top w:val="single" w:sz="4" w:space="0" w:color="auto"/>
              <w:left w:val="single" w:sz="4" w:space="0" w:color="auto"/>
            </w:tcBorders>
            <w:shd w:val="clear" w:color="auto" w:fill="FFFFFF"/>
            <w:vAlign w:val="center"/>
          </w:tcPr>
          <w:p w:rsidR="00814162" w:rsidRPr="00883707" w:rsidRDefault="00814162" w:rsidP="00252C01">
            <w:pPr>
              <w:pStyle w:val="NoSpacing"/>
              <w:widowControl w:val="0"/>
              <w:jc w:val="center"/>
              <w:rPr>
                <w:rFonts w:ascii="Garamond" w:hAnsi="Garamond"/>
                <w:b/>
                <w:color w:val="000000" w:themeColor="text1"/>
                <w:sz w:val="22"/>
                <w:szCs w:val="22"/>
              </w:rPr>
            </w:pPr>
            <w:r w:rsidRPr="00883707">
              <w:rPr>
                <w:rFonts w:ascii="Garamond" w:hAnsi="Garamond"/>
                <w:b/>
                <w:color w:val="000000" w:themeColor="text1"/>
                <w:sz w:val="22"/>
                <w:szCs w:val="22"/>
              </w:rPr>
              <w:t>Tipi</w:t>
            </w:r>
          </w:p>
        </w:tc>
        <w:tc>
          <w:tcPr>
            <w:tcW w:w="1488" w:type="dxa"/>
            <w:tcBorders>
              <w:top w:val="single" w:sz="4" w:space="0" w:color="auto"/>
              <w:left w:val="single" w:sz="4" w:space="0" w:color="auto"/>
            </w:tcBorders>
            <w:shd w:val="clear" w:color="auto" w:fill="FFFFFF"/>
            <w:vAlign w:val="center"/>
          </w:tcPr>
          <w:p w:rsidR="00814162" w:rsidRPr="00883707" w:rsidRDefault="00814162" w:rsidP="00252C01">
            <w:pPr>
              <w:pStyle w:val="NoSpacing"/>
              <w:widowControl w:val="0"/>
              <w:jc w:val="center"/>
              <w:rPr>
                <w:rFonts w:ascii="Garamond" w:hAnsi="Garamond"/>
                <w:b/>
                <w:color w:val="000000" w:themeColor="text1"/>
                <w:sz w:val="22"/>
                <w:szCs w:val="22"/>
              </w:rPr>
            </w:pPr>
            <w:r w:rsidRPr="00883707">
              <w:rPr>
                <w:rFonts w:ascii="Garamond" w:hAnsi="Garamond"/>
                <w:b/>
                <w:color w:val="000000" w:themeColor="text1"/>
                <w:sz w:val="22"/>
                <w:szCs w:val="22"/>
              </w:rPr>
              <w:t>Shmangia</w:t>
            </w:r>
          </w:p>
        </w:tc>
      </w:tr>
      <w:tr w:rsidR="00814162" w:rsidRPr="004B225A" w:rsidTr="00252C01">
        <w:trPr>
          <w:trHeight w:hRule="exact" w:val="298"/>
        </w:trPr>
        <w:tc>
          <w:tcPr>
            <w:tcW w:w="1589" w:type="dxa"/>
            <w:tcBorders>
              <w:top w:val="single" w:sz="4" w:space="0" w:color="auto"/>
            </w:tcBorders>
            <w:shd w:val="clear" w:color="auto" w:fill="FFFFFF"/>
            <w:vAlign w:val="bottom"/>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Lidhja</w:t>
            </w:r>
          </w:p>
        </w:tc>
        <w:tc>
          <w:tcPr>
            <w:tcW w:w="2641" w:type="dxa"/>
            <w:tcBorders>
              <w:top w:val="single" w:sz="4" w:space="0" w:color="auto"/>
              <w:left w:val="single" w:sz="4" w:space="0" w:color="auto"/>
            </w:tcBorders>
            <w:shd w:val="clear" w:color="auto" w:fill="FFFFFF"/>
            <w:vAlign w:val="bottom"/>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Grupi i lidhjeve dhe rendet e lidhjes që</w:t>
            </w:r>
          </w:p>
        </w:tc>
        <w:tc>
          <w:tcPr>
            <w:tcW w:w="1890" w:type="dxa"/>
            <w:tcBorders>
              <w:top w:val="single" w:sz="4" w:space="0" w:color="auto"/>
              <w:left w:val="single" w:sz="4" w:space="0" w:color="auto"/>
            </w:tcBorders>
            <w:shd w:val="clear" w:color="auto" w:fill="FFFFFF"/>
            <w:vAlign w:val="bottom"/>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i/>
                <w:color w:val="000000" w:themeColor="text1"/>
                <w:sz w:val="22"/>
                <w:szCs w:val="22"/>
              </w:rPr>
              <w:t>GeneralisedLin</w:t>
            </w:r>
            <w:r w:rsidRPr="004B225A">
              <w:rPr>
                <w:rFonts w:ascii="Garamond" w:hAnsi="Garamond"/>
                <w:color w:val="000000" w:themeColor="text1"/>
                <w:sz w:val="22"/>
                <w:szCs w:val="22"/>
              </w:rPr>
              <w:t>k</w:t>
            </w:r>
          </w:p>
        </w:tc>
        <w:tc>
          <w:tcPr>
            <w:tcW w:w="1488" w:type="dxa"/>
            <w:tcBorders>
              <w:top w:val="single" w:sz="4" w:space="0" w:color="auto"/>
              <w:left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r>
      <w:tr w:rsidR="00814162" w:rsidRPr="004B225A" w:rsidTr="00252C01">
        <w:trPr>
          <w:trHeight w:hRule="exact" w:val="387"/>
        </w:trPr>
        <w:tc>
          <w:tcPr>
            <w:tcW w:w="1589" w:type="dxa"/>
            <w:tcBorders>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c>
          <w:tcPr>
            <w:tcW w:w="2641" w:type="dxa"/>
            <w:tcBorders>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përbëjnë grupin e lidhjes.</w:t>
            </w:r>
          </w:p>
        </w:tc>
        <w:tc>
          <w:tcPr>
            <w:tcW w:w="1890" w:type="dxa"/>
            <w:tcBorders>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c>
          <w:tcPr>
            <w:tcW w:w="1488" w:type="dxa"/>
            <w:tcBorders>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r>
    </w:tbl>
    <w:p w:rsidR="00814162" w:rsidRPr="004B225A" w:rsidRDefault="00814162" w:rsidP="00814162">
      <w:pPr>
        <w:pStyle w:val="NoSpacing"/>
        <w:widowControl w:val="0"/>
        <w:jc w:val="both"/>
        <w:rPr>
          <w:rFonts w:ascii="Garamond" w:hAnsi="Garamond"/>
          <w:b/>
          <w:bCs/>
          <w:color w:val="000000" w:themeColor="text1"/>
        </w:rPr>
      </w:pPr>
    </w:p>
    <w:p w:rsidR="00814162" w:rsidRPr="004B225A" w:rsidRDefault="00814162" w:rsidP="00814162">
      <w:pPr>
        <w:pStyle w:val="NoSpacing"/>
        <w:widowControl w:val="0"/>
        <w:jc w:val="both"/>
        <w:rPr>
          <w:rFonts w:ascii="Garamond" w:hAnsi="Garamond"/>
          <w:b/>
          <w:bCs/>
          <w:color w:val="000000" w:themeColor="text1"/>
        </w:rPr>
      </w:pPr>
    </w:p>
    <w:p w:rsidR="00814162" w:rsidRPr="004B225A" w:rsidRDefault="00814162" w:rsidP="00814162">
      <w:pPr>
        <w:pStyle w:val="NoSpacing"/>
        <w:widowControl w:val="0"/>
        <w:jc w:val="both"/>
        <w:rPr>
          <w:rFonts w:ascii="Garamond" w:hAnsi="Garamond"/>
          <w:b/>
          <w:bCs/>
          <w:color w:val="000000" w:themeColor="text1"/>
        </w:rPr>
      </w:pPr>
    </w:p>
    <w:p w:rsidR="00814162" w:rsidRPr="004B225A" w:rsidRDefault="00814162" w:rsidP="00814162">
      <w:pPr>
        <w:pStyle w:val="NoSpacing"/>
        <w:widowControl w:val="0"/>
        <w:jc w:val="both"/>
        <w:rPr>
          <w:rFonts w:ascii="Garamond" w:hAnsi="Garamond"/>
          <w:color w:val="000000" w:themeColor="text1"/>
        </w:rPr>
      </w:pPr>
    </w:p>
    <w:p w:rsidR="00814162" w:rsidRPr="004B225A" w:rsidRDefault="00814162" w:rsidP="00814162">
      <w:pPr>
        <w:pStyle w:val="NoSpacing"/>
        <w:widowControl w:val="0"/>
        <w:jc w:val="both"/>
        <w:rPr>
          <w:rFonts w:ascii="Garamond" w:hAnsi="Garamond"/>
          <w:b/>
          <w:bCs/>
          <w:color w:val="000000" w:themeColor="text1"/>
        </w:rPr>
      </w:pPr>
    </w:p>
    <w:p w:rsidR="00814162" w:rsidRDefault="00814162" w:rsidP="00814162">
      <w:pPr>
        <w:pStyle w:val="NoSpacing"/>
        <w:widowControl w:val="0"/>
        <w:ind w:firstLine="284"/>
        <w:jc w:val="both"/>
        <w:rPr>
          <w:rFonts w:ascii="Garamond" w:hAnsi="Garamond"/>
          <w:b/>
          <w:color w:val="000000" w:themeColor="text1"/>
        </w:rPr>
      </w:pPr>
    </w:p>
    <w:p w:rsidR="00814162" w:rsidRDefault="00814162" w:rsidP="00814162">
      <w:pPr>
        <w:pStyle w:val="NoSpacing"/>
        <w:widowControl w:val="0"/>
        <w:ind w:firstLine="284"/>
        <w:jc w:val="both"/>
        <w:rPr>
          <w:rFonts w:ascii="Garamond" w:hAnsi="Garamond"/>
          <w:b/>
          <w:color w:val="000000" w:themeColor="text1"/>
        </w:rPr>
      </w:pPr>
    </w:p>
    <w:p w:rsidR="00814162" w:rsidRDefault="00814162" w:rsidP="00814162">
      <w:pPr>
        <w:pStyle w:val="NoSpacing"/>
        <w:widowControl w:val="0"/>
        <w:ind w:firstLine="284"/>
        <w:jc w:val="both"/>
        <w:rPr>
          <w:rFonts w:ascii="Garamond" w:hAnsi="Garamond"/>
          <w:b/>
          <w:color w:val="000000" w:themeColor="text1"/>
        </w:rPr>
      </w:pPr>
    </w:p>
    <w:p w:rsidR="00814162" w:rsidRPr="004B225A" w:rsidRDefault="00814162" w:rsidP="00500DB6">
      <w:pPr>
        <w:pStyle w:val="NoSpacing"/>
        <w:widowControl w:val="0"/>
        <w:ind w:firstLine="284"/>
        <w:jc w:val="both"/>
        <w:rPr>
          <w:rFonts w:ascii="Garamond" w:hAnsi="Garamond"/>
          <w:b/>
          <w:color w:val="000000" w:themeColor="text1"/>
        </w:rPr>
      </w:pPr>
      <w:r w:rsidRPr="004B225A">
        <w:rPr>
          <w:rFonts w:ascii="Garamond" w:hAnsi="Garamond"/>
          <w:b/>
          <w:color w:val="000000" w:themeColor="text1"/>
        </w:rPr>
        <w:t>5.1.7 Rrjeti</w:t>
      </w:r>
    </w:p>
    <w:p w:rsidR="00814162" w:rsidRPr="004B225A" w:rsidRDefault="00814162" w:rsidP="00814162">
      <w:pPr>
        <w:pStyle w:val="NoSpacing"/>
        <w:widowControl w:val="0"/>
        <w:tabs>
          <w:tab w:val="left" w:pos="1134"/>
        </w:tabs>
        <w:ind w:firstLine="284"/>
        <w:jc w:val="both"/>
        <w:rPr>
          <w:rFonts w:ascii="Garamond" w:hAnsi="Garamond"/>
          <w:color w:val="000000" w:themeColor="text1"/>
        </w:rPr>
      </w:pPr>
      <w:r w:rsidRPr="004B225A">
        <w:rPr>
          <w:rFonts w:ascii="Garamond" w:hAnsi="Garamond"/>
          <w:color w:val="000000" w:themeColor="text1"/>
        </w:rPr>
        <w:t>Një rrjet është ndërlidhja e elementeve të rrjetit.</w:t>
      </w:r>
    </w:p>
    <w:p w:rsidR="00814162" w:rsidRPr="004B225A" w:rsidRDefault="00814162" w:rsidP="00814162">
      <w:pPr>
        <w:pStyle w:val="Hapesira7"/>
      </w:pPr>
    </w:p>
    <w:p w:rsidR="00814162" w:rsidRPr="004B225A" w:rsidRDefault="00814162" w:rsidP="00814162">
      <w:pPr>
        <w:pStyle w:val="NoSpacing"/>
        <w:widowControl w:val="0"/>
        <w:ind w:firstLine="284"/>
        <w:jc w:val="both"/>
        <w:rPr>
          <w:rFonts w:ascii="Garamond" w:hAnsi="Garamond"/>
          <w:color w:val="000000" w:themeColor="text1"/>
        </w:rPr>
      </w:pPr>
      <w:bookmarkStart w:id="18" w:name="bookmark48"/>
      <w:r w:rsidRPr="004B225A">
        <w:rPr>
          <w:rFonts w:ascii="Garamond" w:hAnsi="Garamond"/>
          <w:b/>
          <w:color w:val="000000" w:themeColor="text1"/>
        </w:rPr>
        <w:t>Atributet e tipit të objektit gjeohapësinor në rrjet</w:t>
      </w:r>
      <w:bookmarkEnd w:id="18"/>
    </w:p>
    <w:tbl>
      <w:tblPr>
        <w:tblOverlap w:val="never"/>
        <w:tblW w:w="0" w:type="auto"/>
        <w:tblInd w:w="1500" w:type="dxa"/>
        <w:tblLayout w:type="fixed"/>
        <w:tblCellMar>
          <w:left w:w="10" w:type="dxa"/>
          <w:right w:w="10" w:type="dxa"/>
        </w:tblCellMar>
        <w:tblLook w:val="0000" w:firstRow="0" w:lastRow="0" w:firstColumn="0" w:lastColumn="0" w:noHBand="0" w:noVBand="0"/>
      </w:tblPr>
      <w:tblGrid>
        <w:gridCol w:w="1497"/>
        <w:gridCol w:w="2683"/>
        <w:gridCol w:w="1817"/>
        <w:gridCol w:w="1611"/>
      </w:tblGrid>
      <w:tr w:rsidR="00814162" w:rsidRPr="00883707" w:rsidTr="00252C01">
        <w:trPr>
          <w:trHeight w:hRule="exact" w:val="398"/>
        </w:trPr>
        <w:tc>
          <w:tcPr>
            <w:tcW w:w="1497" w:type="dxa"/>
            <w:tcBorders>
              <w:top w:val="single" w:sz="4" w:space="0" w:color="auto"/>
            </w:tcBorders>
            <w:shd w:val="clear" w:color="auto" w:fill="FFFFFF"/>
            <w:vAlign w:val="center"/>
          </w:tcPr>
          <w:p w:rsidR="00814162" w:rsidRPr="00883707" w:rsidRDefault="00814162" w:rsidP="00252C01">
            <w:pPr>
              <w:pStyle w:val="NoSpacing"/>
              <w:widowControl w:val="0"/>
              <w:jc w:val="center"/>
              <w:rPr>
                <w:rFonts w:ascii="Garamond" w:hAnsi="Garamond"/>
                <w:b/>
                <w:color w:val="000000" w:themeColor="text1"/>
                <w:sz w:val="22"/>
                <w:szCs w:val="22"/>
              </w:rPr>
            </w:pPr>
            <w:r w:rsidRPr="00883707">
              <w:rPr>
                <w:rStyle w:val="Bodytext265pt"/>
                <w:rFonts w:ascii="Garamond" w:hAnsi="Garamond"/>
                <w:b/>
                <w:color w:val="000000" w:themeColor="text1"/>
                <w:sz w:val="22"/>
                <w:szCs w:val="22"/>
              </w:rPr>
              <w:t>Atributi</w:t>
            </w:r>
          </w:p>
        </w:tc>
        <w:tc>
          <w:tcPr>
            <w:tcW w:w="2683" w:type="dxa"/>
            <w:tcBorders>
              <w:top w:val="single" w:sz="4" w:space="0" w:color="auto"/>
              <w:left w:val="single" w:sz="4" w:space="0" w:color="auto"/>
            </w:tcBorders>
            <w:shd w:val="clear" w:color="auto" w:fill="FFFFFF"/>
            <w:vAlign w:val="center"/>
          </w:tcPr>
          <w:p w:rsidR="00814162" w:rsidRPr="00883707" w:rsidRDefault="00814162" w:rsidP="00252C01">
            <w:pPr>
              <w:pStyle w:val="NoSpacing"/>
              <w:widowControl w:val="0"/>
              <w:jc w:val="center"/>
              <w:rPr>
                <w:rFonts w:ascii="Garamond" w:hAnsi="Garamond"/>
                <w:b/>
                <w:color w:val="000000" w:themeColor="text1"/>
                <w:sz w:val="22"/>
                <w:szCs w:val="22"/>
              </w:rPr>
            </w:pPr>
            <w:r w:rsidRPr="00883707">
              <w:rPr>
                <w:rStyle w:val="Bodytext265pt"/>
                <w:rFonts w:ascii="Garamond" w:hAnsi="Garamond"/>
                <w:b/>
                <w:color w:val="000000" w:themeColor="text1"/>
                <w:sz w:val="22"/>
                <w:szCs w:val="22"/>
              </w:rPr>
              <w:t>Përkufizimi</w:t>
            </w:r>
          </w:p>
        </w:tc>
        <w:tc>
          <w:tcPr>
            <w:tcW w:w="1817" w:type="dxa"/>
            <w:tcBorders>
              <w:top w:val="single" w:sz="4" w:space="0" w:color="auto"/>
              <w:left w:val="single" w:sz="4" w:space="0" w:color="auto"/>
            </w:tcBorders>
            <w:shd w:val="clear" w:color="auto" w:fill="FFFFFF"/>
            <w:vAlign w:val="center"/>
          </w:tcPr>
          <w:p w:rsidR="00814162" w:rsidRPr="00883707" w:rsidRDefault="00814162" w:rsidP="00252C01">
            <w:pPr>
              <w:pStyle w:val="NoSpacing"/>
              <w:widowControl w:val="0"/>
              <w:jc w:val="center"/>
              <w:rPr>
                <w:rFonts w:ascii="Garamond" w:hAnsi="Garamond"/>
                <w:b/>
                <w:color w:val="000000" w:themeColor="text1"/>
                <w:sz w:val="22"/>
                <w:szCs w:val="22"/>
              </w:rPr>
            </w:pPr>
            <w:r w:rsidRPr="00883707">
              <w:rPr>
                <w:rStyle w:val="Bodytext265pt"/>
                <w:rFonts w:ascii="Garamond" w:hAnsi="Garamond"/>
                <w:b/>
                <w:color w:val="000000" w:themeColor="text1"/>
                <w:sz w:val="22"/>
                <w:szCs w:val="22"/>
              </w:rPr>
              <w:t>Tipi</w:t>
            </w:r>
          </w:p>
        </w:tc>
        <w:tc>
          <w:tcPr>
            <w:tcW w:w="1611" w:type="dxa"/>
            <w:tcBorders>
              <w:top w:val="single" w:sz="4" w:space="0" w:color="auto"/>
              <w:left w:val="single" w:sz="4" w:space="0" w:color="auto"/>
            </w:tcBorders>
            <w:shd w:val="clear" w:color="auto" w:fill="FFFFFF"/>
            <w:vAlign w:val="center"/>
          </w:tcPr>
          <w:p w:rsidR="00814162" w:rsidRPr="00883707" w:rsidRDefault="00814162" w:rsidP="00252C01">
            <w:pPr>
              <w:pStyle w:val="NoSpacing"/>
              <w:widowControl w:val="0"/>
              <w:jc w:val="center"/>
              <w:rPr>
                <w:rFonts w:ascii="Garamond" w:hAnsi="Garamond"/>
                <w:b/>
                <w:color w:val="000000" w:themeColor="text1"/>
                <w:sz w:val="22"/>
                <w:szCs w:val="22"/>
              </w:rPr>
            </w:pPr>
            <w:r w:rsidRPr="00883707">
              <w:rPr>
                <w:rStyle w:val="Bodytext265pt"/>
                <w:rFonts w:ascii="Garamond" w:hAnsi="Garamond"/>
                <w:b/>
                <w:color w:val="000000" w:themeColor="text1"/>
                <w:sz w:val="22"/>
                <w:szCs w:val="22"/>
              </w:rPr>
              <w:t>Shmangia</w:t>
            </w:r>
          </w:p>
        </w:tc>
      </w:tr>
      <w:tr w:rsidR="00814162" w:rsidRPr="00883707" w:rsidTr="00252C01">
        <w:trPr>
          <w:trHeight w:hRule="exact" w:val="652"/>
        </w:trPr>
        <w:tc>
          <w:tcPr>
            <w:tcW w:w="1497" w:type="dxa"/>
            <w:tcBorders>
              <w:top w:val="single" w:sz="4" w:space="0" w:color="auto"/>
              <w:bottom w:val="single" w:sz="4" w:space="0" w:color="auto"/>
            </w:tcBorders>
            <w:shd w:val="clear" w:color="auto" w:fill="FFFFFF"/>
            <w:vAlign w:val="center"/>
          </w:tcPr>
          <w:p w:rsidR="00814162" w:rsidRPr="00883707" w:rsidRDefault="00814162" w:rsidP="00252C01">
            <w:pPr>
              <w:pStyle w:val="NoSpacing"/>
              <w:widowControl w:val="0"/>
              <w:jc w:val="both"/>
              <w:rPr>
                <w:rFonts w:ascii="Garamond" w:hAnsi="Garamond"/>
                <w:color w:val="000000" w:themeColor="text1"/>
                <w:sz w:val="22"/>
                <w:szCs w:val="22"/>
              </w:rPr>
            </w:pPr>
            <w:r w:rsidRPr="00883707">
              <w:rPr>
                <w:rFonts w:ascii="Garamond" w:hAnsi="Garamond"/>
                <w:color w:val="000000" w:themeColor="text1"/>
                <w:sz w:val="22"/>
                <w:szCs w:val="22"/>
              </w:rPr>
              <w:t>Emërtimet gjeografike</w:t>
            </w:r>
          </w:p>
        </w:tc>
        <w:tc>
          <w:tcPr>
            <w:tcW w:w="2683" w:type="dxa"/>
            <w:tcBorders>
              <w:top w:val="single" w:sz="4" w:space="0" w:color="auto"/>
              <w:left w:val="single" w:sz="4" w:space="0" w:color="auto"/>
              <w:bottom w:val="single" w:sz="4" w:space="0" w:color="auto"/>
            </w:tcBorders>
            <w:shd w:val="clear" w:color="auto" w:fill="FFFFFF"/>
            <w:vAlign w:val="center"/>
          </w:tcPr>
          <w:p w:rsidR="00814162" w:rsidRPr="00883707" w:rsidRDefault="00814162" w:rsidP="00252C01">
            <w:pPr>
              <w:pStyle w:val="NoSpacing"/>
              <w:widowControl w:val="0"/>
              <w:jc w:val="both"/>
              <w:rPr>
                <w:rFonts w:ascii="Garamond" w:hAnsi="Garamond"/>
                <w:color w:val="000000" w:themeColor="text1"/>
                <w:sz w:val="22"/>
                <w:szCs w:val="22"/>
              </w:rPr>
            </w:pPr>
            <w:r w:rsidRPr="00883707">
              <w:rPr>
                <w:rFonts w:ascii="Garamond" w:hAnsi="Garamond"/>
                <w:color w:val="000000" w:themeColor="text1"/>
                <w:sz w:val="22"/>
                <w:szCs w:val="22"/>
              </w:rPr>
              <w:t>Emri gjeografik për këtë rrjet.</w:t>
            </w:r>
          </w:p>
        </w:tc>
        <w:tc>
          <w:tcPr>
            <w:tcW w:w="1817" w:type="dxa"/>
            <w:tcBorders>
              <w:top w:val="single" w:sz="4" w:space="0" w:color="auto"/>
              <w:left w:val="single" w:sz="4" w:space="0" w:color="auto"/>
              <w:bottom w:val="single" w:sz="4" w:space="0" w:color="auto"/>
            </w:tcBorders>
            <w:shd w:val="clear" w:color="auto" w:fill="FFFFFF"/>
            <w:vAlign w:val="center"/>
          </w:tcPr>
          <w:p w:rsidR="00814162" w:rsidRPr="00883707" w:rsidRDefault="00814162" w:rsidP="00252C01">
            <w:pPr>
              <w:pStyle w:val="NoSpacing"/>
              <w:widowControl w:val="0"/>
              <w:jc w:val="both"/>
              <w:rPr>
                <w:rFonts w:ascii="Garamond" w:hAnsi="Garamond"/>
                <w:i/>
                <w:color w:val="000000" w:themeColor="text1"/>
                <w:sz w:val="22"/>
                <w:szCs w:val="22"/>
              </w:rPr>
            </w:pPr>
            <w:r w:rsidRPr="00883707">
              <w:rPr>
                <w:rFonts w:ascii="Garamond" w:hAnsi="Garamond"/>
                <w:i/>
                <w:color w:val="000000" w:themeColor="text1"/>
                <w:sz w:val="22"/>
                <w:szCs w:val="22"/>
              </w:rPr>
              <w:t>GeographicalName</w:t>
            </w:r>
          </w:p>
        </w:tc>
        <w:tc>
          <w:tcPr>
            <w:tcW w:w="1611" w:type="dxa"/>
            <w:tcBorders>
              <w:top w:val="single" w:sz="4" w:space="0" w:color="auto"/>
              <w:left w:val="single" w:sz="4" w:space="0" w:color="auto"/>
              <w:bottom w:val="single" w:sz="4" w:space="0" w:color="auto"/>
            </w:tcBorders>
            <w:shd w:val="clear" w:color="auto" w:fill="FFFFFF"/>
            <w:vAlign w:val="center"/>
          </w:tcPr>
          <w:p w:rsidR="00814162" w:rsidRPr="00883707" w:rsidRDefault="00814162" w:rsidP="00252C01">
            <w:pPr>
              <w:pStyle w:val="NoSpacing"/>
              <w:widowControl w:val="0"/>
              <w:jc w:val="both"/>
              <w:rPr>
                <w:rFonts w:ascii="Garamond" w:hAnsi="Garamond"/>
                <w:color w:val="000000" w:themeColor="text1"/>
                <w:sz w:val="22"/>
                <w:szCs w:val="22"/>
              </w:rPr>
            </w:pPr>
            <w:r w:rsidRPr="00883707">
              <w:rPr>
                <w:rFonts w:ascii="Garamond" w:hAnsi="Garamond"/>
                <w:color w:val="000000" w:themeColor="text1"/>
                <w:sz w:val="22"/>
                <w:szCs w:val="22"/>
              </w:rPr>
              <w:t>i shmangshëm</w:t>
            </w:r>
          </w:p>
        </w:tc>
      </w:tr>
    </w:tbl>
    <w:p w:rsidR="00814162" w:rsidRPr="004B225A" w:rsidRDefault="00814162" w:rsidP="00814162">
      <w:pPr>
        <w:pStyle w:val="Hapesira7"/>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Rolet e shoqërimit të tipit të objektit gjeohapësinor në rrjet</w:t>
      </w:r>
    </w:p>
    <w:p w:rsidR="00814162" w:rsidRPr="00883707" w:rsidRDefault="00814162" w:rsidP="00814162">
      <w:pPr>
        <w:pStyle w:val="Hapesira7"/>
        <w:jc w:val="center"/>
        <w:rPr>
          <w:b/>
        </w:rPr>
      </w:pPr>
    </w:p>
    <w:tbl>
      <w:tblPr>
        <w:tblOverlap w:val="never"/>
        <w:tblW w:w="7925" w:type="dxa"/>
        <w:jc w:val="center"/>
        <w:tblInd w:w="1559" w:type="dxa"/>
        <w:tblLayout w:type="fixed"/>
        <w:tblCellMar>
          <w:left w:w="10" w:type="dxa"/>
          <w:right w:w="10" w:type="dxa"/>
        </w:tblCellMar>
        <w:tblLook w:val="0000" w:firstRow="0" w:lastRow="0" w:firstColumn="0" w:lastColumn="0" w:noHBand="0" w:noVBand="0"/>
      </w:tblPr>
      <w:tblGrid>
        <w:gridCol w:w="1589"/>
        <w:gridCol w:w="3571"/>
        <w:gridCol w:w="1651"/>
        <w:gridCol w:w="1114"/>
      </w:tblGrid>
      <w:tr w:rsidR="00814162" w:rsidRPr="00883707" w:rsidTr="00252C01">
        <w:trPr>
          <w:trHeight w:hRule="exact" w:val="398"/>
          <w:jc w:val="center"/>
        </w:trPr>
        <w:tc>
          <w:tcPr>
            <w:tcW w:w="1589" w:type="dxa"/>
            <w:tcBorders>
              <w:top w:val="single" w:sz="4" w:space="0" w:color="auto"/>
            </w:tcBorders>
            <w:shd w:val="clear" w:color="auto" w:fill="FFFFFF"/>
            <w:vAlign w:val="center"/>
          </w:tcPr>
          <w:p w:rsidR="00814162" w:rsidRPr="00883707" w:rsidRDefault="00814162" w:rsidP="00252C01">
            <w:pPr>
              <w:pStyle w:val="NoSpacing"/>
              <w:widowControl w:val="0"/>
              <w:jc w:val="center"/>
              <w:rPr>
                <w:rFonts w:ascii="Garamond" w:hAnsi="Garamond"/>
                <w:b/>
                <w:color w:val="000000" w:themeColor="text1"/>
                <w:sz w:val="22"/>
                <w:szCs w:val="22"/>
              </w:rPr>
            </w:pPr>
            <w:r w:rsidRPr="00883707">
              <w:rPr>
                <w:rFonts w:ascii="Garamond" w:hAnsi="Garamond"/>
                <w:b/>
                <w:color w:val="000000" w:themeColor="text1"/>
                <w:sz w:val="22"/>
                <w:szCs w:val="22"/>
              </w:rPr>
              <w:t>Rol shoqërimi</w:t>
            </w:r>
          </w:p>
        </w:tc>
        <w:tc>
          <w:tcPr>
            <w:tcW w:w="3571" w:type="dxa"/>
            <w:tcBorders>
              <w:top w:val="single" w:sz="4" w:space="0" w:color="auto"/>
              <w:left w:val="single" w:sz="4" w:space="0" w:color="auto"/>
            </w:tcBorders>
            <w:shd w:val="clear" w:color="auto" w:fill="FFFFFF"/>
            <w:vAlign w:val="center"/>
          </w:tcPr>
          <w:p w:rsidR="00814162" w:rsidRPr="00883707" w:rsidRDefault="00814162" w:rsidP="00252C01">
            <w:pPr>
              <w:pStyle w:val="NoSpacing"/>
              <w:widowControl w:val="0"/>
              <w:jc w:val="center"/>
              <w:rPr>
                <w:rFonts w:ascii="Garamond" w:hAnsi="Garamond"/>
                <w:b/>
                <w:color w:val="000000" w:themeColor="text1"/>
                <w:sz w:val="22"/>
                <w:szCs w:val="22"/>
              </w:rPr>
            </w:pPr>
            <w:r w:rsidRPr="00883707">
              <w:rPr>
                <w:rFonts w:ascii="Garamond" w:hAnsi="Garamond"/>
                <w:b/>
                <w:color w:val="000000" w:themeColor="text1"/>
                <w:sz w:val="22"/>
                <w:szCs w:val="22"/>
              </w:rPr>
              <w:t>Përkufizimi</w:t>
            </w:r>
          </w:p>
        </w:tc>
        <w:tc>
          <w:tcPr>
            <w:tcW w:w="1651" w:type="dxa"/>
            <w:tcBorders>
              <w:top w:val="single" w:sz="4" w:space="0" w:color="auto"/>
              <w:left w:val="single" w:sz="4" w:space="0" w:color="auto"/>
            </w:tcBorders>
            <w:shd w:val="clear" w:color="auto" w:fill="FFFFFF"/>
            <w:vAlign w:val="center"/>
          </w:tcPr>
          <w:p w:rsidR="00814162" w:rsidRPr="00883707" w:rsidRDefault="00814162" w:rsidP="00252C01">
            <w:pPr>
              <w:pStyle w:val="NoSpacing"/>
              <w:widowControl w:val="0"/>
              <w:jc w:val="center"/>
              <w:rPr>
                <w:rFonts w:ascii="Garamond" w:hAnsi="Garamond"/>
                <w:b/>
                <w:color w:val="000000" w:themeColor="text1"/>
                <w:sz w:val="22"/>
                <w:szCs w:val="22"/>
              </w:rPr>
            </w:pPr>
            <w:r w:rsidRPr="00883707">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814162" w:rsidRPr="00883707" w:rsidRDefault="00814162" w:rsidP="00252C01">
            <w:pPr>
              <w:pStyle w:val="NoSpacing"/>
              <w:widowControl w:val="0"/>
              <w:jc w:val="center"/>
              <w:rPr>
                <w:rFonts w:ascii="Garamond" w:hAnsi="Garamond"/>
                <w:b/>
                <w:color w:val="000000" w:themeColor="text1"/>
                <w:sz w:val="22"/>
                <w:szCs w:val="22"/>
              </w:rPr>
            </w:pPr>
            <w:r w:rsidRPr="00883707">
              <w:rPr>
                <w:rFonts w:ascii="Garamond" w:hAnsi="Garamond"/>
                <w:b/>
                <w:color w:val="000000" w:themeColor="text1"/>
                <w:sz w:val="22"/>
                <w:szCs w:val="22"/>
              </w:rPr>
              <w:t>Shmangia</w:t>
            </w:r>
          </w:p>
        </w:tc>
      </w:tr>
      <w:tr w:rsidR="00814162" w:rsidRPr="004B225A" w:rsidTr="00252C01">
        <w:trPr>
          <w:trHeight w:hRule="exact" w:val="288"/>
          <w:jc w:val="center"/>
        </w:trPr>
        <w:tc>
          <w:tcPr>
            <w:tcW w:w="1589" w:type="dxa"/>
            <w:tcBorders>
              <w:top w:val="single" w:sz="4" w:space="0" w:color="auto"/>
            </w:tcBorders>
            <w:shd w:val="clear" w:color="auto" w:fill="FFFFFF"/>
            <w:vAlign w:val="bottom"/>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Elementet</w:t>
            </w:r>
          </w:p>
        </w:tc>
        <w:tc>
          <w:tcPr>
            <w:tcW w:w="3571" w:type="dxa"/>
            <w:tcBorders>
              <w:top w:val="single" w:sz="4" w:space="0" w:color="auto"/>
              <w:left w:val="single" w:sz="4" w:space="0" w:color="auto"/>
            </w:tcBorders>
            <w:shd w:val="clear" w:color="auto" w:fill="FFFFFF"/>
            <w:vAlign w:val="bottom"/>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Koleksioni i elementeve që përbëjnë</w:t>
            </w:r>
          </w:p>
        </w:tc>
        <w:tc>
          <w:tcPr>
            <w:tcW w:w="1651" w:type="dxa"/>
            <w:tcBorders>
              <w:top w:val="single" w:sz="4" w:space="0" w:color="auto"/>
              <w:left w:val="single" w:sz="4" w:space="0" w:color="auto"/>
            </w:tcBorders>
            <w:shd w:val="clear" w:color="auto" w:fill="FFFFFF"/>
            <w:vAlign w:val="bottom"/>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Elementi i rrjetit</w:t>
            </w:r>
          </w:p>
        </w:tc>
        <w:tc>
          <w:tcPr>
            <w:tcW w:w="1114" w:type="dxa"/>
            <w:tcBorders>
              <w:top w:val="single" w:sz="4" w:space="0" w:color="auto"/>
              <w:left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r>
      <w:tr w:rsidR="00814162" w:rsidRPr="004B225A" w:rsidTr="00252C01">
        <w:trPr>
          <w:trHeight w:hRule="exact" w:val="432"/>
          <w:jc w:val="center"/>
        </w:trPr>
        <w:tc>
          <w:tcPr>
            <w:tcW w:w="1589" w:type="dxa"/>
            <w:tcBorders>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c>
          <w:tcPr>
            <w:tcW w:w="3571" w:type="dxa"/>
            <w:tcBorders>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rrjetin.</w:t>
            </w:r>
          </w:p>
        </w:tc>
        <w:tc>
          <w:tcPr>
            <w:tcW w:w="1651" w:type="dxa"/>
            <w:tcBorders>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c>
          <w:tcPr>
            <w:tcW w:w="1114" w:type="dxa"/>
            <w:tcBorders>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r>
    </w:tbl>
    <w:p w:rsidR="00814162" w:rsidRPr="004B225A" w:rsidRDefault="00814162" w:rsidP="00814162">
      <w:pPr>
        <w:pStyle w:val="Hapesira7"/>
        <w:rPr>
          <w:lang w:val="sq-AL"/>
        </w:rPr>
      </w:pPr>
    </w:p>
    <w:p w:rsidR="00814162" w:rsidRPr="004B225A" w:rsidRDefault="00814162" w:rsidP="00814162">
      <w:pPr>
        <w:pStyle w:val="Bodytext70"/>
        <w:shd w:val="clear" w:color="auto" w:fill="auto"/>
        <w:tabs>
          <w:tab w:val="left" w:pos="900"/>
        </w:tabs>
        <w:spacing w:line="240" w:lineRule="auto"/>
        <w:ind w:firstLine="284"/>
        <w:jc w:val="both"/>
        <w:rPr>
          <w:rFonts w:ascii="Garamond" w:hAnsi="Garamond"/>
          <w:b/>
          <w:i w:val="0"/>
          <w:sz w:val="24"/>
          <w:szCs w:val="24"/>
          <w:lang w:val="sq-AL"/>
        </w:rPr>
      </w:pPr>
      <w:r w:rsidRPr="004B225A">
        <w:rPr>
          <w:rFonts w:ascii="Garamond" w:hAnsi="Garamond"/>
          <w:b/>
          <w:i w:val="0"/>
          <w:color w:val="000000" w:themeColor="text1"/>
          <w:sz w:val="24"/>
          <w:szCs w:val="24"/>
          <w:lang w:val="sq-AL"/>
        </w:rPr>
        <w:t>5.1.8 Sipërfaqja e rrjetit (</w:t>
      </w:r>
      <w:r w:rsidRPr="004B225A">
        <w:rPr>
          <w:rFonts w:ascii="Garamond" w:hAnsi="Garamond"/>
          <w:b/>
          <w:sz w:val="24"/>
          <w:szCs w:val="24"/>
          <w:lang w:val="sq-AL"/>
        </w:rPr>
        <w:t>Network)</w:t>
      </w:r>
    </w:p>
    <w:p w:rsidR="00814162" w:rsidRPr="004B225A" w:rsidRDefault="00814162" w:rsidP="00814162">
      <w:pPr>
        <w:pStyle w:val="NoSpacing"/>
        <w:widowControl w:val="0"/>
        <w:ind w:firstLine="284"/>
        <w:jc w:val="both"/>
        <w:rPr>
          <w:rFonts w:ascii="Garamond" w:hAnsi="Garamond"/>
        </w:rPr>
      </w:pPr>
      <w:r w:rsidRPr="004B225A">
        <w:rPr>
          <w:rFonts w:ascii="Garamond" w:hAnsi="Garamond"/>
        </w:rPr>
        <w:t>Element 2-dimensional në një rrjet.</w:t>
      </w:r>
    </w:p>
    <w:p w:rsidR="00814162" w:rsidRPr="004B225A" w:rsidRDefault="00814162" w:rsidP="00814162">
      <w:pPr>
        <w:pStyle w:val="NoSpacing"/>
        <w:widowControl w:val="0"/>
        <w:ind w:firstLine="284"/>
        <w:jc w:val="both"/>
        <w:rPr>
          <w:rFonts w:ascii="Garamond" w:hAnsi="Garamond"/>
        </w:rPr>
      </w:pPr>
      <w:r w:rsidRPr="004B225A">
        <w:rPr>
          <w:rFonts w:ascii="Garamond" w:hAnsi="Garamond"/>
        </w:rPr>
        <w:t>Ky tip është një nëntip i elementit të rrjetit.</w:t>
      </w:r>
    </w:p>
    <w:p w:rsidR="00814162" w:rsidRPr="004B225A" w:rsidRDefault="00814162" w:rsidP="00814162">
      <w:pPr>
        <w:pStyle w:val="NoSpacing"/>
        <w:widowControl w:val="0"/>
        <w:ind w:firstLine="284"/>
        <w:jc w:val="both"/>
        <w:rPr>
          <w:rFonts w:ascii="Garamond" w:hAnsi="Garamond"/>
        </w:rPr>
      </w:pPr>
      <w:r w:rsidRPr="004B225A">
        <w:rPr>
          <w:rFonts w:ascii="Garamond" w:hAnsi="Garamond"/>
        </w:rPr>
        <w:t>Ky tip është abstrakt.</w:t>
      </w:r>
    </w:p>
    <w:p w:rsidR="00814162" w:rsidRPr="004B225A" w:rsidRDefault="00814162" w:rsidP="00814162">
      <w:pPr>
        <w:pStyle w:val="NoSpacing"/>
        <w:widowControl w:val="0"/>
        <w:ind w:firstLine="284"/>
        <w:jc w:val="both"/>
        <w:rPr>
          <w:rFonts w:ascii="Garamond" w:hAnsi="Garamond"/>
        </w:rPr>
      </w:pPr>
    </w:p>
    <w:p w:rsidR="00814162" w:rsidRPr="004B225A" w:rsidRDefault="00814162" w:rsidP="00814162">
      <w:pPr>
        <w:pStyle w:val="NoSpacing"/>
        <w:widowControl w:val="0"/>
        <w:ind w:firstLine="284"/>
        <w:jc w:val="both"/>
        <w:rPr>
          <w:rFonts w:ascii="Garamond" w:hAnsi="Garamond"/>
          <w:b/>
        </w:rPr>
      </w:pPr>
      <w:bookmarkStart w:id="19" w:name="bookmark49"/>
      <w:r w:rsidRPr="004B225A">
        <w:rPr>
          <w:rFonts w:ascii="Garamond" w:hAnsi="Garamond"/>
          <w:b/>
        </w:rPr>
        <w:t>Atributet e tipit të objektit gjeohapësinor (</w:t>
      </w:r>
      <w:r w:rsidRPr="004B225A">
        <w:rPr>
          <w:rFonts w:ascii="Garamond" w:hAnsi="Garamond"/>
          <w:b/>
          <w:i/>
        </w:rPr>
        <w:t>NetworkArea</w:t>
      </w:r>
      <w:bookmarkEnd w:id="19"/>
      <w:r w:rsidRPr="004B225A">
        <w:rPr>
          <w:rFonts w:ascii="Garamond" w:hAnsi="Garamond"/>
          <w:b/>
        </w:rPr>
        <w:t>)</w:t>
      </w:r>
    </w:p>
    <w:tbl>
      <w:tblPr>
        <w:tblpPr w:leftFromText="180" w:rightFromText="180" w:vertAnchor="text" w:horzAnchor="margin" w:tblpXSpec="center" w:tblpY="18"/>
        <w:tblOverlap w:val="never"/>
        <w:tblW w:w="7555"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89"/>
        <w:gridCol w:w="3356"/>
        <w:gridCol w:w="1620"/>
        <w:gridCol w:w="990"/>
      </w:tblGrid>
      <w:tr w:rsidR="00814162" w:rsidRPr="004B225A" w:rsidTr="00252C01">
        <w:trPr>
          <w:trHeight w:hRule="exact" w:val="367"/>
        </w:trPr>
        <w:tc>
          <w:tcPr>
            <w:tcW w:w="1589" w:type="dxa"/>
            <w:shd w:val="clear" w:color="auto" w:fill="FFFFFF"/>
            <w:vAlign w:val="center"/>
          </w:tcPr>
          <w:p w:rsidR="00814162" w:rsidRPr="00AA5243" w:rsidRDefault="00814162" w:rsidP="00252C01">
            <w:pPr>
              <w:pStyle w:val="NoSpacing"/>
              <w:widowControl w:val="0"/>
              <w:jc w:val="center"/>
              <w:rPr>
                <w:rFonts w:ascii="Garamond" w:hAnsi="Garamond"/>
                <w:b/>
                <w:color w:val="000000" w:themeColor="text1"/>
                <w:sz w:val="22"/>
                <w:szCs w:val="22"/>
              </w:rPr>
            </w:pPr>
            <w:r w:rsidRPr="00AA5243">
              <w:rPr>
                <w:rFonts w:ascii="Garamond" w:hAnsi="Garamond"/>
                <w:b/>
                <w:color w:val="000000" w:themeColor="text1"/>
                <w:sz w:val="22"/>
                <w:szCs w:val="22"/>
              </w:rPr>
              <w:t>Atributi</w:t>
            </w:r>
          </w:p>
        </w:tc>
        <w:tc>
          <w:tcPr>
            <w:tcW w:w="3356" w:type="dxa"/>
            <w:shd w:val="clear" w:color="auto" w:fill="FFFFFF"/>
            <w:vAlign w:val="center"/>
          </w:tcPr>
          <w:p w:rsidR="00814162" w:rsidRPr="00AA5243" w:rsidRDefault="00814162" w:rsidP="00252C01">
            <w:pPr>
              <w:pStyle w:val="NoSpacing"/>
              <w:widowControl w:val="0"/>
              <w:jc w:val="center"/>
              <w:rPr>
                <w:rFonts w:ascii="Garamond" w:hAnsi="Garamond"/>
                <w:b/>
                <w:color w:val="000000" w:themeColor="text1"/>
                <w:sz w:val="22"/>
                <w:szCs w:val="22"/>
              </w:rPr>
            </w:pPr>
            <w:r w:rsidRPr="00AA5243">
              <w:rPr>
                <w:rFonts w:ascii="Garamond" w:hAnsi="Garamond"/>
                <w:b/>
                <w:color w:val="000000" w:themeColor="text1"/>
                <w:sz w:val="22"/>
                <w:szCs w:val="22"/>
              </w:rPr>
              <w:t>Përkufizimi</w:t>
            </w:r>
          </w:p>
        </w:tc>
        <w:tc>
          <w:tcPr>
            <w:tcW w:w="1620" w:type="dxa"/>
            <w:shd w:val="clear" w:color="auto" w:fill="FFFFFF"/>
            <w:vAlign w:val="center"/>
          </w:tcPr>
          <w:p w:rsidR="00814162" w:rsidRPr="00AA5243" w:rsidRDefault="00814162" w:rsidP="00252C01">
            <w:pPr>
              <w:pStyle w:val="NoSpacing"/>
              <w:widowControl w:val="0"/>
              <w:jc w:val="center"/>
              <w:rPr>
                <w:rFonts w:ascii="Garamond" w:hAnsi="Garamond"/>
                <w:b/>
                <w:color w:val="000000" w:themeColor="text1"/>
                <w:sz w:val="22"/>
                <w:szCs w:val="22"/>
              </w:rPr>
            </w:pPr>
            <w:r w:rsidRPr="00AA5243">
              <w:rPr>
                <w:rFonts w:ascii="Garamond" w:hAnsi="Garamond"/>
                <w:b/>
                <w:color w:val="000000" w:themeColor="text1"/>
                <w:sz w:val="22"/>
                <w:szCs w:val="22"/>
              </w:rPr>
              <w:t>Tipi</w:t>
            </w:r>
          </w:p>
        </w:tc>
        <w:tc>
          <w:tcPr>
            <w:tcW w:w="990" w:type="dxa"/>
            <w:shd w:val="clear" w:color="auto" w:fill="FFFFFF"/>
            <w:vAlign w:val="center"/>
          </w:tcPr>
          <w:p w:rsidR="00814162" w:rsidRPr="00AA5243" w:rsidRDefault="00814162" w:rsidP="00252C01">
            <w:pPr>
              <w:pStyle w:val="NoSpacing"/>
              <w:widowControl w:val="0"/>
              <w:jc w:val="center"/>
              <w:rPr>
                <w:rFonts w:ascii="Garamond" w:hAnsi="Garamond"/>
                <w:b/>
                <w:color w:val="000000" w:themeColor="text1"/>
                <w:sz w:val="22"/>
                <w:szCs w:val="22"/>
              </w:rPr>
            </w:pPr>
            <w:r w:rsidRPr="00AA5243">
              <w:rPr>
                <w:rFonts w:ascii="Garamond" w:hAnsi="Garamond"/>
                <w:b/>
                <w:color w:val="000000" w:themeColor="text1"/>
                <w:sz w:val="22"/>
                <w:szCs w:val="22"/>
              </w:rPr>
              <w:t>Shmangia</w:t>
            </w:r>
          </w:p>
        </w:tc>
      </w:tr>
      <w:tr w:rsidR="00814162" w:rsidRPr="004B225A" w:rsidTr="00252C01">
        <w:trPr>
          <w:trHeight w:hRule="exact" w:val="637"/>
        </w:trPr>
        <w:tc>
          <w:tcPr>
            <w:tcW w:w="1589" w:type="dxa"/>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Gjeometria</w:t>
            </w:r>
          </w:p>
        </w:tc>
        <w:tc>
          <w:tcPr>
            <w:tcW w:w="3356" w:type="dxa"/>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 xml:space="preserve">Përfaqëson karakteristikat </w:t>
            </w:r>
          </w:p>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gjeometrike të zonës</w:t>
            </w:r>
          </w:p>
        </w:tc>
        <w:tc>
          <w:tcPr>
            <w:tcW w:w="1620" w:type="dxa"/>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Sipërfaqja GM</w:t>
            </w:r>
          </w:p>
        </w:tc>
        <w:tc>
          <w:tcPr>
            <w:tcW w:w="990" w:type="dxa"/>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r>
    </w:tbl>
    <w:p w:rsidR="00814162" w:rsidRPr="004B225A" w:rsidRDefault="00814162" w:rsidP="00814162">
      <w:pPr>
        <w:widowControl w:val="0"/>
        <w:spacing w:after="0" w:line="240" w:lineRule="auto"/>
        <w:rPr>
          <w:rFonts w:ascii="Garamond" w:hAnsi="Garamond"/>
          <w:color w:val="000000" w:themeColor="text1"/>
          <w:sz w:val="24"/>
          <w:szCs w:val="24"/>
          <w:lang w:val="sq-AL"/>
        </w:rPr>
      </w:pPr>
    </w:p>
    <w:p w:rsidR="00814162" w:rsidRPr="004B225A" w:rsidRDefault="00814162" w:rsidP="00814162">
      <w:pPr>
        <w:widowControl w:val="0"/>
        <w:spacing w:after="0" w:line="240" w:lineRule="auto"/>
        <w:rPr>
          <w:rFonts w:ascii="Garamond" w:hAnsi="Garamond"/>
          <w:color w:val="000000" w:themeColor="text1"/>
          <w:sz w:val="24"/>
          <w:szCs w:val="24"/>
          <w:lang w:val="sq-AL"/>
        </w:rPr>
      </w:pPr>
    </w:p>
    <w:p w:rsidR="00814162" w:rsidRPr="004B225A" w:rsidRDefault="00814162" w:rsidP="00814162">
      <w:pPr>
        <w:widowControl w:val="0"/>
        <w:spacing w:after="0" w:line="240" w:lineRule="auto"/>
        <w:rPr>
          <w:rFonts w:ascii="Garamond" w:hAnsi="Garamond"/>
          <w:color w:val="000000" w:themeColor="text1"/>
          <w:sz w:val="24"/>
          <w:szCs w:val="24"/>
          <w:lang w:val="sq-AL"/>
        </w:rPr>
      </w:pPr>
    </w:p>
    <w:p w:rsidR="00814162" w:rsidRPr="004B225A" w:rsidRDefault="00814162" w:rsidP="00814162">
      <w:pPr>
        <w:pStyle w:val="Bodytext70"/>
        <w:shd w:val="clear" w:color="auto" w:fill="auto"/>
        <w:spacing w:line="240" w:lineRule="auto"/>
        <w:jc w:val="both"/>
        <w:rPr>
          <w:rFonts w:ascii="Garamond" w:hAnsi="Garamond"/>
          <w:b/>
          <w:i w:val="0"/>
          <w:color w:val="000000" w:themeColor="text1"/>
          <w:sz w:val="24"/>
          <w:szCs w:val="24"/>
          <w:lang w:val="sq-AL"/>
        </w:rPr>
      </w:pPr>
    </w:p>
    <w:p w:rsidR="00814162" w:rsidRPr="0068594F" w:rsidRDefault="00814162" w:rsidP="00814162">
      <w:pPr>
        <w:pStyle w:val="Bodytext70"/>
        <w:shd w:val="clear" w:color="auto" w:fill="auto"/>
        <w:spacing w:line="240" w:lineRule="auto"/>
        <w:ind w:firstLine="284"/>
        <w:jc w:val="both"/>
        <w:rPr>
          <w:rFonts w:ascii="Garamond" w:hAnsi="Garamond"/>
          <w:b/>
          <w:i w:val="0"/>
          <w:color w:val="000000" w:themeColor="text1"/>
          <w:sz w:val="14"/>
          <w:szCs w:val="24"/>
          <w:lang w:val="sq-AL"/>
        </w:rPr>
      </w:pPr>
    </w:p>
    <w:p w:rsidR="00814162" w:rsidRPr="004B225A" w:rsidRDefault="00814162" w:rsidP="00814162">
      <w:pPr>
        <w:pStyle w:val="Bodytext70"/>
        <w:shd w:val="clear" w:color="auto" w:fill="auto"/>
        <w:spacing w:line="240" w:lineRule="auto"/>
        <w:ind w:firstLine="284"/>
        <w:jc w:val="both"/>
        <w:rPr>
          <w:rFonts w:ascii="Garamond" w:hAnsi="Garamond"/>
          <w:i w:val="0"/>
          <w:color w:val="000000" w:themeColor="text1"/>
          <w:sz w:val="24"/>
          <w:szCs w:val="24"/>
          <w:lang w:val="sq-AL"/>
        </w:rPr>
      </w:pPr>
      <w:r w:rsidRPr="004B225A">
        <w:rPr>
          <w:rFonts w:ascii="Garamond" w:hAnsi="Garamond"/>
          <w:b/>
          <w:i w:val="0"/>
          <w:color w:val="000000" w:themeColor="text1"/>
          <w:sz w:val="24"/>
          <w:szCs w:val="24"/>
          <w:lang w:val="sq-AL"/>
        </w:rPr>
        <w:t xml:space="preserve">5.1.9 Lidhje në rrjet </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Përfaqëson një lidhje logjike mes dy ose më shumë elementeve të rrjetit në rrjete të ndryshme.</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një nëntip i elementit të rrjetit.</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Atributet e lidhjes në rrjet për tipin e objektit gjeohapësinor.</w:t>
      </w:r>
    </w:p>
    <w:p w:rsidR="00814162" w:rsidRPr="004B225A" w:rsidRDefault="00814162" w:rsidP="00814162">
      <w:pPr>
        <w:widowControl w:val="0"/>
        <w:spacing w:after="0" w:line="240" w:lineRule="auto"/>
        <w:rPr>
          <w:rFonts w:ascii="Garamond" w:hAnsi="Garamond"/>
          <w:color w:val="000000" w:themeColor="text1"/>
          <w:sz w:val="24"/>
          <w:szCs w:val="24"/>
          <w:lang w:val="sq-AL"/>
        </w:rPr>
      </w:pPr>
    </w:p>
    <w:tbl>
      <w:tblPr>
        <w:tblpPr w:leftFromText="180" w:rightFromText="180" w:vertAnchor="text" w:horzAnchor="margin" w:tblpXSpec="center" w:tblpY="-31"/>
        <w:tblOverlap w:val="never"/>
        <w:tblW w:w="0" w:type="auto"/>
        <w:tblLayout w:type="fixed"/>
        <w:tblCellMar>
          <w:left w:w="10" w:type="dxa"/>
          <w:right w:w="10" w:type="dxa"/>
        </w:tblCellMar>
        <w:tblLook w:val="0000" w:firstRow="0" w:lastRow="0" w:firstColumn="0" w:lastColumn="0" w:noHBand="0" w:noVBand="0"/>
      </w:tblPr>
      <w:tblGrid>
        <w:gridCol w:w="1589"/>
        <w:gridCol w:w="3181"/>
        <w:gridCol w:w="1440"/>
        <w:gridCol w:w="1398"/>
      </w:tblGrid>
      <w:tr w:rsidR="00814162" w:rsidRPr="0068594F" w:rsidTr="00252C01">
        <w:trPr>
          <w:trHeight w:hRule="exact" w:val="398"/>
        </w:trPr>
        <w:tc>
          <w:tcPr>
            <w:tcW w:w="1589" w:type="dxa"/>
            <w:tcBorders>
              <w:top w:val="single" w:sz="4" w:space="0" w:color="auto"/>
            </w:tcBorders>
            <w:shd w:val="clear" w:color="auto" w:fill="FFFFFF"/>
            <w:vAlign w:val="center"/>
          </w:tcPr>
          <w:p w:rsidR="00814162" w:rsidRPr="0068594F" w:rsidRDefault="00814162" w:rsidP="00252C01">
            <w:pPr>
              <w:pStyle w:val="NoSpacing"/>
              <w:widowControl w:val="0"/>
              <w:jc w:val="center"/>
              <w:rPr>
                <w:rFonts w:ascii="Garamond" w:hAnsi="Garamond"/>
                <w:b/>
                <w:color w:val="000000" w:themeColor="text1"/>
                <w:sz w:val="22"/>
                <w:szCs w:val="22"/>
              </w:rPr>
            </w:pPr>
            <w:r w:rsidRPr="0068594F">
              <w:rPr>
                <w:rFonts w:ascii="Garamond" w:hAnsi="Garamond"/>
                <w:b/>
                <w:color w:val="000000" w:themeColor="text1"/>
                <w:sz w:val="22"/>
                <w:szCs w:val="22"/>
              </w:rPr>
              <w:t>Atributi</w:t>
            </w:r>
          </w:p>
        </w:tc>
        <w:tc>
          <w:tcPr>
            <w:tcW w:w="3181" w:type="dxa"/>
            <w:tcBorders>
              <w:top w:val="single" w:sz="4" w:space="0" w:color="auto"/>
              <w:left w:val="single" w:sz="4" w:space="0" w:color="auto"/>
            </w:tcBorders>
            <w:shd w:val="clear" w:color="auto" w:fill="FFFFFF"/>
            <w:vAlign w:val="center"/>
          </w:tcPr>
          <w:p w:rsidR="00814162" w:rsidRPr="0068594F" w:rsidRDefault="00814162" w:rsidP="00252C01">
            <w:pPr>
              <w:pStyle w:val="NoSpacing"/>
              <w:widowControl w:val="0"/>
              <w:jc w:val="center"/>
              <w:rPr>
                <w:rFonts w:ascii="Garamond" w:hAnsi="Garamond"/>
                <w:b/>
                <w:color w:val="000000" w:themeColor="text1"/>
                <w:sz w:val="22"/>
                <w:szCs w:val="22"/>
              </w:rPr>
            </w:pPr>
            <w:r w:rsidRPr="0068594F">
              <w:rPr>
                <w:rFonts w:ascii="Garamond" w:hAnsi="Garamond"/>
                <w:b/>
                <w:color w:val="000000" w:themeColor="text1"/>
                <w:sz w:val="22"/>
                <w:szCs w:val="22"/>
              </w:rPr>
              <w:t>Përkufizimi</w:t>
            </w:r>
          </w:p>
        </w:tc>
        <w:tc>
          <w:tcPr>
            <w:tcW w:w="1440" w:type="dxa"/>
            <w:tcBorders>
              <w:top w:val="single" w:sz="4" w:space="0" w:color="auto"/>
              <w:left w:val="single" w:sz="4" w:space="0" w:color="auto"/>
            </w:tcBorders>
            <w:shd w:val="clear" w:color="auto" w:fill="FFFFFF"/>
            <w:vAlign w:val="center"/>
          </w:tcPr>
          <w:p w:rsidR="00814162" w:rsidRPr="0068594F" w:rsidRDefault="00814162" w:rsidP="00252C01">
            <w:pPr>
              <w:pStyle w:val="NoSpacing"/>
              <w:widowControl w:val="0"/>
              <w:jc w:val="center"/>
              <w:rPr>
                <w:rFonts w:ascii="Garamond" w:hAnsi="Garamond"/>
                <w:b/>
                <w:color w:val="000000" w:themeColor="text1"/>
                <w:sz w:val="22"/>
                <w:szCs w:val="22"/>
              </w:rPr>
            </w:pPr>
            <w:r w:rsidRPr="0068594F">
              <w:rPr>
                <w:rFonts w:ascii="Garamond" w:hAnsi="Garamond"/>
                <w:b/>
                <w:color w:val="000000" w:themeColor="text1"/>
                <w:sz w:val="22"/>
                <w:szCs w:val="22"/>
              </w:rPr>
              <w:t>Tipi</w:t>
            </w:r>
          </w:p>
        </w:tc>
        <w:tc>
          <w:tcPr>
            <w:tcW w:w="1398" w:type="dxa"/>
            <w:tcBorders>
              <w:top w:val="single" w:sz="4" w:space="0" w:color="auto"/>
              <w:left w:val="single" w:sz="4" w:space="0" w:color="auto"/>
            </w:tcBorders>
            <w:shd w:val="clear" w:color="auto" w:fill="FFFFFF"/>
            <w:vAlign w:val="center"/>
          </w:tcPr>
          <w:p w:rsidR="00814162" w:rsidRPr="0068594F" w:rsidRDefault="00814162" w:rsidP="00252C01">
            <w:pPr>
              <w:pStyle w:val="NoSpacing"/>
              <w:widowControl w:val="0"/>
              <w:jc w:val="center"/>
              <w:rPr>
                <w:rFonts w:ascii="Garamond" w:hAnsi="Garamond"/>
                <w:b/>
                <w:color w:val="000000" w:themeColor="text1"/>
                <w:sz w:val="22"/>
                <w:szCs w:val="22"/>
              </w:rPr>
            </w:pPr>
            <w:r w:rsidRPr="0068594F">
              <w:rPr>
                <w:rFonts w:ascii="Garamond" w:hAnsi="Garamond"/>
                <w:b/>
                <w:color w:val="000000" w:themeColor="text1"/>
                <w:sz w:val="22"/>
                <w:szCs w:val="22"/>
              </w:rPr>
              <w:t>Shmangia</w:t>
            </w:r>
          </w:p>
        </w:tc>
      </w:tr>
      <w:tr w:rsidR="00814162" w:rsidRPr="0068594F" w:rsidTr="00252C01">
        <w:trPr>
          <w:trHeight w:hRule="exact" w:val="955"/>
        </w:trPr>
        <w:tc>
          <w:tcPr>
            <w:tcW w:w="1589" w:type="dxa"/>
            <w:tcBorders>
              <w:top w:val="single" w:sz="4" w:space="0" w:color="auto"/>
              <w:bottom w:val="single" w:sz="4" w:space="0" w:color="auto"/>
            </w:tcBorders>
            <w:shd w:val="clear" w:color="auto" w:fill="FFFFFF"/>
          </w:tcPr>
          <w:p w:rsidR="00814162" w:rsidRPr="0068594F" w:rsidRDefault="00814162" w:rsidP="00252C01">
            <w:pPr>
              <w:pStyle w:val="NoSpacing"/>
              <w:widowControl w:val="0"/>
              <w:jc w:val="both"/>
              <w:rPr>
                <w:rFonts w:ascii="Garamond" w:hAnsi="Garamond"/>
                <w:color w:val="000000" w:themeColor="text1"/>
                <w:sz w:val="22"/>
                <w:szCs w:val="22"/>
              </w:rPr>
            </w:pPr>
          </w:p>
          <w:p w:rsidR="00814162" w:rsidRPr="0068594F" w:rsidRDefault="00814162" w:rsidP="00252C01">
            <w:pPr>
              <w:pStyle w:val="NoSpacing"/>
              <w:widowControl w:val="0"/>
              <w:jc w:val="both"/>
              <w:rPr>
                <w:rFonts w:ascii="Garamond" w:hAnsi="Garamond"/>
                <w:color w:val="000000" w:themeColor="text1"/>
                <w:sz w:val="22"/>
                <w:szCs w:val="22"/>
              </w:rPr>
            </w:pPr>
            <w:r w:rsidRPr="0068594F">
              <w:rPr>
                <w:rFonts w:ascii="Garamond" w:hAnsi="Garamond"/>
                <w:color w:val="000000" w:themeColor="text1"/>
                <w:sz w:val="22"/>
                <w:szCs w:val="22"/>
              </w:rPr>
              <w:t>Tipi</w:t>
            </w:r>
          </w:p>
        </w:tc>
        <w:tc>
          <w:tcPr>
            <w:tcW w:w="3181" w:type="dxa"/>
            <w:tcBorders>
              <w:top w:val="single" w:sz="4" w:space="0" w:color="auto"/>
              <w:left w:val="single" w:sz="4" w:space="0" w:color="auto"/>
              <w:bottom w:val="single" w:sz="4" w:space="0" w:color="auto"/>
            </w:tcBorders>
            <w:shd w:val="clear" w:color="auto" w:fill="FFFFFF"/>
          </w:tcPr>
          <w:p w:rsidR="00814162" w:rsidRPr="0068594F" w:rsidRDefault="00814162" w:rsidP="00252C01">
            <w:pPr>
              <w:pStyle w:val="NoSpacing"/>
              <w:widowControl w:val="0"/>
              <w:rPr>
                <w:rFonts w:ascii="Garamond" w:hAnsi="Garamond"/>
                <w:color w:val="000000" w:themeColor="text1"/>
                <w:sz w:val="22"/>
                <w:szCs w:val="22"/>
              </w:rPr>
            </w:pPr>
          </w:p>
          <w:p w:rsidR="00814162" w:rsidRPr="0068594F" w:rsidRDefault="00814162" w:rsidP="00252C01">
            <w:pPr>
              <w:pStyle w:val="NoSpacing"/>
              <w:widowControl w:val="0"/>
              <w:rPr>
                <w:rFonts w:ascii="Garamond" w:hAnsi="Garamond"/>
                <w:color w:val="000000" w:themeColor="text1"/>
                <w:sz w:val="22"/>
                <w:szCs w:val="22"/>
              </w:rPr>
            </w:pPr>
            <w:r w:rsidRPr="0068594F">
              <w:rPr>
                <w:rFonts w:ascii="Garamond" w:hAnsi="Garamond"/>
                <w:color w:val="000000" w:themeColor="text1"/>
                <w:sz w:val="22"/>
                <w:szCs w:val="22"/>
              </w:rPr>
              <w:t>Kategorizimi i lidhjes së rrjetit.</w:t>
            </w:r>
          </w:p>
        </w:tc>
        <w:tc>
          <w:tcPr>
            <w:tcW w:w="1440" w:type="dxa"/>
            <w:tcBorders>
              <w:top w:val="single" w:sz="4" w:space="0" w:color="auto"/>
              <w:left w:val="single" w:sz="4" w:space="0" w:color="auto"/>
              <w:bottom w:val="single" w:sz="4" w:space="0" w:color="auto"/>
            </w:tcBorders>
            <w:shd w:val="clear" w:color="auto" w:fill="FFFFFF"/>
            <w:vAlign w:val="center"/>
          </w:tcPr>
          <w:p w:rsidR="00814162" w:rsidRPr="0068594F" w:rsidRDefault="00814162" w:rsidP="00252C01">
            <w:pPr>
              <w:pStyle w:val="NoSpacing"/>
              <w:widowControl w:val="0"/>
              <w:rPr>
                <w:rFonts w:ascii="Garamond" w:hAnsi="Garamond"/>
                <w:color w:val="000000" w:themeColor="text1"/>
                <w:sz w:val="22"/>
                <w:szCs w:val="22"/>
              </w:rPr>
            </w:pPr>
            <w:r w:rsidRPr="0068594F">
              <w:rPr>
                <w:rFonts w:ascii="Garamond" w:hAnsi="Garamond"/>
                <w:color w:val="000000" w:themeColor="text1"/>
                <w:sz w:val="22"/>
                <w:szCs w:val="22"/>
              </w:rPr>
              <w:t>Lidhja-</w:t>
            </w:r>
          </w:p>
          <w:p w:rsidR="00814162" w:rsidRPr="0068594F" w:rsidRDefault="00814162" w:rsidP="00252C01">
            <w:pPr>
              <w:pStyle w:val="NoSpacing"/>
              <w:widowControl w:val="0"/>
              <w:rPr>
                <w:rFonts w:ascii="Garamond" w:hAnsi="Garamond"/>
                <w:color w:val="000000" w:themeColor="text1"/>
                <w:sz w:val="22"/>
                <w:szCs w:val="22"/>
              </w:rPr>
            </w:pPr>
            <w:r w:rsidRPr="0068594F">
              <w:rPr>
                <w:rFonts w:ascii="Garamond" w:hAnsi="Garamond"/>
                <w:color w:val="000000" w:themeColor="text1"/>
                <w:sz w:val="22"/>
                <w:szCs w:val="22"/>
              </w:rPr>
              <w:t>Tipi i vlerës</w:t>
            </w:r>
          </w:p>
        </w:tc>
        <w:tc>
          <w:tcPr>
            <w:tcW w:w="1398" w:type="dxa"/>
            <w:tcBorders>
              <w:top w:val="single" w:sz="4" w:space="0" w:color="auto"/>
              <w:left w:val="single" w:sz="4" w:space="0" w:color="auto"/>
              <w:bottom w:val="single" w:sz="4" w:space="0" w:color="auto"/>
            </w:tcBorders>
            <w:shd w:val="clear" w:color="auto" w:fill="FFFFFF"/>
          </w:tcPr>
          <w:p w:rsidR="00814162" w:rsidRPr="0068594F" w:rsidRDefault="00814162" w:rsidP="00252C01">
            <w:pPr>
              <w:pStyle w:val="NoSpacing"/>
              <w:widowControl w:val="0"/>
              <w:jc w:val="both"/>
              <w:rPr>
                <w:rFonts w:ascii="Garamond" w:hAnsi="Garamond"/>
                <w:color w:val="000000" w:themeColor="text1"/>
                <w:sz w:val="22"/>
                <w:szCs w:val="22"/>
              </w:rPr>
            </w:pPr>
            <w:r w:rsidRPr="0068594F">
              <w:rPr>
                <w:rFonts w:ascii="Garamond" w:hAnsi="Garamond"/>
                <w:color w:val="000000" w:themeColor="text1"/>
                <w:sz w:val="22"/>
                <w:szCs w:val="22"/>
              </w:rPr>
              <w:t>i shmangshëm</w:t>
            </w:r>
          </w:p>
        </w:tc>
      </w:tr>
    </w:tbl>
    <w:p w:rsidR="00814162" w:rsidRPr="004B225A" w:rsidRDefault="00814162" w:rsidP="00814162">
      <w:pPr>
        <w:widowControl w:val="0"/>
        <w:spacing w:after="0" w:line="240" w:lineRule="auto"/>
        <w:rPr>
          <w:rFonts w:ascii="Garamond" w:hAnsi="Garamond"/>
          <w:color w:val="000000" w:themeColor="text1"/>
          <w:sz w:val="24"/>
          <w:szCs w:val="24"/>
          <w:lang w:val="sq-AL"/>
        </w:rPr>
      </w:pPr>
    </w:p>
    <w:p w:rsidR="00814162" w:rsidRPr="004B225A" w:rsidRDefault="00814162" w:rsidP="00814162">
      <w:pPr>
        <w:widowControl w:val="0"/>
        <w:spacing w:after="0" w:line="240" w:lineRule="auto"/>
        <w:rPr>
          <w:rFonts w:ascii="Garamond" w:hAnsi="Garamond"/>
          <w:color w:val="000000" w:themeColor="text1"/>
          <w:sz w:val="24"/>
          <w:szCs w:val="24"/>
          <w:lang w:val="sq-AL"/>
        </w:rPr>
      </w:pPr>
    </w:p>
    <w:p w:rsidR="00814162" w:rsidRPr="004B225A" w:rsidRDefault="00814162" w:rsidP="00814162">
      <w:pPr>
        <w:pStyle w:val="NoSpacing"/>
        <w:widowControl w:val="0"/>
        <w:jc w:val="both"/>
        <w:rPr>
          <w:rFonts w:ascii="Garamond" w:hAnsi="Garamond"/>
          <w:color w:val="000000" w:themeColor="text1"/>
        </w:rPr>
      </w:pPr>
    </w:p>
    <w:p w:rsidR="00814162" w:rsidRPr="004B225A" w:rsidRDefault="00814162" w:rsidP="00814162">
      <w:pPr>
        <w:pStyle w:val="NoSpacing"/>
        <w:widowControl w:val="0"/>
        <w:jc w:val="both"/>
        <w:rPr>
          <w:rFonts w:ascii="Garamond" w:hAnsi="Garamond"/>
          <w:color w:val="000000" w:themeColor="text1"/>
        </w:rPr>
      </w:pPr>
    </w:p>
    <w:p w:rsidR="00814162" w:rsidRDefault="00814162" w:rsidP="00814162">
      <w:pPr>
        <w:pStyle w:val="NoSpacing"/>
        <w:widowControl w:val="0"/>
        <w:jc w:val="both"/>
        <w:rPr>
          <w:rFonts w:ascii="Garamond" w:hAnsi="Garamond"/>
          <w:b/>
          <w:color w:val="000000" w:themeColor="text1"/>
        </w:rPr>
      </w:pPr>
    </w:p>
    <w:p w:rsidR="00814162" w:rsidRPr="004B225A" w:rsidRDefault="00814162" w:rsidP="00814162">
      <w:pPr>
        <w:pStyle w:val="NoSpacing"/>
        <w:widowControl w:val="0"/>
        <w:jc w:val="both"/>
        <w:rPr>
          <w:rFonts w:ascii="Garamond" w:hAnsi="Garamond"/>
          <w:b/>
          <w:color w:val="000000" w:themeColor="text1"/>
        </w:rPr>
      </w:pPr>
      <w:r w:rsidRPr="004B225A">
        <w:rPr>
          <w:rFonts w:ascii="Garamond" w:hAnsi="Garamond"/>
          <w:b/>
          <w:color w:val="000000" w:themeColor="text1"/>
        </w:rPr>
        <w:t>Rolet e shoqërimit të tipit të objektit gjeohapësinor (Net</w:t>
      </w:r>
      <w:r>
        <w:rPr>
          <w:rFonts w:ascii="Garamond" w:hAnsi="Garamond"/>
          <w:b/>
          <w:color w:val="000000" w:themeColor="text1"/>
        </w:rPr>
        <w:t>w</w:t>
      </w:r>
      <w:r w:rsidRPr="004B225A">
        <w:rPr>
          <w:rFonts w:ascii="Garamond" w:hAnsi="Garamond"/>
          <w:b/>
          <w:color w:val="000000" w:themeColor="text1"/>
        </w:rPr>
        <w:t>orkConnection)</w:t>
      </w:r>
    </w:p>
    <w:tbl>
      <w:tblPr>
        <w:tblpPr w:leftFromText="180" w:rightFromText="180" w:vertAnchor="text" w:horzAnchor="margin" w:tblpXSpec="center" w:tblpY="146"/>
        <w:tblOverlap w:val="never"/>
        <w:tblW w:w="0" w:type="auto"/>
        <w:tblLayout w:type="fixed"/>
        <w:tblCellMar>
          <w:left w:w="10" w:type="dxa"/>
          <w:right w:w="10" w:type="dxa"/>
        </w:tblCellMar>
        <w:tblLook w:val="0000" w:firstRow="0" w:lastRow="0" w:firstColumn="0" w:lastColumn="0" w:noHBand="0" w:noVBand="0"/>
      </w:tblPr>
      <w:tblGrid>
        <w:gridCol w:w="1589"/>
        <w:gridCol w:w="3350"/>
        <w:gridCol w:w="1555"/>
        <w:gridCol w:w="1114"/>
      </w:tblGrid>
      <w:tr w:rsidR="00814162" w:rsidRPr="004B225A" w:rsidTr="00252C01">
        <w:trPr>
          <w:trHeight w:hRule="exact" w:val="398"/>
        </w:trPr>
        <w:tc>
          <w:tcPr>
            <w:tcW w:w="1589" w:type="dxa"/>
            <w:tcBorders>
              <w:top w:val="single" w:sz="4" w:space="0" w:color="auto"/>
            </w:tcBorders>
            <w:shd w:val="clear" w:color="auto" w:fill="FFFFFF"/>
            <w:vAlign w:val="center"/>
          </w:tcPr>
          <w:p w:rsidR="00814162" w:rsidRPr="003B06F5" w:rsidRDefault="00814162" w:rsidP="00252C01">
            <w:pPr>
              <w:pStyle w:val="NoSpacing"/>
              <w:widowControl w:val="0"/>
              <w:jc w:val="center"/>
              <w:rPr>
                <w:rFonts w:ascii="Garamond" w:hAnsi="Garamond"/>
                <w:b/>
                <w:color w:val="000000" w:themeColor="text1"/>
                <w:sz w:val="22"/>
                <w:szCs w:val="22"/>
              </w:rPr>
            </w:pPr>
            <w:bookmarkStart w:id="20" w:name="bookmark50"/>
            <w:r w:rsidRPr="003B06F5">
              <w:rPr>
                <w:rFonts w:ascii="Garamond" w:hAnsi="Garamond"/>
                <w:b/>
                <w:color w:val="000000" w:themeColor="text1"/>
                <w:sz w:val="22"/>
                <w:szCs w:val="22"/>
              </w:rPr>
              <w:t>Rol shoqërimi</w:t>
            </w:r>
          </w:p>
        </w:tc>
        <w:tc>
          <w:tcPr>
            <w:tcW w:w="3350" w:type="dxa"/>
            <w:tcBorders>
              <w:top w:val="single" w:sz="4" w:space="0" w:color="auto"/>
              <w:left w:val="single" w:sz="4" w:space="0" w:color="auto"/>
            </w:tcBorders>
            <w:shd w:val="clear" w:color="auto" w:fill="FFFFFF"/>
            <w:vAlign w:val="center"/>
          </w:tcPr>
          <w:p w:rsidR="00814162" w:rsidRPr="003B06F5" w:rsidRDefault="00814162" w:rsidP="00252C01">
            <w:pPr>
              <w:pStyle w:val="NoSpacing"/>
              <w:widowControl w:val="0"/>
              <w:jc w:val="center"/>
              <w:rPr>
                <w:rFonts w:ascii="Garamond" w:hAnsi="Garamond"/>
                <w:b/>
                <w:color w:val="000000" w:themeColor="text1"/>
                <w:sz w:val="22"/>
                <w:szCs w:val="22"/>
              </w:rPr>
            </w:pPr>
            <w:r w:rsidRPr="003B06F5">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814162" w:rsidRPr="003B06F5" w:rsidRDefault="00814162" w:rsidP="00252C01">
            <w:pPr>
              <w:pStyle w:val="NoSpacing"/>
              <w:widowControl w:val="0"/>
              <w:jc w:val="center"/>
              <w:rPr>
                <w:rFonts w:ascii="Garamond" w:hAnsi="Garamond"/>
                <w:b/>
                <w:color w:val="000000" w:themeColor="text1"/>
                <w:sz w:val="22"/>
                <w:szCs w:val="22"/>
              </w:rPr>
            </w:pPr>
            <w:r w:rsidRPr="003B06F5">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814162" w:rsidRPr="003B06F5" w:rsidRDefault="00814162" w:rsidP="00252C01">
            <w:pPr>
              <w:pStyle w:val="NoSpacing"/>
              <w:widowControl w:val="0"/>
              <w:jc w:val="center"/>
              <w:rPr>
                <w:rFonts w:ascii="Garamond" w:hAnsi="Garamond"/>
                <w:b/>
                <w:color w:val="000000" w:themeColor="text1"/>
                <w:sz w:val="22"/>
                <w:szCs w:val="22"/>
              </w:rPr>
            </w:pPr>
            <w:r w:rsidRPr="003B06F5">
              <w:rPr>
                <w:rFonts w:ascii="Garamond" w:hAnsi="Garamond"/>
                <w:b/>
                <w:color w:val="000000" w:themeColor="text1"/>
                <w:sz w:val="22"/>
                <w:szCs w:val="22"/>
              </w:rPr>
              <w:t>Shmangia</w:t>
            </w:r>
          </w:p>
        </w:tc>
      </w:tr>
      <w:tr w:rsidR="00814162" w:rsidRPr="004B225A" w:rsidTr="00252C01">
        <w:trPr>
          <w:trHeight w:hRule="exact" w:val="778"/>
        </w:trPr>
        <w:tc>
          <w:tcPr>
            <w:tcW w:w="1589" w:type="dxa"/>
            <w:tcBorders>
              <w:top w:val="single" w:sz="4" w:space="0" w:color="auto"/>
              <w:bottom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Elementi</w:t>
            </w:r>
          </w:p>
        </w:tc>
        <w:tc>
          <w:tcPr>
            <w:tcW w:w="3350"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Elementet e rrjetit në rrjete të ndryshme</w:t>
            </w:r>
          </w:p>
        </w:tc>
        <w:tc>
          <w:tcPr>
            <w:tcW w:w="1555"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Elementi i rrjetit</w:t>
            </w:r>
          </w:p>
        </w:tc>
        <w:tc>
          <w:tcPr>
            <w:tcW w:w="1114"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r>
    </w:tbl>
    <w:p w:rsidR="00814162" w:rsidRPr="004B225A" w:rsidRDefault="00814162" w:rsidP="00814162">
      <w:pPr>
        <w:pStyle w:val="Heading21"/>
        <w:widowControl w:val="0"/>
        <w:shd w:val="clear" w:color="auto" w:fill="auto"/>
        <w:spacing w:before="0" w:after="0" w:line="240" w:lineRule="auto"/>
        <w:rPr>
          <w:rFonts w:ascii="Garamond" w:hAnsi="Garamond"/>
          <w:color w:val="000000" w:themeColor="text1"/>
          <w:sz w:val="24"/>
          <w:szCs w:val="24"/>
          <w:lang w:val="sq-AL"/>
        </w:rPr>
      </w:pPr>
      <w:r>
        <w:rPr>
          <w:rFonts w:ascii="Garamond" w:hAnsi="Garamond"/>
          <w:color w:val="000000" w:themeColor="text1"/>
          <w:sz w:val="24"/>
          <w:szCs w:val="24"/>
          <w:lang w:val="sq-AL"/>
        </w:rPr>
        <w:t xml:space="preserve"> </w:t>
      </w:r>
    </w:p>
    <w:p w:rsidR="00814162" w:rsidRPr="004B225A" w:rsidRDefault="00814162" w:rsidP="00814162">
      <w:pPr>
        <w:pStyle w:val="Heading21"/>
        <w:widowControl w:val="0"/>
        <w:shd w:val="clear" w:color="auto" w:fill="auto"/>
        <w:spacing w:before="0" w:after="0" w:line="240" w:lineRule="auto"/>
        <w:rPr>
          <w:rFonts w:ascii="Garamond" w:hAnsi="Garamond"/>
          <w:color w:val="000000" w:themeColor="text1"/>
          <w:sz w:val="24"/>
          <w:szCs w:val="24"/>
          <w:lang w:val="sq-AL"/>
        </w:rPr>
      </w:pPr>
      <w:r>
        <w:rPr>
          <w:rFonts w:ascii="Garamond" w:hAnsi="Garamond"/>
          <w:color w:val="000000" w:themeColor="text1"/>
          <w:sz w:val="24"/>
          <w:szCs w:val="24"/>
          <w:lang w:val="sq-AL"/>
        </w:rPr>
        <w:t xml:space="preserve"> </w:t>
      </w:r>
    </w:p>
    <w:p w:rsidR="00814162" w:rsidRPr="004B225A" w:rsidRDefault="00814162" w:rsidP="00814162">
      <w:pPr>
        <w:pStyle w:val="Heading21"/>
        <w:widowControl w:val="0"/>
        <w:shd w:val="clear" w:color="auto" w:fill="auto"/>
        <w:spacing w:before="0" w:after="0" w:line="240" w:lineRule="auto"/>
        <w:rPr>
          <w:rFonts w:ascii="Garamond" w:hAnsi="Garamond"/>
          <w:color w:val="000000" w:themeColor="text1"/>
          <w:sz w:val="24"/>
          <w:szCs w:val="24"/>
          <w:lang w:val="sq-AL"/>
        </w:rPr>
      </w:pPr>
      <w:r>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 xml:space="preserve"> </w:t>
      </w:r>
    </w:p>
    <w:p w:rsidR="00814162" w:rsidRPr="004B225A" w:rsidRDefault="00814162" w:rsidP="00814162">
      <w:pPr>
        <w:pStyle w:val="Heading21"/>
        <w:widowControl w:val="0"/>
        <w:shd w:val="clear" w:color="auto" w:fill="auto"/>
        <w:spacing w:before="0" w:after="0" w:line="240" w:lineRule="auto"/>
        <w:rPr>
          <w:rFonts w:ascii="Garamond" w:hAnsi="Garamond"/>
          <w:color w:val="000000" w:themeColor="text1"/>
          <w:sz w:val="24"/>
          <w:szCs w:val="24"/>
          <w:lang w:val="sq-AL"/>
        </w:rPr>
      </w:pPr>
    </w:p>
    <w:p w:rsidR="00814162" w:rsidRPr="004B225A" w:rsidRDefault="00814162" w:rsidP="00814162">
      <w:pPr>
        <w:pStyle w:val="Heading21"/>
        <w:widowControl w:val="0"/>
        <w:shd w:val="clear" w:color="auto" w:fill="auto"/>
        <w:spacing w:before="0" w:after="0" w:line="240" w:lineRule="auto"/>
        <w:rPr>
          <w:rFonts w:ascii="Garamond" w:hAnsi="Garamond"/>
          <w:color w:val="000000" w:themeColor="text1"/>
          <w:sz w:val="24"/>
          <w:szCs w:val="24"/>
          <w:lang w:val="sq-AL"/>
        </w:rPr>
      </w:pPr>
    </w:p>
    <w:p w:rsidR="00814162" w:rsidRPr="004B225A" w:rsidRDefault="00814162" w:rsidP="00814162">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Kufizimet e lidhjes së rrjetit në bazë të tipit të objektit gjeohapësinor</w:t>
      </w:r>
      <w:bookmarkEnd w:id="20"/>
      <w:r w:rsidRPr="004B225A">
        <w:rPr>
          <w:rFonts w:ascii="Garamond" w:hAnsi="Garamond"/>
          <w:color w:val="000000" w:themeColor="text1"/>
          <w:sz w:val="24"/>
          <w:szCs w:val="24"/>
          <w:lang w:val="sq-AL"/>
        </w:rPr>
        <w:t>.</w:t>
      </w:r>
    </w:p>
    <w:p w:rsidR="00814162"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Të gjitha elementet duhet të jenë në rrjete të ndryshme</w:t>
      </w:r>
    </w:p>
    <w:p w:rsidR="00814162" w:rsidRDefault="00814162" w:rsidP="00814162">
      <w:pPr>
        <w:pStyle w:val="NoSpacing"/>
        <w:widowControl w:val="0"/>
        <w:ind w:firstLine="284"/>
        <w:jc w:val="both"/>
        <w:rPr>
          <w:rFonts w:ascii="Garamond" w:hAnsi="Garamond"/>
          <w:color w:val="000000" w:themeColor="text1"/>
        </w:rPr>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5.1.10 Element rrjeti</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Tipi bazik që përfaqëson një element në rrjet. Çdo element në një rrjet ofron disa funksione që janë në interes të rrjetit.</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abstrakt.</w:t>
      </w:r>
    </w:p>
    <w:p w:rsidR="00814162" w:rsidRPr="004B225A" w:rsidRDefault="00814162" w:rsidP="00814162">
      <w:pPr>
        <w:pStyle w:val="NoSpacing"/>
        <w:widowControl w:val="0"/>
        <w:ind w:firstLine="284"/>
        <w:jc w:val="both"/>
        <w:rPr>
          <w:rFonts w:ascii="Garamond" w:hAnsi="Garamond"/>
          <w:color w:val="000000" w:themeColor="text1"/>
        </w:rPr>
      </w:pPr>
    </w:p>
    <w:p w:rsidR="00814162" w:rsidRDefault="00814162" w:rsidP="00814162">
      <w:pPr>
        <w:pStyle w:val="NoSpacing"/>
        <w:widowControl w:val="0"/>
        <w:ind w:firstLine="284"/>
        <w:jc w:val="both"/>
        <w:rPr>
          <w:rFonts w:ascii="Garamond" w:hAnsi="Garamond"/>
          <w:b/>
          <w:color w:val="000000" w:themeColor="text1"/>
        </w:rPr>
      </w:pPr>
      <w:bookmarkStart w:id="21" w:name="bookmark52"/>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Atributet e elementeve të rrjetit për tipin e objektit gjeohapësinor</w:t>
      </w:r>
      <w:bookmarkEnd w:id="21"/>
    </w:p>
    <w:tbl>
      <w:tblPr>
        <w:tblOverlap w:val="never"/>
        <w:tblW w:w="8020" w:type="dxa"/>
        <w:jc w:val="center"/>
        <w:tblInd w:w="1139" w:type="dxa"/>
        <w:tblLayout w:type="fixed"/>
        <w:tblCellMar>
          <w:left w:w="10" w:type="dxa"/>
          <w:right w:w="10" w:type="dxa"/>
        </w:tblCellMar>
        <w:tblLook w:val="0000" w:firstRow="0" w:lastRow="0" w:firstColumn="0" w:lastColumn="0" w:noHBand="0" w:noVBand="0"/>
      </w:tblPr>
      <w:tblGrid>
        <w:gridCol w:w="1737"/>
        <w:gridCol w:w="3493"/>
        <w:gridCol w:w="1260"/>
        <w:gridCol w:w="1530"/>
      </w:tblGrid>
      <w:tr w:rsidR="00814162" w:rsidRPr="00DB7CE7" w:rsidTr="00252C01">
        <w:trPr>
          <w:trHeight w:hRule="exact" w:val="398"/>
          <w:jc w:val="center"/>
        </w:trPr>
        <w:tc>
          <w:tcPr>
            <w:tcW w:w="1737" w:type="dxa"/>
            <w:tcBorders>
              <w:top w:val="single" w:sz="4" w:space="0" w:color="auto"/>
            </w:tcBorders>
            <w:shd w:val="clear" w:color="auto" w:fill="FFFFFF"/>
            <w:vAlign w:val="center"/>
          </w:tcPr>
          <w:p w:rsidR="00814162" w:rsidRPr="00DB7CE7" w:rsidRDefault="00814162" w:rsidP="00252C01">
            <w:pPr>
              <w:pStyle w:val="NoSpacing"/>
              <w:widowControl w:val="0"/>
              <w:jc w:val="center"/>
              <w:rPr>
                <w:rFonts w:ascii="Garamond" w:hAnsi="Garamond"/>
                <w:b/>
                <w:color w:val="000000" w:themeColor="text1"/>
                <w:sz w:val="22"/>
                <w:szCs w:val="22"/>
              </w:rPr>
            </w:pPr>
            <w:r w:rsidRPr="00DB7CE7">
              <w:rPr>
                <w:rFonts w:ascii="Garamond" w:hAnsi="Garamond"/>
                <w:b/>
                <w:color w:val="000000" w:themeColor="text1"/>
                <w:sz w:val="22"/>
                <w:szCs w:val="22"/>
              </w:rPr>
              <w:t>Atributi</w:t>
            </w:r>
          </w:p>
        </w:tc>
        <w:tc>
          <w:tcPr>
            <w:tcW w:w="3493" w:type="dxa"/>
            <w:tcBorders>
              <w:top w:val="single" w:sz="4" w:space="0" w:color="auto"/>
              <w:left w:val="single" w:sz="4" w:space="0" w:color="auto"/>
            </w:tcBorders>
            <w:shd w:val="clear" w:color="auto" w:fill="FFFFFF"/>
            <w:vAlign w:val="center"/>
          </w:tcPr>
          <w:p w:rsidR="00814162" w:rsidRPr="00DB7CE7" w:rsidRDefault="00814162" w:rsidP="00252C01">
            <w:pPr>
              <w:pStyle w:val="NoSpacing"/>
              <w:widowControl w:val="0"/>
              <w:jc w:val="center"/>
              <w:rPr>
                <w:rFonts w:ascii="Garamond" w:hAnsi="Garamond"/>
                <w:b/>
                <w:color w:val="000000" w:themeColor="text1"/>
                <w:sz w:val="22"/>
                <w:szCs w:val="22"/>
              </w:rPr>
            </w:pPr>
            <w:r w:rsidRPr="00DB7CE7">
              <w:rPr>
                <w:rFonts w:ascii="Garamond" w:hAnsi="Garamond"/>
                <w:b/>
                <w:color w:val="000000" w:themeColor="text1"/>
                <w:sz w:val="22"/>
                <w:szCs w:val="22"/>
              </w:rPr>
              <w:t>Përkufizimi</w:t>
            </w:r>
          </w:p>
        </w:tc>
        <w:tc>
          <w:tcPr>
            <w:tcW w:w="1260" w:type="dxa"/>
            <w:tcBorders>
              <w:top w:val="single" w:sz="4" w:space="0" w:color="auto"/>
              <w:left w:val="single" w:sz="4" w:space="0" w:color="auto"/>
            </w:tcBorders>
            <w:shd w:val="clear" w:color="auto" w:fill="FFFFFF"/>
            <w:vAlign w:val="center"/>
          </w:tcPr>
          <w:p w:rsidR="00814162" w:rsidRPr="00DB7CE7" w:rsidRDefault="00814162" w:rsidP="00252C01">
            <w:pPr>
              <w:pStyle w:val="NoSpacing"/>
              <w:widowControl w:val="0"/>
              <w:jc w:val="center"/>
              <w:rPr>
                <w:rFonts w:ascii="Garamond" w:hAnsi="Garamond"/>
                <w:b/>
                <w:color w:val="000000" w:themeColor="text1"/>
                <w:sz w:val="22"/>
                <w:szCs w:val="22"/>
              </w:rPr>
            </w:pPr>
            <w:r w:rsidRPr="00DB7CE7">
              <w:rPr>
                <w:rFonts w:ascii="Garamond" w:hAnsi="Garamond"/>
                <w:b/>
                <w:color w:val="000000" w:themeColor="text1"/>
                <w:sz w:val="22"/>
                <w:szCs w:val="22"/>
              </w:rPr>
              <w:t>Tipi</w:t>
            </w:r>
          </w:p>
        </w:tc>
        <w:tc>
          <w:tcPr>
            <w:tcW w:w="1530" w:type="dxa"/>
            <w:tcBorders>
              <w:top w:val="single" w:sz="4" w:space="0" w:color="auto"/>
              <w:left w:val="single" w:sz="4" w:space="0" w:color="auto"/>
            </w:tcBorders>
            <w:shd w:val="clear" w:color="auto" w:fill="FFFFFF"/>
            <w:vAlign w:val="center"/>
          </w:tcPr>
          <w:p w:rsidR="00814162" w:rsidRPr="00DB7CE7" w:rsidRDefault="00814162" w:rsidP="00252C01">
            <w:pPr>
              <w:pStyle w:val="NoSpacing"/>
              <w:widowControl w:val="0"/>
              <w:jc w:val="center"/>
              <w:rPr>
                <w:rFonts w:ascii="Garamond" w:hAnsi="Garamond"/>
                <w:b/>
                <w:color w:val="000000" w:themeColor="text1"/>
                <w:sz w:val="22"/>
                <w:szCs w:val="22"/>
              </w:rPr>
            </w:pPr>
            <w:r w:rsidRPr="00DB7CE7">
              <w:rPr>
                <w:rFonts w:ascii="Garamond" w:hAnsi="Garamond"/>
                <w:b/>
                <w:color w:val="000000" w:themeColor="text1"/>
                <w:sz w:val="22"/>
                <w:szCs w:val="22"/>
              </w:rPr>
              <w:t>Shmangia</w:t>
            </w:r>
          </w:p>
        </w:tc>
      </w:tr>
      <w:tr w:rsidR="00814162" w:rsidRPr="004B225A" w:rsidTr="00252C01">
        <w:trPr>
          <w:trHeight w:hRule="exact" w:val="1333"/>
          <w:jc w:val="center"/>
        </w:trPr>
        <w:tc>
          <w:tcPr>
            <w:tcW w:w="1737"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Koha e fillimit të Versionit </w:t>
            </w:r>
          </w:p>
        </w:tc>
        <w:tc>
          <w:tcPr>
            <w:tcW w:w="3493"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dhe koha kur ky version i objektit gjeohapësinor u vendos ose u ndryshua në grupin e të dhënave gjeohapësinore.</w:t>
            </w:r>
          </w:p>
        </w:tc>
        <w:tc>
          <w:tcPr>
            <w:tcW w:w="1260"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530"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1225"/>
          <w:jc w:val="center"/>
        </w:trPr>
        <w:tc>
          <w:tcPr>
            <w:tcW w:w="1737"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Koha e përfundimit të versionit</w:t>
            </w:r>
          </w:p>
        </w:tc>
        <w:tc>
          <w:tcPr>
            <w:tcW w:w="3493"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dhe koha kur ky version i objektit gjeohapësinor u zëvendësua ose u tërhoq nga grupi i të dhënave gjeohapësinore.</w:t>
            </w:r>
          </w:p>
        </w:tc>
        <w:tc>
          <w:tcPr>
            <w:tcW w:w="1260"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530"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910"/>
          <w:jc w:val="center"/>
        </w:trPr>
        <w:tc>
          <w:tcPr>
            <w:tcW w:w="1737" w:type="dxa"/>
            <w:tcBorders>
              <w:top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ID Inspire</w:t>
            </w:r>
          </w:p>
        </w:tc>
        <w:tc>
          <w:tcPr>
            <w:tcW w:w="3493"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 i jashtëm i objektit gjeohapësinor.</w:t>
            </w:r>
          </w:p>
        </w:tc>
        <w:tc>
          <w:tcPr>
            <w:tcW w:w="1260"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Identifikuesi</w:t>
            </w:r>
          </w:p>
        </w:tc>
        <w:tc>
          <w:tcPr>
            <w:tcW w:w="1530"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r>
    </w:tbl>
    <w:p w:rsidR="00814162" w:rsidRPr="004B225A" w:rsidRDefault="00814162" w:rsidP="00814162">
      <w:pPr>
        <w:pStyle w:val="NoSpacing"/>
        <w:widowControl w:val="0"/>
        <w:jc w:val="both"/>
        <w:rPr>
          <w:rFonts w:ascii="Garamond" w:hAnsi="Garamond"/>
          <w:color w:val="000000" w:themeColor="text1"/>
        </w:rPr>
      </w:pPr>
    </w:p>
    <w:p w:rsidR="00814162" w:rsidRPr="004B225A" w:rsidRDefault="00814162" w:rsidP="00814162">
      <w:pPr>
        <w:pStyle w:val="NoSpacing"/>
        <w:widowControl w:val="0"/>
        <w:jc w:val="both"/>
        <w:rPr>
          <w:rFonts w:ascii="Garamond" w:hAnsi="Garamond"/>
          <w:b/>
          <w:color w:val="000000" w:themeColor="text1"/>
        </w:rPr>
      </w:pPr>
      <w:r w:rsidRPr="004B225A">
        <w:rPr>
          <w:rFonts w:ascii="Garamond" w:hAnsi="Garamond"/>
          <w:b/>
          <w:color w:val="000000" w:themeColor="text1"/>
        </w:rPr>
        <w:lastRenderedPageBreak/>
        <w:t xml:space="preserve">Rolet e shoqërimit të tipit të objektit gjeohapësinor për elemente të rrjetit </w:t>
      </w:r>
    </w:p>
    <w:tbl>
      <w:tblPr>
        <w:tblpPr w:leftFromText="180" w:rightFromText="180" w:vertAnchor="text" w:horzAnchor="page" w:tblpXSpec="center" w:tblpY="181"/>
        <w:tblOverlap w:val="never"/>
        <w:tblW w:w="8909"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61"/>
        <w:gridCol w:w="3923"/>
        <w:gridCol w:w="1821"/>
        <w:gridCol w:w="1304"/>
      </w:tblGrid>
      <w:tr w:rsidR="00814162" w:rsidRPr="004B225A" w:rsidTr="00252C01">
        <w:trPr>
          <w:trHeight w:hRule="exact" w:val="430"/>
        </w:trPr>
        <w:tc>
          <w:tcPr>
            <w:tcW w:w="1861" w:type="dxa"/>
            <w:shd w:val="clear" w:color="auto" w:fill="FFFFFF"/>
            <w:vAlign w:val="center"/>
          </w:tcPr>
          <w:p w:rsidR="00814162" w:rsidRPr="00B5127E" w:rsidRDefault="00814162" w:rsidP="00252C01">
            <w:pPr>
              <w:pStyle w:val="NoSpacing"/>
              <w:widowControl w:val="0"/>
              <w:jc w:val="center"/>
              <w:rPr>
                <w:rFonts w:ascii="Garamond" w:hAnsi="Garamond"/>
                <w:b/>
                <w:color w:val="000000" w:themeColor="text1"/>
                <w:sz w:val="22"/>
                <w:szCs w:val="22"/>
              </w:rPr>
            </w:pPr>
            <w:r w:rsidRPr="00B5127E">
              <w:rPr>
                <w:rFonts w:ascii="Garamond" w:hAnsi="Garamond"/>
                <w:b/>
                <w:color w:val="000000" w:themeColor="text1"/>
                <w:sz w:val="22"/>
                <w:szCs w:val="22"/>
              </w:rPr>
              <w:t>Rol shoqërimi</w:t>
            </w:r>
          </w:p>
        </w:tc>
        <w:tc>
          <w:tcPr>
            <w:tcW w:w="3923" w:type="dxa"/>
            <w:shd w:val="clear" w:color="auto" w:fill="FFFFFF"/>
            <w:vAlign w:val="center"/>
          </w:tcPr>
          <w:p w:rsidR="00814162" w:rsidRPr="00B5127E" w:rsidRDefault="00814162" w:rsidP="00252C01">
            <w:pPr>
              <w:pStyle w:val="NoSpacing"/>
              <w:widowControl w:val="0"/>
              <w:jc w:val="center"/>
              <w:rPr>
                <w:rFonts w:ascii="Garamond" w:hAnsi="Garamond"/>
                <w:b/>
                <w:color w:val="000000" w:themeColor="text1"/>
                <w:sz w:val="22"/>
                <w:szCs w:val="22"/>
              </w:rPr>
            </w:pPr>
            <w:r w:rsidRPr="00B5127E">
              <w:rPr>
                <w:rFonts w:ascii="Garamond" w:hAnsi="Garamond"/>
                <w:b/>
                <w:color w:val="000000" w:themeColor="text1"/>
                <w:sz w:val="22"/>
                <w:szCs w:val="22"/>
              </w:rPr>
              <w:t>Përkufizimi</w:t>
            </w:r>
          </w:p>
        </w:tc>
        <w:tc>
          <w:tcPr>
            <w:tcW w:w="1821" w:type="dxa"/>
            <w:shd w:val="clear" w:color="auto" w:fill="FFFFFF"/>
            <w:vAlign w:val="center"/>
          </w:tcPr>
          <w:p w:rsidR="00814162" w:rsidRPr="00B5127E" w:rsidRDefault="00814162" w:rsidP="00252C01">
            <w:pPr>
              <w:pStyle w:val="NoSpacing"/>
              <w:widowControl w:val="0"/>
              <w:jc w:val="center"/>
              <w:rPr>
                <w:rFonts w:ascii="Garamond" w:hAnsi="Garamond"/>
                <w:b/>
                <w:color w:val="000000" w:themeColor="text1"/>
                <w:sz w:val="22"/>
                <w:szCs w:val="22"/>
              </w:rPr>
            </w:pPr>
            <w:r w:rsidRPr="00B5127E">
              <w:rPr>
                <w:rFonts w:ascii="Garamond" w:hAnsi="Garamond"/>
                <w:b/>
                <w:color w:val="000000" w:themeColor="text1"/>
                <w:sz w:val="22"/>
                <w:szCs w:val="22"/>
              </w:rPr>
              <w:t>Tipi</w:t>
            </w:r>
          </w:p>
        </w:tc>
        <w:tc>
          <w:tcPr>
            <w:tcW w:w="1304" w:type="dxa"/>
            <w:shd w:val="clear" w:color="auto" w:fill="FFFFFF"/>
            <w:vAlign w:val="center"/>
          </w:tcPr>
          <w:p w:rsidR="00814162" w:rsidRPr="00B5127E" w:rsidRDefault="00814162" w:rsidP="00252C01">
            <w:pPr>
              <w:pStyle w:val="NoSpacing"/>
              <w:widowControl w:val="0"/>
              <w:jc w:val="center"/>
              <w:rPr>
                <w:rFonts w:ascii="Garamond" w:hAnsi="Garamond"/>
                <w:b/>
                <w:color w:val="000000" w:themeColor="text1"/>
                <w:sz w:val="22"/>
                <w:szCs w:val="22"/>
              </w:rPr>
            </w:pPr>
            <w:r w:rsidRPr="00B5127E">
              <w:rPr>
                <w:rFonts w:ascii="Garamond" w:hAnsi="Garamond"/>
                <w:b/>
                <w:color w:val="000000" w:themeColor="text1"/>
                <w:sz w:val="22"/>
                <w:szCs w:val="22"/>
              </w:rPr>
              <w:t>Shmangia</w:t>
            </w:r>
          </w:p>
        </w:tc>
      </w:tr>
      <w:tr w:rsidR="00814162" w:rsidRPr="004B225A" w:rsidTr="00252C01">
        <w:trPr>
          <w:trHeight w:hRule="exact" w:val="578"/>
        </w:trPr>
        <w:tc>
          <w:tcPr>
            <w:tcW w:w="1861" w:type="dxa"/>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Fonts w:ascii="Garamond" w:hAnsi="Garamond"/>
                <w:color w:val="000000" w:themeColor="text1"/>
                <w:sz w:val="22"/>
                <w:szCs w:val="22"/>
              </w:rPr>
              <w:t>Në rrjet</w:t>
            </w:r>
          </w:p>
        </w:tc>
        <w:tc>
          <w:tcPr>
            <w:tcW w:w="3923" w:type="dxa"/>
            <w:shd w:val="clear" w:color="auto" w:fill="FFFFFF"/>
            <w:vAlign w:val="bottom"/>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Rrjetet ku një element rrjeti është</w:t>
            </w:r>
          </w:p>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pjesëtar.</w:t>
            </w:r>
          </w:p>
        </w:tc>
        <w:tc>
          <w:tcPr>
            <w:tcW w:w="1821" w:type="dxa"/>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Fonts w:ascii="Garamond" w:hAnsi="Garamond"/>
                <w:color w:val="000000" w:themeColor="text1"/>
                <w:sz w:val="22"/>
                <w:szCs w:val="22"/>
              </w:rPr>
              <w:t>Rrjeti</w:t>
            </w:r>
          </w:p>
        </w:tc>
        <w:tc>
          <w:tcPr>
            <w:tcW w:w="1304" w:type="dxa"/>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814162" w:rsidRPr="004B225A" w:rsidRDefault="00814162" w:rsidP="00814162">
      <w:pPr>
        <w:widowControl w:val="0"/>
        <w:spacing w:after="0" w:line="240" w:lineRule="auto"/>
        <w:rPr>
          <w:rFonts w:ascii="Garamond" w:hAnsi="Garamond"/>
          <w:color w:val="000000" w:themeColor="text1"/>
          <w:sz w:val="24"/>
          <w:szCs w:val="24"/>
          <w:lang w:val="sq-AL"/>
        </w:rPr>
      </w:pPr>
    </w:p>
    <w:p w:rsidR="00814162" w:rsidRPr="004B225A" w:rsidRDefault="00814162" w:rsidP="00814162">
      <w:pPr>
        <w:pStyle w:val="Bodytext70"/>
        <w:shd w:val="clear" w:color="auto" w:fill="auto"/>
        <w:tabs>
          <w:tab w:val="left" w:pos="1424"/>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 xml:space="preserve">5.1.11 Karakteristikat e rrjetit </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Tipi bazë abstrakt që përfaqëson fenomenin e gjendur në ose përgjatë elementit të një rrjeti. Ky tip bazë ofron karakteristika të përgjithshme për të shoqëruar fenomenin e lidhur me rrjet (karakteristikat e rrjetit) me elementet e rrjetit.</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abstrakt.</w:t>
      </w:r>
    </w:p>
    <w:p w:rsidR="00814162" w:rsidRPr="00007FEF" w:rsidRDefault="00814162" w:rsidP="00814162">
      <w:pPr>
        <w:pStyle w:val="NoSpacing"/>
        <w:widowControl w:val="0"/>
        <w:ind w:firstLine="284"/>
        <w:jc w:val="both"/>
        <w:rPr>
          <w:rFonts w:ascii="Garamond" w:hAnsi="Garamond"/>
          <w:color w:val="000000" w:themeColor="text1"/>
          <w:sz w:val="14"/>
        </w:rPr>
      </w:pPr>
    </w:p>
    <w:p w:rsidR="00814162" w:rsidRPr="004B225A" w:rsidRDefault="00814162" w:rsidP="00814162">
      <w:pPr>
        <w:pStyle w:val="NoSpacing"/>
        <w:widowControl w:val="0"/>
        <w:ind w:firstLine="284"/>
        <w:jc w:val="both"/>
        <w:rPr>
          <w:rFonts w:ascii="Garamond" w:hAnsi="Garamond"/>
          <w:b/>
          <w:color w:val="000000" w:themeColor="text1"/>
        </w:rPr>
      </w:pPr>
      <w:bookmarkStart w:id="22" w:name="bookmark53"/>
      <w:r w:rsidRPr="004B225A">
        <w:rPr>
          <w:rFonts w:ascii="Garamond" w:hAnsi="Garamond"/>
          <w:b/>
          <w:color w:val="000000" w:themeColor="text1"/>
        </w:rPr>
        <w:t>Atributet e tipit të objektit gjeohapësinor në rrjet</w:t>
      </w:r>
      <w:bookmarkEnd w:id="22"/>
    </w:p>
    <w:tbl>
      <w:tblPr>
        <w:tblOverlap w:val="never"/>
        <w:tblW w:w="0" w:type="auto"/>
        <w:jc w:val="center"/>
        <w:tblLayout w:type="fixed"/>
        <w:tblCellMar>
          <w:left w:w="10" w:type="dxa"/>
          <w:right w:w="10" w:type="dxa"/>
        </w:tblCellMar>
        <w:tblLook w:val="0000" w:firstRow="0" w:lastRow="0" w:firstColumn="0" w:lastColumn="0" w:noHBand="0" w:noVBand="0"/>
      </w:tblPr>
      <w:tblGrid>
        <w:gridCol w:w="1893"/>
        <w:gridCol w:w="3288"/>
        <w:gridCol w:w="1428"/>
        <w:gridCol w:w="1372"/>
      </w:tblGrid>
      <w:tr w:rsidR="00814162" w:rsidRPr="004B225A" w:rsidTr="00252C01">
        <w:trPr>
          <w:trHeight w:hRule="exact" w:val="506"/>
          <w:jc w:val="center"/>
        </w:trPr>
        <w:tc>
          <w:tcPr>
            <w:tcW w:w="1893" w:type="dxa"/>
            <w:tcBorders>
              <w:top w:val="single" w:sz="4" w:space="0" w:color="auto"/>
            </w:tcBorders>
            <w:shd w:val="clear" w:color="auto" w:fill="FFFFFF"/>
            <w:vAlign w:val="center"/>
          </w:tcPr>
          <w:p w:rsidR="00814162" w:rsidRPr="00194877" w:rsidRDefault="00814162" w:rsidP="00252C01">
            <w:pPr>
              <w:pStyle w:val="NoSpacing"/>
              <w:widowControl w:val="0"/>
              <w:jc w:val="center"/>
              <w:rPr>
                <w:rFonts w:ascii="Garamond" w:hAnsi="Garamond"/>
                <w:b/>
                <w:color w:val="000000" w:themeColor="text1"/>
                <w:sz w:val="22"/>
                <w:szCs w:val="22"/>
              </w:rPr>
            </w:pPr>
            <w:r w:rsidRPr="00194877">
              <w:rPr>
                <w:rFonts w:ascii="Garamond" w:hAnsi="Garamond"/>
                <w:b/>
                <w:color w:val="000000" w:themeColor="text1"/>
                <w:sz w:val="22"/>
                <w:szCs w:val="22"/>
              </w:rPr>
              <w:t>Atributi</w:t>
            </w:r>
          </w:p>
        </w:tc>
        <w:tc>
          <w:tcPr>
            <w:tcW w:w="3288" w:type="dxa"/>
            <w:tcBorders>
              <w:top w:val="single" w:sz="4" w:space="0" w:color="auto"/>
              <w:left w:val="single" w:sz="4" w:space="0" w:color="auto"/>
            </w:tcBorders>
            <w:shd w:val="clear" w:color="auto" w:fill="FFFFFF"/>
            <w:vAlign w:val="center"/>
          </w:tcPr>
          <w:p w:rsidR="00814162" w:rsidRPr="00194877" w:rsidRDefault="00814162" w:rsidP="00252C01">
            <w:pPr>
              <w:pStyle w:val="NoSpacing"/>
              <w:widowControl w:val="0"/>
              <w:jc w:val="center"/>
              <w:rPr>
                <w:rFonts w:ascii="Garamond" w:hAnsi="Garamond"/>
                <w:b/>
                <w:color w:val="000000" w:themeColor="text1"/>
                <w:sz w:val="22"/>
                <w:szCs w:val="22"/>
              </w:rPr>
            </w:pPr>
            <w:r w:rsidRPr="00194877">
              <w:rPr>
                <w:rFonts w:ascii="Garamond" w:hAnsi="Garamond"/>
                <w:b/>
                <w:color w:val="000000" w:themeColor="text1"/>
                <w:sz w:val="22"/>
                <w:szCs w:val="22"/>
              </w:rPr>
              <w:t>Përkufizimi</w:t>
            </w:r>
          </w:p>
        </w:tc>
        <w:tc>
          <w:tcPr>
            <w:tcW w:w="1428" w:type="dxa"/>
            <w:tcBorders>
              <w:top w:val="single" w:sz="4" w:space="0" w:color="auto"/>
              <w:left w:val="single" w:sz="4" w:space="0" w:color="auto"/>
            </w:tcBorders>
            <w:shd w:val="clear" w:color="auto" w:fill="FFFFFF"/>
            <w:vAlign w:val="center"/>
          </w:tcPr>
          <w:p w:rsidR="00814162" w:rsidRPr="00194877" w:rsidRDefault="00814162" w:rsidP="00252C01">
            <w:pPr>
              <w:pStyle w:val="NoSpacing"/>
              <w:widowControl w:val="0"/>
              <w:jc w:val="center"/>
              <w:rPr>
                <w:rFonts w:ascii="Garamond" w:hAnsi="Garamond"/>
                <w:b/>
                <w:color w:val="000000" w:themeColor="text1"/>
                <w:sz w:val="22"/>
                <w:szCs w:val="22"/>
              </w:rPr>
            </w:pPr>
            <w:r w:rsidRPr="00194877">
              <w:rPr>
                <w:rFonts w:ascii="Garamond" w:hAnsi="Garamond"/>
                <w:b/>
                <w:color w:val="000000" w:themeColor="text1"/>
                <w:sz w:val="22"/>
                <w:szCs w:val="22"/>
              </w:rPr>
              <w:t>Tipi</w:t>
            </w:r>
          </w:p>
        </w:tc>
        <w:tc>
          <w:tcPr>
            <w:tcW w:w="1372" w:type="dxa"/>
            <w:tcBorders>
              <w:top w:val="single" w:sz="4" w:space="0" w:color="auto"/>
              <w:left w:val="single" w:sz="4" w:space="0" w:color="auto"/>
            </w:tcBorders>
            <w:shd w:val="clear" w:color="auto" w:fill="FFFFFF"/>
            <w:vAlign w:val="center"/>
          </w:tcPr>
          <w:p w:rsidR="00814162" w:rsidRPr="00194877" w:rsidRDefault="00814162" w:rsidP="00252C01">
            <w:pPr>
              <w:pStyle w:val="NoSpacing"/>
              <w:widowControl w:val="0"/>
              <w:jc w:val="center"/>
              <w:rPr>
                <w:rFonts w:ascii="Garamond" w:hAnsi="Garamond"/>
                <w:b/>
                <w:color w:val="000000" w:themeColor="text1"/>
                <w:sz w:val="22"/>
                <w:szCs w:val="22"/>
              </w:rPr>
            </w:pPr>
            <w:r w:rsidRPr="00194877">
              <w:rPr>
                <w:rFonts w:ascii="Garamond" w:hAnsi="Garamond"/>
                <w:b/>
                <w:color w:val="000000" w:themeColor="text1"/>
                <w:sz w:val="22"/>
                <w:szCs w:val="22"/>
              </w:rPr>
              <w:t>Shmangia</w:t>
            </w:r>
          </w:p>
        </w:tc>
      </w:tr>
      <w:tr w:rsidR="00814162" w:rsidRPr="004B225A" w:rsidTr="00252C01">
        <w:trPr>
          <w:trHeight w:hRule="exact" w:val="1154"/>
          <w:jc w:val="center"/>
        </w:trPr>
        <w:tc>
          <w:tcPr>
            <w:tcW w:w="1893"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Fillimi i ciklit jetësor</w:t>
            </w:r>
          </w:p>
        </w:tc>
        <w:tc>
          <w:tcPr>
            <w:tcW w:w="3288"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dhe ora kur ky version i objektit gjeohapësinor u vendos ose u ndryshua në grupin e të dhënave gjeohapësinore.</w:t>
            </w:r>
          </w:p>
        </w:tc>
        <w:tc>
          <w:tcPr>
            <w:tcW w:w="1428"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72"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1284"/>
          <w:jc w:val="center"/>
        </w:trPr>
        <w:tc>
          <w:tcPr>
            <w:tcW w:w="1893"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Përfundimi i ciklit jetësor</w:t>
            </w:r>
          </w:p>
        </w:tc>
        <w:tc>
          <w:tcPr>
            <w:tcW w:w="3288"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dhe ora kur ky version i objektit gjeohapësinor u zëvendësua ose u tërhoq në grupin e të dhënave gjeohapësinore.</w:t>
            </w:r>
          </w:p>
        </w:tc>
        <w:tc>
          <w:tcPr>
            <w:tcW w:w="1428"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72"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566"/>
          <w:jc w:val="center"/>
        </w:trPr>
        <w:tc>
          <w:tcPr>
            <w:tcW w:w="1893"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 Inspire</w:t>
            </w:r>
          </w:p>
        </w:tc>
        <w:tc>
          <w:tcPr>
            <w:tcW w:w="3288"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 i jashtëm i objektit gjeohapësinor.</w:t>
            </w:r>
          </w:p>
        </w:tc>
        <w:tc>
          <w:tcPr>
            <w:tcW w:w="1428"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w:t>
            </w:r>
          </w:p>
        </w:tc>
        <w:tc>
          <w:tcPr>
            <w:tcW w:w="1372"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702"/>
          <w:jc w:val="center"/>
        </w:trPr>
        <w:tc>
          <w:tcPr>
            <w:tcW w:w="1893" w:type="dxa"/>
            <w:tcBorders>
              <w:top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Rrjeti referues</w:t>
            </w:r>
          </w:p>
        </w:tc>
        <w:tc>
          <w:tcPr>
            <w:tcW w:w="3288"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Referenca gjeohapësinore e karakteristikës së lidhur me rrjetin.</w:t>
            </w:r>
          </w:p>
        </w:tc>
        <w:tc>
          <w:tcPr>
            <w:tcW w:w="1428"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Rrjeti referues</w:t>
            </w:r>
          </w:p>
        </w:tc>
        <w:tc>
          <w:tcPr>
            <w:tcW w:w="1372"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814162" w:rsidRPr="004B225A" w:rsidRDefault="00814162" w:rsidP="00814162">
      <w:pPr>
        <w:pStyle w:val="Bodytext70"/>
        <w:shd w:val="clear" w:color="auto" w:fill="auto"/>
        <w:tabs>
          <w:tab w:val="left" w:pos="1424"/>
        </w:tabs>
        <w:spacing w:line="240" w:lineRule="auto"/>
        <w:jc w:val="both"/>
        <w:rPr>
          <w:rFonts w:ascii="Garamond" w:hAnsi="Garamond"/>
          <w:b/>
          <w:i w:val="0"/>
          <w:color w:val="000000" w:themeColor="text1"/>
          <w:sz w:val="24"/>
          <w:szCs w:val="24"/>
          <w:lang w:val="sq-AL"/>
        </w:rPr>
      </w:pPr>
    </w:p>
    <w:p w:rsidR="00814162" w:rsidRPr="004B225A" w:rsidRDefault="00500DB6" w:rsidP="00500DB6">
      <w:pPr>
        <w:pStyle w:val="Bodytext70"/>
        <w:shd w:val="clear" w:color="auto" w:fill="auto"/>
        <w:tabs>
          <w:tab w:val="left" w:pos="1424"/>
        </w:tabs>
        <w:spacing w:line="240" w:lineRule="auto"/>
        <w:jc w:val="both"/>
        <w:rPr>
          <w:rFonts w:ascii="Garamond" w:hAnsi="Garamond"/>
          <w:b/>
          <w:i w:val="0"/>
          <w:color w:val="000000" w:themeColor="text1"/>
          <w:sz w:val="24"/>
          <w:szCs w:val="24"/>
          <w:lang w:val="sq-AL"/>
        </w:rPr>
      </w:pPr>
      <w:r>
        <w:rPr>
          <w:rFonts w:ascii="Garamond" w:hAnsi="Garamond"/>
          <w:b/>
          <w:i w:val="0"/>
          <w:color w:val="000000" w:themeColor="text1"/>
          <w:sz w:val="24"/>
          <w:szCs w:val="24"/>
          <w:lang w:val="sq-AL"/>
        </w:rPr>
        <w:t xml:space="preserve"> </w:t>
      </w:r>
      <w:r w:rsidR="00814162" w:rsidRPr="004B225A">
        <w:rPr>
          <w:rFonts w:ascii="Garamond" w:hAnsi="Garamond"/>
          <w:b/>
          <w:i w:val="0"/>
          <w:color w:val="000000" w:themeColor="text1"/>
          <w:sz w:val="24"/>
          <w:szCs w:val="24"/>
          <w:lang w:val="sq-AL"/>
        </w:rPr>
        <w:t xml:space="preserve">5.1.12 Nyje </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Përfaqëson një pozicion në rrjet, që gjithmonë ndodh në fillim ose në fund të një lidhjeje.</w:t>
      </w:r>
    </w:p>
    <w:p w:rsidR="00814162" w:rsidRPr="004B225A" w:rsidRDefault="00814162" w:rsidP="00814162">
      <w:pPr>
        <w:pStyle w:val="Bodytext24"/>
        <w:shd w:val="clear" w:color="auto" w:fill="auto"/>
        <w:tabs>
          <w:tab w:val="left" w:pos="8931"/>
        </w:tabs>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Ky tip</w:t>
      </w:r>
      <w:r>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 xml:space="preserve">është një nëntip i elementit të rrjetit. </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 Ky tip është abstrakt.</w:t>
      </w:r>
    </w:p>
    <w:p w:rsidR="00814162" w:rsidRPr="00C74DE5" w:rsidRDefault="00814162" w:rsidP="00814162">
      <w:pPr>
        <w:pStyle w:val="NoSpacing"/>
        <w:widowControl w:val="0"/>
        <w:ind w:firstLine="284"/>
        <w:jc w:val="both"/>
        <w:rPr>
          <w:rFonts w:ascii="Garamond" w:hAnsi="Garamond"/>
          <w:color w:val="000000" w:themeColor="text1"/>
          <w:sz w:val="14"/>
        </w:rPr>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Atributet e tipit të nyjave të objektit gjeohapësinor</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151"/>
        <w:gridCol w:w="1170"/>
        <w:gridCol w:w="1698"/>
      </w:tblGrid>
      <w:tr w:rsidR="00814162" w:rsidRPr="00C74DE5" w:rsidTr="00252C01">
        <w:trPr>
          <w:trHeight w:hRule="exact" w:val="394"/>
          <w:jc w:val="center"/>
        </w:trPr>
        <w:tc>
          <w:tcPr>
            <w:tcW w:w="1589" w:type="dxa"/>
            <w:tcBorders>
              <w:top w:val="single" w:sz="4" w:space="0" w:color="auto"/>
            </w:tcBorders>
            <w:shd w:val="clear" w:color="auto" w:fill="FFFFFF"/>
            <w:vAlign w:val="center"/>
          </w:tcPr>
          <w:p w:rsidR="00814162" w:rsidRPr="00C74DE5" w:rsidRDefault="00814162" w:rsidP="00252C01">
            <w:pPr>
              <w:pStyle w:val="NoSpacing"/>
              <w:widowControl w:val="0"/>
              <w:jc w:val="center"/>
              <w:rPr>
                <w:rFonts w:ascii="Garamond" w:hAnsi="Garamond"/>
                <w:b/>
                <w:color w:val="000000" w:themeColor="text1"/>
                <w:sz w:val="22"/>
                <w:szCs w:val="22"/>
              </w:rPr>
            </w:pPr>
            <w:r w:rsidRPr="00C74DE5">
              <w:rPr>
                <w:rFonts w:ascii="Garamond" w:hAnsi="Garamond"/>
                <w:b/>
                <w:color w:val="000000" w:themeColor="text1"/>
                <w:sz w:val="22"/>
                <w:szCs w:val="22"/>
              </w:rPr>
              <w:t>Atributi</w:t>
            </w:r>
          </w:p>
        </w:tc>
        <w:tc>
          <w:tcPr>
            <w:tcW w:w="3151" w:type="dxa"/>
            <w:tcBorders>
              <w:top w:val="single" w:sz="4" w:space="0" w:color="auto"/>
              <w:left w:val="single" w:sz="4" w:space="0" w:color="auto"/>
            </w:tcBorders>
            <w:shd w:val="clear" w:color="auto" w:fill="FFFFFF"/>
            <w:vAlign w:val="center"/>
          </w:tcPr>
          <w:p w:rsidR="00814162" w:rsidRPr="00C74DE5" w:rsidRDefault="00814162" w:rsidP="00252C01">
            <w:pPr>
              <w:pStyle w:val="NoSpacing"/>
              <w:widowControl w:val="0"/>
              <w:jc w:val="center"/>
              <w:rPr>
                <w:rFonts w:ascii="Garamond" w:hAnsi="Garamond"/>
                <w:b/>
                <w:color w:val="000000" w:themeColor="text1"/>
                <w:sz w:val="22"/>
                <w:szCs w:val="22"/>
              </w:rPr>
            </w:pPr>
            <w:r w:rsidRPr="00C74DE5">
              <w:rPr>
                <w:rFonts w:ascii="Garamond" w:hAnsi="Garamond"/>
                <w:b/>
                <w:color w:val="000000" w:themeColor="text1"/>
                <w:sz w:val="22"/>
                <w:szCs w:val="22"/>
              </w:rPr>
              <w:t>Përkufizimi</w:t>
            </w:r>
          </w:p>
        </w:tc>
        <w:tc>
          <w:tcPr>
            <w:tcW w:w="1170" w:type="dxa"/>
            <w:tcBorders>
              <w:top w:val="single" w:sz="4" w:space="0" w:color="auto"/>
              <w:left w:val="single" w:sz="4" w:space="0" w:color="auto"/>
            </w:tcBorders>
            <w:shd w:val="clear" w:color="auto" w:fill="FFFFFF"/>
            <w:vAlign w:val="center"/>
          </w:tcPr>
          <w:p w:rsidR="00814162" w:rsidRPr="00C74DE5" w:rsidRDefault="00814162" w:rsidP="00252C01">
            <w:pPr>
              <w:pStyle w:val="NoSpacing"/>
              <w:widowControl w:val="0"/>
              <w:jc w:val="center"/>
              <w:rPr>
                <w:rFonts w:ascii="Garamond" w:hAnsi="Garamond"/>
                <w:b/>
                <w:color w:val="000000" w:themeColor="text1"/>
                <w:sz w:val="22"/>
                <w:szCs w:val="22"/>
              </w:rPr>
            </w:pPr>
            <w:r w:rsidRPr="00C74DE5">
              <w:rPr>
                <w:rFonts w:ascii="Garamond" w:hAnsi="Garamond"/>
                <w:b/>
                <w:color w:val="000000" w:themeColor="text1"/>
                <w:sz w:val="22"/>
                <w:szCs w:val="22"/>
              </w:rPr>
              <w:t>Tipi</w:t>
            </w:r>
          </w:p>
        </w:tc>
        <w:tc>
          <w:tcPr>
            <w:tcW w:w="1698" w:type="dxa"/>
            <w:tcBorders>
              <w:top w:val="single" w:sz="4" w:space="0" w:color="auto"/>
              <w:left w:val="single" w:sz="4" w:space="0" w:color="auto"/>
            </w:tcBorders>
            <w:shd w:val="clear" w:color="auto" w:fill="FFFFFF"/>
            <w:vAlign w:val="center"/>
          </w:tcPr>
          <w:p w:rsidR="00814162" w:rsidRPr="00C74DE5" w:rsidRDefault="00814162" w:rsidP="00252C01">
            <w:pPr>
              <w:pStyle w:val="NoSpacing"/>
              <w:widowControl w:val="0"/>
              <w:jc w:val="center"/>
              <w:rPr>
                <w:rFonts w:ascii="Garamond" w:hAnsi="Garamond"/>
                <w:b/>
                <w:color w:val="000000" w:themeColor="text1"/>
                <w:sz w:val="22"/>
                <w:szCs w:val="22"/>
              </w:rPr>
            </w:pPr>
            <w:r w:rsidRPr="00C74DE5">
              <w:rPr>
                <w:rFonts w:ascii="Garamond" w:hAnsi="Garamond"/>
                <w:b/>
                <w:color w:val="000000" w:themeColor="text1"/>
                <w:sz w:val="22"/>
                <w:szCs w:val="22"/>
              </w:rPr>
              <w:t>Shmangia</w:t>
            </w:r>
          </w:p>
        </w:tc>
      </w:tr>
      <w:tr w:rsidR="00814162" w:rsidRPr="00C74DE5" w:rsidTr="00252C01">
        <w:trPr>
          <w:trHeight w:hRule="exact" w:val="427"/>
          <w:jc w:val="center"/>
        </w:trPr>
        <w:tc>
          <w:tcPr>
            <w:tcW w:w="1589" w:type="dxa"/>
            <w:tcBorders>
              <w:top w:val="single" w:sz="4" w:space="0" w:color="auto"/>
              <w:bottom w:val="single" w:sz="4" w:space="0" w:color="auto"/>
            </w:tcBorders>
            <w:shd w:val="clear" w:color="auto" w:fill="FFFFFF"/>
            <w:vAlign w:val="center"/>
          </w:tcPr>
          <w:p w:rsidR="00814162" w:rsidRPr="00C74DE5" w:rsidRDefault="00814162" w:rsidP="00252C01">
            <w:pPr>
              <w:pStyle w:val="NoSpacing"/>
              <w:widowControl w:val="0"/>
              <w:jc w:val="both"/>
              <w:rPr>
                <w:rFonts w:ascii="Garamond" w:hAnsi="Garamond"/>
                <w:color w:val="000000" w:themeColor="text1"/>
                <w:sz w:val="22"/>
                <w:szCs w:val="22"/>
              </w:rPr>
            </w:pPr>
            <w:r w:rsidRPr="00C74DE5">
              <w:rPr>
                <w:rFonts w:ascii="Garamond" w:hAnsi="Garamond"/>
                <w:color w:val="000000" w:themeColor="text1"/>
                <w:sz w:val="22"/>
                <w:szCs w:val="22"/>
              </w:rPr>
              <w:t>gjeometria</w:t>
            </w:r>
          </w:p>
        </w:tc>
        <w:tc>
          <w:tcPr>
            <w:tcW w:w="3151" w:type="dxa"/>
            <w:tcBorders>
              <w:top w:val="single" w:sz="4" w:space="0" w:color="auto"/>
              <w:left w:val="single" w:sz="4" w:space="0" w:color="auto"/>
              <w:bottom w:val="single" w:sz="4" w:space="0" w:color="auto"/>
            </w:tcBorders>
            <w:shd w:val="clear" w:color="auto" w:fill="FFFFFF"/>
            <w:vAlign w:val="center"/>
          </w:tcPr>
          <w:p w:rsidR="00814162" w:rsidRPr="00C74DE5" w:rsidRDefault="00814162" w:rsidP="00252C01">
            <w:pPr>
              <w:pStyle w:val="NoSpacing"/>
              <w:widowControl w:val="0"/>
              <w:jc w:val="both"/>
              <w:rPr>
                <w:rFonts w:ascii="Garamond" w:hAnsi="Garamond"/>
                <w:color w:val="000000" w:themeColor="text1"/>
                <w:sz w:val="22"/>
                <w:szCs w:val="22"/>
              </w:rPr>
            </w:pPr>
            <w:r w:rsidRPr="00C74DE5">
              <w:rPr>
                <w:rFonts w:ascii="Garamond" w:hAnsi="Garamond"/>
                <w:color w:val="000000" w:themeColor="text1"/>
                <w:sz w:val="22"/>
                <w:szCs w:val="22"/>
              </w:rPr>
              <w:t>Vendndodhja e nyjës</w:t>
            </w:r>
          </w:p>
        </w:tc>
        <w:tc>
          <w:tcPr>
            <w:tcW w:w="1170" w:type="dxa"/>
            <w:tcBorders>
              <w:top w:val="single" w:sz="4" w:space="0" w:color="auto"/>
              <w:left w:val="single" w:sz="4" w:space="0" w:color="auto"/>
              <w:bottom w:val="single" w:sz="4" w:space="0" w:color="auto"/>
            </w:tcBorders>
            <w:shd w:val="clear" w:color="auto" w:fill="FFFFFF"/>
            <w:vAlign w:val="center"/>
          </w:tcPr>
          <w:p w:rsidR="00814162" w:rsidRPr="00C74DE5" w:rsidRDefault="00814162" w:rsidP="00252C01">
            <w:pPr>
              <w:pStyle w:val="NoSpacing"/>
              <w:widowControl w:val="0"/>
              <w:jc w:val="both"/>
              <w:rPr>
                <w:rFonts w:ascii="Garamond" w:hAnsi="Garamond"/>
                <w:i/>
                <w:color w:val="000000" w:themeColor="text1"/>
                <w:sz w:val="22"/>
                <w:szCs w:val="22"/>
              </w:rPr>
            </w:pPr>
            <w:r w:rsidRPr="00C74DE5">
              <w:rPr>
                <w:rFonts w:ascii="Garamond" w:hAnsi="Garamond"/>
                <w:i/>
                <w:color w:val="000000" w:themeColor="text1"/>
                <w:sz w:val="22"/>
                <w:szCs w:val="22"/>
              </w:rPr>
              <w:t>GM Point</w:t>
            </w:r>
          </w:p>
        </w:tc>
        <w:tc>
          <w:tcPr>
            <w:tcW w:w="1698" w:type="dxa"/>
            <w:tcBorders>
              <w:top w:val="single" w:sz="4" w:space="0" w:color="auto"/>
              <w:left w:val="single" w:sz="4" w:space="0" w:color="auto"/>
              <w:bottom w:val="single" w:sz="4" w:space="0" w:color="auto"/>
            </w:tcBorders>
            <w:shd w:val="clear" w:color="auto" w:fill="FFFFFF"/>
          </w:tcPr>
          <w:p w:rsidR="00814162" w:rsidRPr="00C74DE5" w:rsidRDefault="00814162" w:rsidP="00252C01">
            <w:pPr>
              <w:pStyle w:val="NoSpacing"/>
              <w:widowControl w:val="0"/>
              <w:jc w:val="both"/>
              <w:rPr>
                <w:rFonts w:ascii="Garamond" w:hAnsi="Garamond"/>
                <w:color w:val="000000" w:themeColor="text1"/>
                <w:sz w:val="22"/>
                <w:szCs w:val="22"/>
              </w:rPr>
            </w:pPr>
          </w:p>
        </w:tc>
      </w:tr>
    </w:tbl>
    <w:p w:rsidR="00814162" w:rsidRPr="00C74DE5" w:rsidRDefault="00814162" w:rsidP="00814162">
      <w:pPr>
        <w:pStyle w:val="NoSpacing"/>
        <w:widowControl w:val="0"/>
        <w:jc w:val="both"/>
        <w:rPr>
          <w:rFonts w:ascii="Garamond" w:hAnsi="Garamond"/>
          <w:color w:val="000000" w:themeColor="text1"/>
          <w:sz w:val="14"/>
        </w:rPr>
      </w:pPr>
    </w:p>
    <w:p w:rsidR="00814162" w:rsidRPr="004B225A" w:rsidRDefault="00814162" w:rsidP="00814162">
      <w:pPr>
        <w:pStyle w:val="NoSpacing"/>
        <w:widowControl w:val="0"/>
        <w:jc w:val="both"/>
        <w:rPr>
          <w:rFonts w:ascii="Garamond" w:hAnsi="Garamond"/>
          <w:b/>
          <w:color w:val="000000" w:themeColor="text1"/>
        </w:rPr>
      </w:pPr>
      <w:r>
        <w:rPr>
          <w:rFonts w:ascii="Garamond" w:hAnsi="Garamond"/>
          <w:color w:val="000000" w:themeColor="text1"/>
        </w:rPr>
        <w:t xml:space="preserve"> </w:t>
      </w:r>
      <w:r w:rsidRPr="004B225A">
        <w:rPr>
          <w:rFonts w:ascii="Garamond" w:hAnsi="Garamond"/>
          <w:b/>
          <w:color w:val="000000" w:themeColor="text1"/>
        </w:rPr>
        <w:t>Rolet e shoqërimit të tipit të n</w:t>
      </w:r>
      <w:r>
        <w:rPr>
          <w:rFonts w:ascii="Garamond" w:hAnsi="Garamond"/>
          <w:b/>
          <w:color w:val="000000" w:themeColor="text1"/>
        </w:rPr>
        <w:t>yjave të objektit gjeohapësinor</w:t>
      </w:r>
    </w:p>
    <w:tbl>
      <w:tblPr>
        <w:tblpPr w:leftFromText="180" w:rightFromText="180" w:vertAnchor="text" w:horzAnchor="page" w:tblpX="2146" w:tblpY="16"/>
        <w:tblOverlap w:val="never"/>
        <w:tblW w:w="0" w:type="auto"/>
        <w:tblLayout w:type="fixed"/>
        <w:tblCellMar>
          <w:left w:w="10" w:type="dxa"/>
          <w:right w:w="10" w:type="dxa"/>
        </w:tblCellMar>
        <w:tblLook w:val="0000" w:firstRow="0" w:lastRow="0" w:firstColumn="0" w:lastColumn="0" w:noHBand="0" w:noVBand="0"/>
      </w:tblPr>
      <w:tblGrid>
        <w:gridCol w:w="1589"/>
        <w:gridCol w:w="3181"/>
        <w:gridCol w:w="1170"/>
        <w:gridCol w:w="1668"/>
      </w:tblGrid>
      <w:tr w:rsidR="00814162" w:rsidRPr="00DB7CE7" w:rsidTr="00252C01">
        <w:trPr>
          <w:trHeight w:hRule="exact" w:val="398"/>
        </w:trPr>
        <w:tc>
          <w:tcPr>
            <w:tcW w:w="1589" w:type="dxa"/>
            <w:tcBorders>
              <w:top w:val="single" w:sz="4" w:space="0" w:color="auto"/>
            </w:tcBorders>
            <w:shd w:val="clear" w:color="auto" w:fill="FFFFFF"/>
            <w:vAlign w:val="center"/>
          </w:tcPr>
          <w:p w:rsidR="00814162" w:rsidRPr="00DB7CE7" w:rsidRDefault="00814162" w:rsidP="00252C01">
            <w:pPr>
              <w:pStyle w:val="NoSpacing"/>
              <w:widowControl w:val="0"/>
              <w:jc w:val="center"/>
              <w:rPr>
                <w:rFonts w:ascii="Garamond" w:hAnsi="Garamond"/>
                <w:b/>
                <w:color w:val="000000" w:themeColor="text1"/>
                <w:sz w:val="22"/>
                <w:szCs w:val="22"/>
              </w:rPr>
            </w:pPr>
            <w:r w:rsidRPr="00DB7CE7">
              <w:rPr>
                <w:rFonts w:ascii="Garamond" w:hAnsi="Garamond"/>
                <w:b/>
                <w:color w:val="000000" w:themeColor="text1"/>
                <w:sz w:val="22"/>
                <w:szCs w:val="22"/>
              </w:rPr>
              <w:t>Rol shoqërimi</w:t>
            </w:r>
          </w:p>
        </w:tc>
        <w:tc>
          <w:tcPr>
            <w:tcW w:w="3181" w:type="dxa"/>
            <w:tcBorders>
              <w:top w:val="single" w:sz="4" w:space="0" w:color="auto"/>
              <w:left w:val="single" w:sz="4" w:space="0" w:color="auto"/>
            </w:tcBorders>
            <w:shd w:val="clear" w:color="auto" w:fill="FFFFFF"/>
            <w:vAlign w:val="center"/>
          </w:tcPr>
          <w:p w:rsidR="00814162" w:rsidRPr="00DB7CE7" w:rsidRDefault="00814162" w:rsidP="00252C01">
            <w:pPr>
              <w:pStyle w:val="NoSpacing"/>
              <w:widowControl w:val="0"/>
              <w:jc w:val="center"/>
              <w:rPr>
                <w:rFonts w:ascii="Garamond" w:hAnsi="Garamond"/>
                <w:b/>
                <w:color w:val="000000" w:themeColor="text1"/>
                <w:sz w:val="22"/>
                <w:szCs w:val="22"/>
              </w:rPr>
            </w:pPr>
            <w:r w:rsidRPr="00DB7CE7">
              <w:rPr>
                <w:rFonts w:ascii="Garamond" w:hAnsi="Garamond"/>
                <w:b/>
                <w:color w:val="000000" w:themeColor="text1"/>
                <w:sz w:val="22"/>
                <w:szCs w:val="22"/>
              </w:rPr>
              <w:t>Përkufizimi</w:t>
            </w:r>
          </w:p>
        </w:tc>
        <w:tc>
          <w:tcPr>
            <w:tcW w:w="1170" w:type="dxa"/>
            <w:tcBorders>
              <w:top w:val="single" w:sz="4" w:space="0" w:color="auto"/>
              <w:left w:val="single" w:sz="4" w:space="0" w:color="auto"/>
            </w:tcBorders>
            <w:shd w:val="clear" w:color="auto" w:fill="FFFFFF"/>
            <w:vAlign w:val="center"/>
          </w:tcPr>
          <w:p w:rsidR="00814162" w:rsidRPr="00DB7CE7" w:rsidRDefault="00814162" w:rsidP="00252C01">
            <w:pPr>
              <w:pStyle w:val="NoSpacing"/>
              <w:widowControl w:val="0"/>
              <w:jc w:val="center"/>
              <w:rPr>
                <w:rFonts w:ascii="Garamond" w:hAnsi="Garamond"/>
                <w:b/>
                <w:color w:val="000000" w:themeColor="text1"/>
                <w:sz w:val="22"/>
                <w:szCs w:val="22"/>
              </w:rPr>
            </w:pPr>
            <w:r w:rsidRPr="00DB7CE7">
              <w:rPr>
                <w:rFonts w:ascii="Garamond" w:hAnsi="Garamond"/>
                <w:b/>
                <w:color w:val="000000" w:themeColor="text1"/>
                <w:sz w:val="22"/>
                <w:szCs w:val="22"/>
              </w:rPr>
              <w:t>Tipi</w:t>
            </w:r>
          </w:p>
        </w:tc>
        <w:tc>
          <w:tcPr>
            <w:tcW w:w="1668" w:type="dxa"/>
            <w:tcBorders>
              <w:top w:val="single" w:sz="4" w:space="0" w:color="auto"/>
              <w:left w:val="single" w:sz="4" w:space="0" w:color="auto"/>
            </w:tcBorders>
            <w:shd w:val="clear" w:color="auto" w:fill="FFFFFF"/>
            <w:vAlign w:val="center"/>
          </w:tcPr>
          <w:p w:rsidR="00814162" w:rsidRPr="00DB7CE7" w:rsidRDefault="00814162" w:rsidP="00252C01">
            <w:pPr>
              <w:pStyle w:val="NoSpacing"/>
              <w:widowControl w:val="0"/>
              <w:jc w:val="center"/>
              <w:rPr>
                <w:rFonts w:ascii="Garamond" w:hAnsi="Garamond"/>
                <w:b/>
                <w:color w:val="000000" w:themeColor="text1"/>
                <w:sz w:val="22"/>
                <w:szCs w:val="22"/>
              </w:rPr>
            </w:pPr>
            <w:r w:rsidRPr="00DB7CE7">
              <w:rPr>
                <w:rFonts w:ascii="Garamond" w:hAnsi="Garamond"/>
                <w:b/>
                <w:color w:val="000000" w:themeColor="text1"/>
                <w:sz w:val="22"/>
                <w:szCs w:val="22"/>
              </w:rPr>
              <w:t>Shmangia</w:t>
            </w:r>
          </w:p>
        </w:tc>
      </w:tr>
      <w:tr w:rsidR="00814162" w:rsidRPr="004B225A" w:rsidTr="00252C01">
        <w:trPr>
          <w:trHeight w:hRule="exact" w:val="595"/>
        </w:trPr>
        <w:tc>
          <w:tcPr>
            <w:tcW w:w="1589" w:type="dxa"/>
            <w:tcBorders>
              <w:top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Lidhjet</w:t>
            </w:r>
            <w:r>
              <w:rPr>
                <w:rFonts w:ascii="Garamond" w:hAnsi="Garamond"/>
                <w:color w:val="000000" w:themeColor="text1"/>
                <w:sz w:val="22"/>
                <w:szCs w:val="22"/>
              </w:rPr>
              <w:t xml:space="preserve"> </w:t>
            </w:r>
            <w:r w:rsidRPr="004B225A">
              <w:rPr>
                <w:rFonts w:ascii="Garamond" w:hAnsi="Garamond"/>
                <w:color w:val="000000" w:themeColor="text1"/>
                <w:sz w:val="22"/>
                <w:szCs w:val="22"/>
              </w:rPr>
              <w:t>hyrëse</w:t>
            </w:r>
          </w:p>
        </w:tc>
        <w:tc>
          <w:tcPr>
            <w:tcW w:w="3181"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Pr>
                <w:rFonts w:ascii="Garamond" w:hAnsi="Garamond"/>
                <w:color w:val="000000" w:themeColor="text1"/>
                <w:sz w:val="22"/>
                <w:szCs w:val="22"/>
              </w:rPr>
              <w:t>Lidhjet që hyjnë në nyje</w:t>
            </w:r>
          </w:p>
        </w:tc>
        <w:tc>
          <w:tcPr>
            <w:tcW w:w="117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lidhjen</w:t>
            </w:r>
          </w:p>
        </w:tc>
        <w:tc>
          <w:tcPr>
            <w:tcW w:w="1668"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820"/>
        </w:trPr>
        <w:tc>
          <w:tcPr>
            <w:tcW w:w="1589" w:type="dxa"/>
            <w:tcBorders>
              <w:top w:val="single" w:sz="4" w:space="0" w:color="auto"/>
              <w:bottom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Lidhjet</w:t>
            </w:r>
            <w:r>
              <w:rPr>
                <w:rFonts w:ascii="Garamond" w:hAnsi="Garamond"/>
                <w:color w:val="000000" w:themeColor="text1"/>
                <w:sz w:val="22"/>
                <w:szCs w:val="22"/>
              </w:rPr>
              <w:t xml:space="preserve"> </w:t>
            </w:r>
            <w:r w:rsidRPr="004B225A">
              <w:rPr>
                <w:rFonts w:ascii="Garamond" w:hAnsi="Garamond"/>
                <w:color w:val="000000" w:themeColor="text1"/>
                <w:sz w:val="22"/>
                <w:szCs w:val="22"/>
              </w:rPr>
              <w:t>dalëse</w:t>
            </w:r>
          </w:p>
        </w:tc>
        <w:tc>
          <w:tcPr>
            <w:tcW w:w="3181"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Pr>
                <w:rFonts w:ascii="Garamond" w:hAnsi="Garamond"/>
                <w:color w:val="000000" w:themeColor="text1"/>
                <w:sz w:val="22"/>
                <w:szCs w:val="22"/>
              </w:rPr>
              <w:t>Lidhjet që dalin nga nyje</w:t>
            </w:r>
          </w:p>
        </w:tc>
        <w:tc>
          <w:tcPr>
            <w:tcW w:w="1170"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lidhjen</w:t>
            </w:r>
          </w:p>
        </w:tc>
        <w:tc>
          <w:tcPr>
            <w:tcW w:w="1668"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814162" w:rsidRPr="004B225A" w:rsidRDefault="00814162" w:rsidP="00814162">
      <w:pPr>
        <w:widowControl w:val="0"/>
        <w:spacing w:after="0" w:line="240" w:lineRule="auto"/>
        <w:rPr>
          <w:rFonts w:ascii="Garamond" w:hAnsi="Garamond"/>
          <w:color w:val="000000" w:themeColor="text1"/>
          <w:sz w:val="24"/>
          <w:szCs w:val="24"/>
          <w:lang w:val="sq-AL"/>
        </w:rPr>
      </w:pPr>
    </w:p>
    <w:p w:rsidR="00814162" w:rsidRPr="004B225A" w:rsidRDefault="00814162" w:rsidP="00814162">
      <w:pPr>
        <w:widowControl w:val="0"/>
        <w:spacing w:after="0" w:line="240" w:lineRule="auto"/>
        <w:rPr>
          <w:rFonts w:ascii="Garamond" w:hAnsi="Garamond"/>
          <w:color w:val="000000" w:themeColor="text1"/>
          <w:sz w:val="24"/>
          <w:szCs w:val="24"/>
          <w:lang w:val="sq-AL"/>
        </w:rPr>
      </w:pPr>
    </w:p>
    <w:p w:rsidR="00814162" w:rsidRPr="004B225A" w:rsidRDefault="00814162" w:rsidP="00814162">
      <w:pPr>
        <w:widowControl w:val="0"/>
        <w:spacing w:after="0" w:line="240" w:lineRule="auto"/>
        <w:rPr>
          <w:rFonts w:ascii="Garamond" w:hAnsi="Garamond"/>
          <w:color w:val="000000" w:themeColor="text1"/>
          <w:sz w:val="24"/>
          <w:szCs w:val="24"/>
          <w:lang w:val="sq-AL"/>
        </w:rPr>
      </w:pPr>
    </w:p>
    <w:p w:rsidR="00814162" w:rsidRPr="004B225A" w:rsidRDefault="00814162" w:rsidP="00814162">
      <w:pPr>
        <w:widowControl w:val="0"/>
        <w:spacing w:after="0" w:line="240" w:lineRule="auto"/>
        <w:rPr>
          <w:rFonts w:ascii="Garamond" w:hAnsi="Garamond"/>
          <w:color w:val="000000" w:themeColor="text1"/>
          <w:sz w:val="24"/>
          <w:szCs w:val="24"/>
          <w:lang w:val="sq-AL"/>
        </w:rPr>
      </w:pPr>
    </w:p>
    <w:p w:rsidR="00814162" w:rsidRPr="004B225A" w:rsidRDefault="00814162" w:rsidP="00814162">
      <w:pPr>
        <w:pStyle w:val="Heading21"/>
        <w:widowControl w:val="0"/>
        <w:shd w:val="clear" w:color="auto" w:fill="auto"/>
        <w:tabs>
          <w:tab w:val="left" w:pos="1405"/>
        </w:tabs>
        <w:spacing w:before="0" w:after="0" w:line="240" w:lineRule="auto"/>
        <w:ind w:firstLine="284"/>
        <w:jc w:val="both"/>
        <w:rPr>
          <w:rFonts w:ascii="Garamond" w:hAnsi="Garamond"/>
          <w:color w:val="000000" w:themeColor="text1"/>
          <w:sz w:val="24"/>
          <w:szCs w:val="24"/>
          <w:lang w:val="sq-AL"/>
        </w:rPr>
      </w:pPr>
      <w:bookmarkStart w:id="23" w:name="bookmark55"/>
    </w:p>
    <w:p w:rsidR="00814162" w:rsidRPr="004B225A" w:rsidRDefault="00814162" w:rsidP="00814162">
      <w:pPr>
        <w:pStyle w:val="Heading21"/>
        <w:widowControl w:val="0"/>
        <w:shd w:val="clear" w:color="auto" w:fill="auto"/>
        <w:tabs>
          <w:tab w:val="left" w:pos="1405"/>
        </w:tabs>
        <w:spacing w:before="0" w:after="0" w:line="240" w:lineRule="auto"/>
        <w:ind w:firstLine="284"/>
        <w:jc w:val="both"/>
        <w:rPr>
          <w:rFonts w:ascii="Garamond" w:hAnsi="Garamond"/>
          <w:color w:val="000000" w:themeColor="text1"/>
          <w:sz w:val="24"/>
          <w:szCs w:val="24"/>
          <w:lang w:val="sq-AL"/>
        </w:rPr>
      </w:pPr>
    </w:p>
    <w:p w:rsidR="00814162" w:rsidRPr="004B225A" w:rsidRDefault="00814162" w:rsidP="00814162">
      <w:pPr>
        <w:pStyle w:val="Heading21"/>
        <w:widowControl w:val="0"/>
        <w:shd w:val="clear" w:color="auto" w:fill="auto"/>
        <w:tabs>
          <w:tab w:val="left" w:pos="1405"/>
        </w:tabs>
        <w:spacing w:before="0" w:after="0" w:line="240" w:lineRule="auto"/>
        <w:ind w:firstLine="284"/>
        <w:jc w:val="both"/>
        <w:rPr>
          <w:rFonts w:ascii="Garamond" w:hAnsi="Garamond"/>
          <w:color w:val="000000" w:themeColor="text1"/>
          <w:sz w:val="24"/>
          <w:szCs w:val="24"/>
          <w:lang w:val="sq-AL"/>
        </w:rPr>
      </w:pPr>
    </w:p>
    <w:p w:rsidR="00500DB6" w:rsidRDefault="00500DB6" w:rsidP="00814162">
      <w:pPr>
        <w:pStyle w:val="Heading21"/>
        <w:widowControl w:val="0"/>
        <w:shd w:val="clear" w:color="auto" w:fill="auto"/>
        <w:tabs>
          <w:tab w:val="left" w:pos="1405"/>
        </w:tabs>
        <w:spacing w:before="0" w:after="0" w:line="240" w:lineRule="auto"/>
        <w:ind w:firstLine="284"/>
        <w:jc w:val="both"/>
        <w:rPr>
          <w:rFonts w:ascii="Garamond" w:hAnsi="Garamond"/>
          <w:color w:val="000000" w:themeColor="text1"/>
          <w:sz w:val="24"/>
          <w:szCs w:val="24"/>
          <w:lang w:val="sq-AL"/>
        </w:rPr>
      </w:pPr>
    </w:p>
    <w:p w:rsidR="00814162" w:rsidRPr="004B225A" w:rsidRDefault="00814162" w:rsidP="00814162">
      <w:pPr>
        <w:pStyle w:val="Heading21"/>
        <w:widowControl w:val="0"/>
        <w:shd w:val="clear" w:color="auto" w:fill="auto"/>
        <w:tabs>
          <w:tab w:val="left" w:pos="1405"/>
        </w:tabs>
        <w:spacing w:before="0"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lastRenderedPageBreak/>
        <w:t>5.2 Tipi i të dhënave</w:t>
      </w:r>
      <w:bookmarkEnd w:id="23"/>
    </w:p>
    <w:p w:rsidR="00814162" w:rsidRPr="004B225A" w:rsidRDefault="00814162" w:rsidP="00814162">
      <w:pPr>
        <w:pStyle w:val="Bodytext70"/>
        <w:shd w:val="clear" w:color="auto" w:fill="auto"/>
        <w:spacing w:line="240" w:lineRule="auto"/>
        <w:ind w:firstLine="284"/>
        <w:jc w:val="both"/>
        <w:rPr>
          <w:rFonts w:ascii="Garamond" w:hAnsi="Garamond"/>
          <w:i w:val="0"/>
          <w:color w:val="000000" w:themeColor="text1"/>
          <w:sz w:val="24"/>
          <w:szCs w:val="24"/>
          <w:lang w:val="sq-AL"/>
        </w:rPr>
      </w:pPr>
      <w:r w:rsidRPr="004B225A">
        <w:rPr>
          <w:rFonts w:ascii="Garamond" w:hAnsi="Garamond"/>
          <w:b/>
          <w:i w:val="0"/>
          <w:color w:val="000000" w:themeColor="text1"/>
          <w:sz w:val="24"/>
          <w:szCs w:val="24"/>
          <w:lang w:val="sq-AL"/>
        </w:rPr>
        <w:t>5.2.1 Lidhje direkte</w:t>
      </w:r>
    </w:p>
    <w:p w:rsidR="00814162" w:rsidRPr="004B225A" w:rsidRDefault="00814162" w:rsidP="00814162">
      <w:pPr>
        <w:pStyle w:val="Bodytext70"/>
        <w:shd w:val="clear" w:color="auto" w:fill="auto"/>
        <w:tabs>
          <w:tab w:val="left" w:pos="1405"/>
        </w:tabs>
        <w:spacing w:line="240" w:lineRule="auto"/>
        <w:ind w:firstLine="284"/>
        <w:jc w:val="both"/>
        <w:rPr>
          <w:rFonts w:ascii="Garamond" w:hAnsi="Garamond"/>
          <w:i w:val="0"/>
          <w:color w:val="000000" w:themeColor="text1"/>
          <w:sz w:val="24"/>
          <w:szCs w:val="24"/>
          <w:lang w:val="sq-AL"/>
        </w:rPr>
      </w:pPr>
      <w:r w:rsidRPr="004B225A">
        <w:rPr>
          <w:rFonts w:ascii="Garamond" w:hAnsi="Garamond"/>
          <w:i w:val="0"/>
          <w:color w:val="000000" w:themeColor="text1"/>
          <w:sz w:val="24"/>
          <w:szCs w:val="24"/>
          <w:lang w:val="sq-AL"/>
        </w:rPr>
        <w:t xml:space="preserve"> Një lidhje në drejtim pozitiv ose negativ.</w:t>
      </w:r>
    </w:p>
    <w:p w:rsidR="00814162" w:rsidRPr="004B225A" w:rsidRDefault="00814162" w:rsidP="00814162">
      <w:pPr>
        <w:pStyle w:val="NoSpacing"/>
        <w:widowControl w:val="0"/>
        <w:ind w:firstLine="284"/>
        <w:jc w:val="both"/>
        <w:rPr>
          <w:rFonts w:ascii="Garamond" w:hAnsi="Garamond"/>
          <w:b/>
        </w:rPr>
      </w:pPr>
      <w:bookmarkStart w:id="24" w:name="bookmark56"/>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 xml:space="preserve">-ve të lidhjes së orientuar </w:t>
      </w:r>
      <w:r w:rsidRPr="004B225A">
        <w:rPr>
          <w:rFonts w:ascii="Garamond" w:hAnsi="Garamond"/>
          <w:b/>
        </w:rPr>
        <w:t>(</w:t>
      </w:r>
      <w:r w:rsidRPr="004B225A">
        <w:rPr>
          <w:rFonts w:ascii="Garamond" w:hAnsi="Garamond"/>
          <w:b/>
          <w:i/>
        </w:rPr>
        <w:t>DirectedLink</w:t>
      </w:r>
      <w:bookmarkEnd w:id="24"/>
      <w:r w:rsidRPr="004B225A">
        <w:rPr>
          <w:rFonts w:ascii="Garamond" w:hAnsi="Garamond"/>
          <w:b/>
          <w:i/>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10"/>
        <w:gridCol w:w="3057"/>
        <w:gridCol w:w="1642"/>
        <w:gridCol w:w="1402"/>
      </w:tblGrid>
      <w:tr w:rsidR="00814162" w:rsidRPr="004B225A" w:rsidTr="00252C01">
        <w:trPr>
          <w:trHeight w:hRule="exact" w:val="564"/>
          <w:jc w:val="center"/>
        </w:trPr>
        <w:tc>
          <w:tcPr>
            <w:tcW w:w="1610" w:type="dxa"/>
            <w:tcBorders>
              <w:top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Atributi</w:t>
            </w:r>
          </w:p>
        </w:tc>
        <w:tc>
          <w:tcPr>
            <w:tcW w:w="3057"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Përkufizimi</w:t>
            </w:r>
          </w:p>
        </w:tc>
        <w:tc>
          <w:tcPr>
            <w:tcW w:w="1642"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Tipi i shmangies</w:t>
            </w:r>
          </w:p>
        </w:tc>
        <w:tc>
          <w:tcPr>
            <w:tcW w:w="1402"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Shmangia</w:t>
            </w:r>
          </w:p>
        </w:tc>
      </w:tr>
      <w:tr w:rsidR="00814162" w:rsidRPr="004B225A" w:rsidTr="00252C01">
        <w:trPr>
          <w:trHeight w:hRule="exact" w:val="825"/>
          <w:jc w:val="center"/>
        </w:trPr>
        <w:tc>
          <w:tcPr>
            <w:tcW w:w="1610" w:type="dxa"/>
            <w:tcBorders>
              <w:top w:val="single" w:sz="4" w:space="0" w:color="auto"/>
            </w:tcBorders>
            <w:shd w:val="clear" w:color="auto" w:fill="FFFFFF"/>
            <w:vAlign w:val="bottom"/>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Drejtim</w:t>
            </w:r>
          </w:p>
        </w:tc>
        <w:tc>
          <w:tcPr>
            <w:tcW w:w="3057" w:type="dxa"/>
            <w:vMerge w:val="restart"/>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Tregon nëse pajtohet lidhja e drejtuar (pozitiv) ose nuk pajtohet (negativ) me drejtimin pozitiv të lidhjes.</w:t>
            </w:r>
          </w:p>
        </w:tc>
        <w:tc>
          <w:tcPr>
            <w:tcW w:w="1642" w:type="dxa"/>
            <w:tcBorders>
              <w:top w:val="single" w:sz="4" w:space="0" w:color="auto"/>
              <w:left w:val="single" w:sz="4" w:space="0" w:color="auto"/>
            </w:tcBorders>
            <w:shd w:val="clear" w:color="auto" w:fill="FFFFFF"/>
            <w:vAlign w:val="bottom"/>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Nënshkrim</w:t>
            </w:r>
          </w:p>
        </w:tc>
        <w:tc>
          <w:tcPr>
            <w:tcW w:w="1402" w:type="dxa"/>
            <w:tcBorders>
              <w:top w:val="single" w:sz="4" w:space="0" w:color="auto"/>
              <w:left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r>
      <w:tr w:rsidR="00814162" w:rsidRPr="004B225A" w:rsidTr="00252C01">
        <w:trPr>
          <w:trHeight w:hRule="exact" w:val="452"/>
          <w:jc w:val="center"/>
        </w:trPr>
        <w:tc>
          <w:tcPr>
            <w:tcW w:w="1610" w:type="dxa"/>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c>
          <w:tcPr>
            <w:tcW w:w="3057" w:type="dxa"/>
            <w:vMerge/>
            <w:tcBorders>
              <w:left w:val="single" w:sz="4" w:space="0" w:color="auto"/>
            </w:tcBorders>
            <w:shd w:val="clear" w:color="auto" w:fill="FFFFFF"/>
            <w:vAlign w:val="bottom"/>
          </w:tcPr>
          <w:p w:rsidR="00814162" w:rsidRPr="004B225A" w:rsidRDefault="00814162" w:rsidP="00252C01">
            <w:pPr>
              <w:pStyle w:val="NoSpacing"/>
              <w:widowControl w:val="0"/>
              <w:jc w:val="both"/>
              <w:rPr>
                <w:rFonts w:ascii="Garamond" w:hAnsi="Garamond"/>
                <w:color w:val="000000" w:themeColor="text1"/>
                <w:sz w:val="22"/>
                <w:szCs w:val="22"/>
              </w:rPr>
            </w:pPr>
          </w:p>
        </w:tc>
        <w:tc>
          <w:tcPr>
            <w:tcW w:w="1642" w:type="dxa"/>
            <w:tcBorders>
              <w:left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c>
          <w:tcPr>
            <w:tcW w:w="1402" w:type="dxa"/>
            <w:tcBorders>
              <w:left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r>
      <w:tr w:rsidR="00814162" w:rsidRPr="004B225A" w:rsidTr="00252C01">
        <w:trPr>
          <w:trHeight w:hRule="exact" w:val="60"/>
          <w:jc w:val="center"/>
        </w:trPr>
        <w:tc>
          <w:tcPr>
            <w:tcW w:w="1610" w:type="dxa"/>
            <w:tcBorders>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c>
          <w:tcPr>
            <w:tcW w:w="3057" w:type="dxa"/>
            <w:vMerge/>
            <w:tcBorders>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c>
          <w:tcPr>
            <w:tcW w:w="1642" w:type="dxa"/>
            <w:tcBorders>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c>
          <w:tcPr>
            <w:tcW w:w="1402" w:type="dxa"/>
            <w:tcBorders>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r>
    </w:tbl>
    <w:p w:rsidR="00814162" w:rsidRPr="00C74DE5" w:rsidRDefault="00814162" w:rsidP="00814162">
      <w:pPr>
        <w:pStyle w:val="Heading21"/>
        <w:widowControl w:val="0"/>
        <w:shd w:val="clear" w:color="auto" w:fill="auto"/>
        <w:spacing w:before="0" w:after="0" w:line="240" w:lineRule="auto"/>
        <w:rPr>
          <w:rFonts w:ascii="Garamond" w:hAnsi="Garamond"/>
          <w:color w:val="000000" w:themeColor="text1"/>
          <w:sz w:val="14"/>
          <w:szCs w:val="24"/>
          <w:lang w:val="sq-AL"/>
        </w:rPr>
      </w:pPr>
      <w:r w:rsidRPr="00C74DE5">
        <w:rPr>
          <w:rFonts w:ascii="Garamond" w:hAnsi="Garamond"/>
          <w:color w:val="000000" w:themeColor="text1"/>
          <w:sz w:val="14"/>
          <w:szCs w:val="24"/>
          <w:lang w:val="sq-AL"/>
        </w:rPr>
        <w:t xml:space="preserve"> </w:t>
      </w:r>
    </w:p>
    <w:p w:rsidR="00814162" w:rsidRPr="00C74DE5" w:rsidRDefault="00814162" w:rsidP="00814162">
      <w:pPr>
        <w:pStyle w:val="Paragrafi"/>
        <w:rPr>
          <w:b/>
          <w:lang w:val="sq-AL"/>
        </w:rPr>
      </w:pPr>
      <w:r w:rsidRPr="00C74DE5">
        <w:rPr>
          <w:b/>
          <w:lang w:val="sq-AL"/>
        </w:rPr>
        <w:t>Rolet e shoqërimit të data type-ve të DirectedLink</w:t>
      </w:r>
    </w:p>
    <w:tbl>
      <w:tblPr>
        <w:tblpPr w:leftFromText="180" w:rightFromText="180" w:vertAnchor="text" w:horzAnchor="page" w:tblpXSpec="center" w:tblpY="54"/>
        <w:tblOverlap w:val="never"/>
        <w:tblW w:w="0" w:type="auto"/>
        <w:tblLayout w:type="fixed"/>
        <w:tblCellMar>
          <w:left w:w="10" w:type="dxa"/>
          <w:right w:w="10" w:type="dxa"/>
        </w:tblCellMar>
        <w:tblLook w:val="0000" w:firstRow="0" w:lastRow="0" w:firstColumn="0" w:lastColumn="0" w:noHBand="0" w:noVBand="0"/>
      </w:tblPr>
      <w:tblGrid>
        <w:gridCol w:w="1589"/>
        <w:gridCol w:w="2911"/>
        <w:gridCol w:w="1710"/>
        <w:gridCol w:w="1398"/>
      </w:tblGrid>
      <w:tr w:rsidR="00814162" w:rsidRPr="004B225A" w:rsidTr="00252C01">
        <w:trPr>
          <w:trHeight w:hRule="exact" w:val="394"/>
        </w:trPr>
        <w:tc>
          <w:tcPr>
            <w:tcW w:w="1589" w:type="dxa"/>
            <w:tcBorders>
              <w:top w:val="single" w:sz="4" w:space="0" w:color="auto"/>
            </w:tcBorders>
            <w:shd w:val="clear" w:color="auto" w:fill="FFFFFF"/>
            <w:vAlign w:val="center"/>
          </w:tcPr>
          <w:p w:rsidR="00814162" w:rsidRPr="00C74DE5" w:rsidRDefault="00814162" w:rsidP="00252C01">
            <w:pPr>
              <w:pStyle w:val="NoSpacing"/>
              <w:widowControl w:val="0"/>
              <w:jc w:val="center"/>
              <w:rPr>
                <w:rFonts w:ascii="Garamond" w:hAnsi="Garamond"/>
                <w:b/>
                <w:color w:val="000000" w:themeColor="text1"/>
                <w:sz w:val="22"/>
                <w:szCs w:val="22"/>
              </w:rPr>
            </w:pPr>
            <w:r w:rsidRPr="00C74DE5">
              <w:rPr>
                <w:rFonts w:ascii="Garamond" w:hAnsi="Garamond"/>
                <w:b/>
                <w:color w:val="000000" w:themeColor="text1"/>
                <w:sz w:val="22"/>
                <w:szCs w:val="22"/>
              </w:rPr>
              <w:t>Rol shoqërimi</w:t>
            </w:r>
          </w:p>
        </w:tc>
        <w:tc>
          <w:tcPr>
            <w:tcW w:w="2911" w:type="dxa"/>
            <w:tcBorders>
              <w:top w:val="single" w:sz="4" w:space="0" w:color="auto"/>
              <w:left w:val="single" w:sz="4" w:space="0" w:color="auto"/>
            </w:tcBorders>
            <w:shd w:val="clear" w:color="auto" w:fill="FFFFFF"/>
            <w:vAlign w:val="center"/>
          </w:tcPr>
          <w:p w:rsidR="00814162" w:rsidRPr="00C74DE5" w:rsidRDefault="00814162" w:rsidP="00252C01">
            <w:pPr>
              <w:pStyle w:val="NoSpacing"/>
              <w:widowControl w:val="0"/>
              <w:jc w:val="center"/>
              <w:rPr>
                <w:rFonts w:ascii="Garamond" w:hAnsi="Garamond"/>
                <w:b/>
                <w:color w:val="000000" w:themeColor="text1"/>
                <w:sz w:val="22"/>
                <w:szCs w:val="22"/>
              </w:rPr>
            </w:pPr>
            <w:r w:rsidRPr="00C74DE5">
              <w:rPr>
                <w:rFonts w:ascii="Garamond" w:hAnsi="Garamond"/>
                <w:b/>
                <w:color w:val="000000" w:themeColor="text1"/>
                <w:sz w:val="22"/>
                <w:szCs w:val="22"/>
              </w:rPr>
              <w:t>Përkufizimi</w:t>
            </w:r>
          </w:p>
        </w:tc>
        <w:tc>
          <w:tcPr>
            <w:tcW w:w="1710" w:type="dxa"/>
            <w:tcBorders>
              <w:top w:val="single" w:sz="4" w:space="0" w:color="auto"/>
              <w:left w:val="single" w:sz="4" w:space="0" w:color="auto"/>
            </w:tcBorders>
            <w:shd w:val="clear" w:color="auto" w:fill="FFFFFF"/>
            <w:vAlign w:val="center"/>
          </w:tcPr>
          <w:p w:rsidR="00814162" w:rsidRPr="00C74DE5" w:rsidRDefault="00814162" w:rsidP="00252C01">
            <w:pPr>
              <w:pStyle w:val="NoSpacing"/>
              <w:widowControl w:val="0"/>
              <w:jc w:val="center"/>
              <w:rPr>
                <w:rFonts w:ascii="Garamond" w:hAnsi="Garamond"/>
                <w:b/>
                <w:color w:val="000000" w:themeColor="text1"/>
                <w:sz w:val="22"/>
                <w:szCs w:val="22"/>
              </w:rPr>
            </w:pPr>
            <w:r w:rsidRPr="00C74DE5">
              <w:rPr>
                <w:rFonts w:ascii="Garamond" w:hAnsi="Garamond"/>
                <w:b/>
                <w:color w:val="000000" w:themeColor="text1"/>
                <w:sz w:val="22"/>
                <w:szCs w:val="22"/>
              </w:rPr>
              <w:t>Tipi i shmangies</w:t>
            </w:r>
          </w:p>
        </w:tc>
        <w:tc>
          <w:tcPr>
            <w:tcW w:w="1398" w:type="dxa"/>
            <w:tcBorders>
              <w:top w:val="single" w:sz="4" w:space="0" w:color="auto"/>
              <w:left w:val="single" w:sz="4" w:space="0" w:color="auto"/>
            </w:tcBorders>
            <w:shd w:val="clear" w:color="auto" w:fill="FFFFFF"/>
            <w:vAlign w:val="center"/>
          </w:tcPr>
          <w:p w:rsidR="00814162" w:rsidRPr="00C74DE5" w:rsidRDefault="00814162" w:rsidP="00252C01">
            <w:pPr>
              <w:pStyle w:val="NoSpacing"/>
              <w:widowControl w:val="0"/>
              <w:jc w:val="center"/>
              <w:rPr>
                <w:rFonts w:ascii="Garamond" w:hAnsi="Garamond"/>
                <w:b/>
                <w:color w:val="000000" w:themeColor="text1"/>
                <w:sz w:val="22"/>
                <w:szCs w:val="22"/>
              </w:rPr>
            </w:pPr>
            <w:r w:rsidRPr="00C74DE5">
              <w:rPr>
                <w:rFonts w:ascii="Garamond" w:hAnsi="Garamond"/>
                <w:b/>
                <w:color w:val="000000" w:themeColor="text1"/>
                <w:sz w:val="22"/>
                <w:szCs w:val="22"/>
              </w:rPr>
              <w:t>Shmangia</w:t>
            </w:r>
          </w:p>
        </w:tc>
      </w:tr>
      <w:tr w:rsidR="00814162" w:rsidRPr="004B225A" w:rsidTr="00252C01">
        <w:trPr>
          <w:trHeight w:hRule="exact" w:val="433"/>
        </w:trPr>
        <w:tc>
          <w:tcPr>
            <w:tcW w:w="1589" w:type="dxa"/>
            <w:tcBorders>
              <w:top w:val="single" w:sz="4" w:space="0" w:color="auto"/>
              <w:bottom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Lidhje</w:t>
            </w:r>
          </w:p>
        </w:tc>
        <w:tc>
          <w:tcPr>
            <w:tcW w:w="2911"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Lidhja</w:t>
            </w:r>
          </w:p>
        </w:tc>
        <w:tc>
          <w:tcPr>
            <w:tcW w:w="1710"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Lidhje</w:t>
            </w:r>
          </w:p>
        </w:tc>
        <w:tc>
          <w:tcPr>
            <w:tcW w:w="1398"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r>
    </w:tbl>
    <w:p w:rsidR="00814162" w:rsidRPr="004B225A" w:rsidRDefault="00814162" w:rsidP="00814162">
      <w:pPr>
        <w:pStyle w:val="Bodytext70"/>
        <w:shd w:val="clear" w:color="auto" w:fill="auto"/>
        <w:tabs>
          <w:tab w:val="left" w:pos="1405"/>
        </w:tabs>
        <w:spacing w:line="240" w:lineRule="auto"/>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tabs>
          <w:tab w:val="left" w:pos="1405"/>
        </w:tabs>
        <w:spacing w:line="240" w:lineRule="auto"/>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spacing w:line="240" w:lineRule="auto"/>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spacing w:line="240" w:lineRule="auto"/>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5.2.2 Lidhje referuese</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Një rrjet referues në një element linear të rrjetit.</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një nëntip i rrjetit referues.</w:t>
      </w:r>
    </w:p>
    <w:p w:rsidR="00814162" w:rsidRPr="00C74DE5" w:rsidRDefault="00814162" w:rsidP="00814162">
      <w:pPr>
        <w:pStyle w:val="NoSpacing"/>
        <w:widowControl w:val="0"/>
        <w:ind w:firstLine="284"/>
        <w:jc w:val="both"/>
        <w:rPr>
          <w:rFonts w:ascii="Garamond" w:hAnsi="Garamond"/>
          <w:color w:val="000000" w:themeColor="text1"/>
          <w:sz w:val="14"/>
        </w:rPr>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të </w:t>
      </w:r>
      <w:r w:rsidRPr="004B225A">
        <w:rPr>
          <w:rFonts w:ascii="Garamond" w:hAnsi="Garamond"/>
          <w:b/>
          <w:i/>
          <w:color w:val="000000" w:themeColor="text1"/>
        </w:rPr>
        <w:t>data-type</w:t>
      </w:r>
      <w:r w:rsidRPr="004B225A">
        <w:rPr>
          <w:rFonts w:ascii="Garamond" w:hAnsi="Garamond"/>
          <w:b/>
          <w:color w:val="000000" w:themeColor="text1"/>
        </w:rPr>
        <w:t>-ve të lidhjes-referuese</w:t>
      </w:r>
    </w:p>
    <w:tbl>
      <w:tblPr>
        <w:tblpPr w:leftFromText="180" w:rightFromText="180" w:vertAnchor="text" w:horzAnchor="margin" w:tblpXSpec="center" w:tblpY="23"/>
        <w:tblOverlap w:val="never"/>
        <w:tblW w:w="0" w:type="auto"/>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89"/>
        <w:gridCol w:w="3181"/>
        <w:gridCol w:w="1440"/>
        <w:gridCol w:w="1398"/>
      </w:tblGrid>
      <w:tr w:rsidR="00814162" w:rsidRPr="004B225A" w:rsidTr="00252C01">
        <w:trPr>
          <w:trHeight w:hRule="exact" w:val="398"/>
        </w:trPr>
        <w:tc>
          <w:tcPr>
            <w:tcW w:w="1589" w:type="dxa"/>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Atributi</w:t>
            </w:r>
          </w:p>
        </w:tc>
        <w:tc>
          <w:tcPr>
            <w:tcW w:w="3181" w:type="dxa"/>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Përkufizimi</w:t>
            </w:r>
          </w:p>
        </w:tc>
        <w:tc>
          <w:tcPr>
            <w:tcW w:w="1440" w:type="dxa"/>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Tipi</w:t>
            </w:r>
          </w:p>
        </w:tc>
        <w:tc>
          <w:tcPr>
            <w:tcW w:w="1398" w:type="dxa"/>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Shmangia</w:t>
            </w:r>
          </w:p>
        </w:tc>
      </w:tr>
      <w:tr w:rsidR="00814162" w:rsidRPr="004B225A" w:rsidTr="00252C01">
        <w:trPr>
          <w:trHeight w:hRule="exact" w:val="2031"/>
        </w:trPr>
        <w:tc>
          <w:tcPr>
            <w:tcW w:w="1589" w:type="dxa"/>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Drejtimi i lidhjes së aplikuar</w:t>
            </w:r>
          </w:p>
        </w:tc>
        <w:tc>
          <w:tcPr>
            <w:tcW w:w="3181" w:type="dxa"/>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Drejtimet e lidhjes së përgjithësuar me të cilat referenca zbatohet. Në rastet ku një karakteristikë nuk aplikohet </w:t>
            </w:r>
            <w:r w:rsidRPr="004B225A">
              <w:rPr>
                <w:rStyle w:val="Bodytext2Italic"/>
                <w:rFonts w:ascii="Garamond" w:hAnsi="Garamond"/>
                <w:color w:val="000000" w:themeColor="text1"/>
                <w:sz w:val="22"/>
                <w:szCs w:val="22"/>
              </w:rPr>
              <w:t>te</w:t>
            </w:r>
            <w:r w:rsidRPr="004B225A">
              <w:rPr>
                <w:rFonts w:ascii="Garamond" w:hAnsi="Garamond"/>
                <w:color w:val="000000" w:themeColor="text1"/>
                <w:sz w:val="22"/>
                <w:szCs w:val="22"/>
              </w:rPr>
              <w:t xml:space="preserve"> një drejtim përgjatë një lidhjeje, por përfaqëson një fenomen, </w:t>
            </w:r>
            <w:r>
              <w:rPr>
                <w:rFonts w:ascii="Garamond" w:hAnsi="Garamond"/>
                <w:color w:val="000000" w:themeColor="text1"/>
                <w:sz w:val="22"/>
                <w:szCs w:val="22"/>
              </w:rPr>
              <w:t>‘</w:t>
            </w:r>
            <w:r w:rsidRPr="004B225A">
              <w:rPr>
                <w:rFonts w:ascii="Garamond" w:hAnsi="Garamond"/>
                <w:i/>
                <w:color w:val="000000" w:themeColor="text1"/>
                <w:sz w:val="22"/>
                <w:szCs w:val="22"/>
              </w:rPr>
              <w:t>inDirection</w:t>
            </w:r>
            <w:r>
              <w:rPr>
                <w:rFonts w:ascii="Garamond" w:hAnsi="Garamond"/>
                <w:color w:val="000000" w:themeColor="text1"/>
                <w:sz w:val="22"/>
                <w:szCs w:val="22"/>
              </w:rPr>
              <w:t>’</w:t>
            </w:r>
            <w:r w:rsidRPr="004B225A">
              <w:rPr>
                <w:rFonts w:ascii="Garamond" w:hAnsi="Garamond"/>
                <w:color w:val="000000" w:themeColor="text1"/>
                <w:sz w:val="22"/>
                <w:szCs w:val="22"/>
              </w:rPr>
              <w:t xml:space="preserve"> i referohet krahut të djathtë në drejtimin e lidhjes. </w:t>
            </w:r>
          </w:p>
        </w:tc>
        <w:tc>
          <w:tcPr>
            <w:tcW w:w="1440" w:type="dxa"/>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Vlera e drejtimit të lidhjes</w:t>
            </w:r>
          </w:p>
        </w:tc>
        <w:tc>
          <w:tcPr>
            <w:tcW w:w="1398" w:type="dxa"/>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814162" w:rsidRPr="004B225A" w:rsidRDefault="00814162" w:rsidP="00814162">
      <w:pPr>
        <w:pStyle w:val="Heading11"/>
        <w:shd w:val="clear" w:color="auto" w:fill="auto"/>
        <w:spacing w:line="240" w:lineRule="auto"/>
        <w:jc w:val="both"/>
        <w:rPr>
          <w:rFonts w:ascii="Garamond" w:eastAsia="Arial Unicode MS" w:hAnsi="Garamond"/>
          <w:b w:val="0"/>
          <w:bCs w:val="0"/>
          <w:color w:val="000000" w:themeColor="text1"/>
          <w:sz w:val="24"/>
          <w:szCs w:val="24"/>
          <w:lang w:val="sq-AL"/>
        </w:rPr>
      </w:pPr>
    </w:p>
    <w:p w:rsidR="00814162" w:rsidRPr="004B225A" w:rsidRDefault="00814162" w:rsidP="00814162">
      <w:pPr>
        <w:pStyle w:val="Heading11"/>
        <w:shd w:val="clear" w:color="auto" w:fill="auto"/>
        <w:spacing w:line="240" w:lineRule="auto"/>
        <w:jc w:val="both"/>
        <w:rPr>
          <w:rFonts w:ascii="Garamond" w:eastAsia="Arial Unicode MS" w:hAnsi="Garamond"/>
          <w:b w:val="0"/>
          <w:bCs w:val="0"/>
          <w:color w:val="000000" w:themeColor="text1"/>
          <w:sz w:val="24"/>
          <w:szCs w:val="24"/>
          <w:lang w:val="sq-AL"/>
        </w:rPr>
      </w:pPr>
    </w:p>
    <w:p w:rsidR="00814162" w:rsidRPr="004B225A" w:rsidRDefault="00814162" w:rsidP="00814162">
      <w:pPr>
        <w:pStyle w:val="Heading11"/>
        <w:shd w:val="clear" w:color="auto" w:fill="auto"/>
        <w:spacing w:line="240" w:lineRule="auto"/>
        <w:jc w:val="both"/>
        <w:rPr>
          <w:rFonts w:ascii="Garamond" w:eastAsia="Arial Unicode MS" w:hAnsi="Garamond"/>
          <w:b w:val="0"/>
          <w:bCs w:val="0"/>
          <w:color w:val="000000" w:themeColor="text1"/>
          <w:sz w:val="24"/>
          <w:szCs w:val="24"/>
          <w:lang w:val="sq-AL"/>
        </w:rPr>
      </w:pPr>
    </w:p>
    <w:p w:rsidR="00814162" w:rsidRPr="004B225A" w:rsidRDefault="00814162" w:rsidP="00814162">
      <w:pPr>
        <w:pStyle w:val="Heading11"/>
        <w:shd w:val="clear" w:color="auto" w:fill="auto"/>
        <w:spacing w:line="240" w:lineRule="auto"/>
        <w:jc w:val="both"/>
        <w:rPr>
          <w:rFonts w:ascii="Garamond" w:eastAsia="Arial Unicode MS" w:hAnsi="Garamond"/>
          <w:b w:val="0"/>
          <w:bCs w:val="0"/>
          <w:color w:val="000000" w:themeColor="text1"/>
          <w:sz w:val="24"/>
          <w:szCs w:val="24"/>
          <w:lang w:val="sq-AL"/>
        </w:rPr>
      </w:pPr>
    </w:p>
    <w:p w:rsidR="00814162" w:rsidRPr="004B225A" w:rsidRDefault="00814162" w:rsidP="00814162">
      <w:pPr>
        <w:pStyle w:val="Heading11"/>
        <w:shd w:val="clear" w:color="auto" w:fill="auto"/>
        <w:spacing w:line="240" w:lineRule="auto"/>
        <w:jc w:val="both"/>
        <w:rPr>
          <w:rFonts w:ascii="Garamond" w:eastAsia="Arial Unicode MS" w:hAnsi="Garamond"/>
          <w:b w:val="0"/>
          <w:bCs w:val="0"/>
          <w:color w:val="000000" w:themeColor="text1"/>
          <w:sz w:val="24"/>
          <w:szCs w:val="24"/>
          <w:lang w:val="sq-AL"/>
        </w:rPr>
      </w:pPr>
    </w:p>
    <w:p w:rsidR="00814162" w:rsidRPr="004B225A" w:rsidRDefault="00814162" w:rsidP="00814162">
      <w:pPr>
        <w:pStyle w:val="Heading11"/>
        <w:shd w:val="clear" w:color="auto" w:fill="auto"/>
        <w:spacing w:line="240" w:lineRule="auto"/>
        <w:jc w:val="both"/>
        <w:rPr>
          <w:rFonts w:ascii="Garamond" w:eastAsia="Arial Unicode MS" w:hAnsi="Garamond"/>
          <w:b w:val="0"/>
          <w:bCs w:val="0"/>
          <w:color w:val="000000" w:themeColor="text1"/>
          <w:sz w:val="24"/>
          <w:szCs w:val="24"/>
          <w:lang w:val="sq-AL"/>
        </w:rPr>
      </w:pPr>
    </w:p>
    <w:p w:rsidR="00814162" w:rsidRPr="004B225A" w:rsidRDefault="00814162" w:rsidP="00814162">
      <w:pPr>
        <w:pStyle w:val="Heading11"/>
        <w:shd w:val="clear" w:color="auto" w:fill="auto"/>
        <w:spacing w:line="240" w:lineRule="auto"/>
        <w:jc w:val="both"/>
        <w:rPr>
          <w:rFonts w:ascii="Garamond" w:eastAsia="Arial Unicode MS" w:hAnsi="Garamond"/>
          <w:b w:val="0"/>
          <w:bCs w:val="0"/>
          <w:color w:val="000000" w:themeColor="text1"/>
          <w:sz w:val="24"/>
          <w:szCs w:val="24"/>
          <w:lang w:val="sq-AL"/>
        </w:rPr>
      </w:pPr>
    </w:p>
    <w:p w:rsidR="00814162" w:rsidRPr="004B225A" w:rsidRDefault="00814162" w:rsidP="00814162">
      <w:pPr>
        <w:pStyle w:val="Heading11"/>
        <w:shd w:val="clear" w:color="auto" w:fill="auto"/>
        <w:spacing w:line="240" w:lineRule="auto"/>
        <w:jc w:val="both"/>
        <w:rPr>
          <w:rFonts w:ascii="Garamond" w:eastAsia="Arial Unicode MS" w:hAnsi="Garamond"/>
          <w:b w:val="0"/>
          <w:bCs w:val="0"/>
          <w:color w:val="000000" w:themeColor="text1"/>
          <w:sz w:val="24"/>
          <w:szCs w:val="24"/>
          <w:lang w:val="sq-AL"/>
        </w:rPr>
      </w:pPr>
    </w:p>
    <w:p w:rsidR="00814162" w:rsidRPr="004B225A" w:rsidRDefault="00814162" w:rsidP="00814162">
      <w:pPr>
        <w:pStyle w:val="Heading11"/>
        <w:shd w:val="clear" w:color="auto" w:fill="auto"/>
        <w:spacing w:line="240" w:lineRule="auto"/>
        <w:jc w:val="both"/>
        <w:rPr>
          <w:rFonts w:ascii="Garamond" w:hAnsi="Garamond"/>
          <w:color w:val="000000" w:themeColor="text1"/>
          <w:sz w:val="24"/>
          <w:szCs w:val="24"/>
          <w:lang w:val="sq-AL"/>
        </w:rPr>
      </w:pPr>
    </w:p>
    <w:p w:rsidR="00814162" w:rsidRPr="004B225A" w:rsidRDefault="00814162" w:rsidP="00814162">
      <w:pPr>
        <w:pStyle w:val="NoSpacing"/>
        <w:widowControl w:val="0"/>
        <w:jc w:val="both"/>
        <w:rPr>
          <w:rFonts w:ascii="Garamond" w:hAnsi="Garamond"/>
          <w:b/>
          <w:color w:val="000000" w:themeColor="text1"/>
        </w:rPr>
      </w:pPr>
      <w:bookmarkStart w:id="25" w:name="bookmark59"/>
    </w:p>
    <w:p w:rsidR="00814162" w:rsidRDefault="00814162" w:rsidP="00814162">
      <w:pPr>
        <w:pStyle w:val="NoSpacing"/>
        <w:widowControl w:val="0"/>
        <w:ind w:firstLine="284"/>
        <w:jc w:val="both"/>
        <w:rPr>
          <w:rFonts w:ascii="Garamond" w:hAnsi="Garamond"/>
          <w:b/>
          <w:color w:val="000000" w:themeColor="text1"/>
        </w:rPr>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Kufizimet e </w:t>
      </w:r>
      <w:r w:rsidRPr="004B225A">
        <w:rPr>
          <w:rFonts w:ascii="Garamond" w:hAnsi="Garamond"/>
          <w:b/>
          <w:i/>
          <w:color w:val="000000" w:themeColor="text1"/>
        </w:rPr>
        <w:t>data-type</w:t>
      </w:r>
      <w:r w:rsidRPr="004B225A">
        <w:rPr>
          <w:rFonts w:ascii="Garamond" w:hAnsi="Garamond"/>
          <w:b/>
          <w:color w:val="000000" w:themeColor="text1"/>
        </w:rPr>
        <w:t xml:space="preserve">-ve të </w:t>
      </w:r>
      <w:bookmarkEnd w:id="25"/>
      <w:r w:rsidRPr="004B225A">
        <w:rPr>
          <w:rFonts w:ascii="Garamond" w:hAnsi="Garamond"/>
          <w:b/>
          <w:color w:val="000000" w:themeColor="text1"/>
        </w:rPr>
        <w:t>lidhjes referuese</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Objektivat e referencës lineare duhet të jenë elementet e rrjetit linear. Kjo nënkupton, nëse përdoret referenca lineare ose drejtimi është relevant, objektivi i referencës së rrjetit do të jetë lidhje ose një rend lidhjeje.</w:t>
      </w:r>
    </w:p>
    <w:p w:rsidR="00814162" w:rsidRPr="004B225A" w:rsidRDefault="00814162" w:rsidP="00814162">
      <w:pPr>
        <w:pStyle w:val="Bodytext24"/>
        <w:shd w:val="clear" w:color="auto" w:fill="auto"/>
        <w:tabs>
          <w:tab w:val="left" w:pos="1440"/>
        </w:tabs>
        <w:spacing w:line="240" w:lineRule="auto"/>
        <w:ind w:firstLine="284"/>
        <w:jc w:val="both"/>
        <w:rPr>
          <w:rStyle w:val="Bodytext2Italic"/>
          <w:rFonts w:ascii="Garamond" w:hAnsi="Garamond"/>
          <w:b/>
          <w:i w:val="0"/>
          <w:iCs w:val="0"/>
          <w:color w:val="000000" w:themeColor="text1"/>
          <w:sz w:val="24"/>
          <w:szCs w:val="24"/>
        </w:rPr>
      </w:pPr>
      <w:r w:rsidRPr="004B225A">
        <w:rPr>
          <w:rStyle w:val="Bodytext2Italic"/>
          <w:rFonts w:ascii="Garamond" w:hAnsi="Garamond"/>
          <w:color w:val="000000" w:themeColor="text1"/>
          <w:sz w:val="24"/>
          <w:szCs w:val="24"/>
        </w:rPr>
        <w:t>5.2.3</w:t>
      </w:r>
      <w:r>
        <w:rPr>
          <w:rStyle w:val="Bodytext2Italic"/>
          <w:rFonts w:ascii="Garamond" w:hAnsi="Garamond"/>
          <w:color w:val="000000" w:themeColor="text1"/>
          <w:sz w:val="24"/>
          <w:szCs w:val="24"/>
        </w:rPr>
        <w:t xml:space="preserve"> </w:t>
      </w:r>
      <w:r w:rsidRPr="004B225A">
        <w:rPr>
          <w:rStyle w:val="Bodytext2Italic"/>
          <w:rFonts w:ascii="Garamond" w:hAnsi="Garamond"/>
          <w:color w:val="000000" w:themeColor="text1"/>
          <w:sz w:val="24"/>
          <w:szCs w:val="24"/>
        </w:rPr>
        <w:t xml:space="preserve">Rrjet referues </w:t>
      </w:r>
    </w:p>
    <w:p w:rsidR="00814162" w:rsidRPr="004B225A" w:rsidRDefault="00814162" w:rsidP="00814162">
      <w:pPr>
        <w:pStyle w:val="Bodytext24"/>
        <w:shd w:val="clear" w:color="auto" w:fill="auto"/>
        <w:tabs>
          <w:tab w:val="left" w:pos="1427"/>
        </w:tabs>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Një referencë e elementit të rrjetit.</w:t>
      </w:r>
    </w:p>
    <w:p w:rsidR="00814162" w:rsidRPr="004B225A" w:rsidRDefault="00814162" w:rsidP="00814162">
      <w:pPr>
        <w:pStyle w:val="NoSpacing"/>
        <w:widowControl w:val="0"/>
        <w:ind w:firstLine="284"/>
        <w:jc w:val="both"/>
        <w:rPr>
          <w:rFonts w:ascii="Garamond" w:hAnsi="Garamond"/>
          <w:b/>
          <w:color w:val="000000" w:themeColor="text1"/>
        </w:rPr>
      </w:pPr>
      <w:bookmarkStart w:id="26" w:name="bookmark60"/>
      <w:r w:rsidRPr="004B225A">
        <w:rPr>
          <w:rFonts w:ascii="Garamond" w:hAnsi="Garamond"/>
          <w:b/>
          <w:color w:val="000000" w:themeColor="text1"/>
        </w:rPr>
        <w:t xml:space="preserve">Rolet e shoqërimit të data-type-ve të </w:t>
      </w:r>
      <w:bookmarkEnd w:id="26"/>
      <w:r w:rsidRPr="004B225A">
        <w:rPr>
          <w:rFonts w:ascii="Garamond" w:hAnsi="Garamond"/>
          <w:b/>
          <w:color w:val="000000" w:themeColor="text1"/>
        </w:rPr>
        <w:t>rrjetit referues</w:t>
      </w:r>
    </w:p>
    <w:p w:rsidR="00814162" w:rsidRPr="009C31C3" w:rsidRDefault="00814162" w:rsidP="00814162">
      <w:pPr>
        <w:pStyle w:val="NoSpacing"/>
        <w:widowControl w:val="0"/>
        <w:jc w:val="both"/>
        <w:rPr>
          <w:rFonts w:ascii="Garamond" w:hAnsi="Garamond"/>
          <w:b/>
          <w:color w:val="000000" w:themeColor="text1"/>
          <w:sz w:val="14"/>
        </w:rPr>
      </w:pPr>
    </w:p>
    <w:tbl>
      <w:tblPr>
        <w:tblOverlap w:val="never"/>
        <w:tblW w:w="7728" w:type="dxa"/>
        <w:jc w:val="center"/>
        <w:tblInd w:w="1529" w:type="dxa"/>
        <w:tblLayout w:type="fixed"/>
        <w:tblCellMar>
          <w:left w:w="10" w:type="dxa"/>
          <w:right w:w="10" w:type="dxa"/>
        </w:tblCellMar>
        <w:tblLook w:val="0000" w:firstRow="0" w:lastRow="0" w:firstColumn="0" w:lastColumn="0" w:noHBand="0" w:noVBand="0"/>
      </w:tblPr>
      <w:tblGrid>
        <w:gridCol w:w="1548"/>
        <w:gridCol w:w="3187"/>
        <w:gridCol w:w="1690"/>
        <w:gridCol w:w="1271"/>
        <w:gridCol w:w="32"/>
      </w:tblGrid>
      <w:tr w:rsidR="00814162" w:rsidRPr="009C31C3" w:rsidTr="00252C01">
        <w:trPr>
          <w:gridAfter w:val="1"/>
          <w:wAfter w:w="32" w:type="dxa"/>
          <w:trHeight w:hRule="exact" w:val="545"/>
          <w:jc w:val="center"/>
        </w:trPr>
        <w:tc>
          <w:tcPr>
            <w:tcW w:w="1548" w:type="dxa"/>
            <w:tcBorders>
              <w:top w:val="single" w:sz="4" w:space="0" w:color="auto"/>
            </w:tcBorders>
            <w:shd w:val="clear" w:color="auto" w:fill="FFFFFF"/>
            <w:vAlign w:val="center"/>
          </w:tcPr>
          <w:p w:rsidR="00814162" w:rsidRPr="009C31C3" w:rsidRDefault="00814162" w:rsidP="00252C01">
            <w:pPr>
              <w:pStyle w:val="NoSpacing"/>
              <w:widowControl w:val="0"/>
              <w:jc w:val="center"/>
              <w:rPr>
                <w:rFonts w:ascii="Garamond" w:hAnsi="Garamond"/>
                <w:b/>
                <w:color w:val="000000" w:themeColor="text1"/>
                <w:sz w:val="22"/>
                <w:szCs w:val="22"/>
              </w:rPr>
            </w:pPr>
            <w:r w:rsidRPr="009C31C3">
              <w:rPr>
                <w:rFonts w:ascii="Garamond" w:hAnsi="Garamond"/>
                <w:b/>
                <w:color w:val="000000" w:themeColor="text1"/>
                <w:sz w:val="22"/>
                <w:szCs w:val="22"/>
              </w:rPr>
              <w:t>Rol shoqërimi</w:t>
            </w:r>
          </w:p>
        </w:tc>
        <w:tc>
          <w:tcPr>
            <w:tcW w:w="3187" w:type="dxa"/>
            <w:tcBorders>
              <w:top w:val="single" w:sz="4" w:space="0" w:color="auto"/>
              <w:left w:val="single" w:sz="4" w:space="0" w:color="auto"/>
            </w:tcBorders>
            <w:shd w:val="clear" w:color="auto" w:fill="FFFFFF"/>
            <w:vAlign w:val="center"/>
          </w:tcPr>
          <w:p w:rsidR="00814162" w:rsidRPr="009C31C3" w:rsidRDefault="00814162" w:rsidP="00252C01">
            <w:pPr>
              <w:pStyle w:val="NoSpacing"/>
              <w:widowControl w:val="0"/>
              <w:jc w:val="center"/>
              <w:rPr>
                <w:rFonts w:ascii="Garamond" w:hAnsi="Garamond"/>
                <w:b/>
                <w:color w:val="000000" w:themeColor="text1"/>
                <w:sz w:val="22"/>
                <w:szCs w:val="22"/>
              </w:rPr>
            </w:pPr>
            <w:r w:rsidRPr="009C31C3">
              <w:rPr>
                <w:rFonts w:ascii="Garamond" w:hAnsi="Garamond"/>
                <w:b/>
                <w:color w:val="000000" w:themeColor="text1"/>
                <w:sz w:val="22"/>
                <w:szCs w:val="22"/>
              </w:rPr>
              <w:t>Përkufizimi</w:t>
            </w:r>
          </w:p>
        </w:tc>
        <w:tc>
          <w:tcPr>
            <w:tcW w:w="1690" w:type="dxa"/>
            <w:tcBorders>
              <w:top w:val="single" w:sz="4" w:space="0" w:color="auto"/>
              <w:left w:val="single" w:sz="4" w:space="0" w:color="auto"/>
            </w:tcBorders>
            <w:shd w:val="clear" w:color="auto" w:fill="FFFFFF"/>
            <w:vAlign w:val="center"/>
          </w:tcPr>
          <w:p w:rsidR="00814162" w:rsidRPr="009C31C3" w:rsidRDefault="00814162" w:rsidP="00252C01">
            <w:pPr>
              <w:pStyle w:val="NoSpacing"/>
              <w:widowControl w:val="0"/>
              <w:jc w:val="center"/>
              <w:rPr>
                <w:rFonts w:ascii="Garamond" w:hAnsi="Garamond"/>
                <w:b/>
                <w:color w:val="000000" w:themeColor="text1"/>
                <w:sz w:val="22"/>
                <w:szCs w:val="22"/>
              </w:rPr>
            </w:pPr>
            <w:r w:rsidRPr="009C31C3">
              <w:rPr>
                <w:rFonts w:ascii="Garamond" w:hAnsi="Garamond"/>
                <w:b/>
                <w:color w:val="000000" w:themeColor="text1"/>
                <w:sz w:val="22"/>
                <w:szCs w:val="22"/>
              </w:rPr>
              <w:t>Tipi</w:t>
            </w:r>
          </w:p>
        </w:tc>
        <w:tc>
          <w:tcPr>
            <w:tcW w:w="1271" w:type="dxa"/>
            <w:tcBorders>
              <w:top w:val="single" w:sz="4" w:space="0" w:color="auto"/>
              <w:left w:val="single" w:sz="4" w:space="0" w:color="auto"/>
            </w:tcBorders>
            <w:shd w:val="clear" w:color="auto" w:fill="FFFFFF"/>
            <w:vAlign w:val="center"/>
          </w:tcPr>
          <w:p w:rsidR="00814162" w:rsidRPr="009C31C3" w:rsidRDefault="00814162" w:rsidP="00252C01">
            <w:pPr>
              <w:pStyle w:val="NoSpacing"/>
              <w:widowControl w:val="0"/>
              <w:jc w:val="center"/>
              <w:rPr>
                <w:rFonts w:ascii="Garamond" w:hAnsi="Garamond"/>
                <w:b/>
                <w:color w:val="000000" w:themeColor="text1"/>
                <w:sz w:val="22"/>
                <w:szCs w:val="22"/>
              </w:rPr>
            </w:pPr>
            <w:r w:rsidRPr="009C31C3">
              <w:rPr>
                <w:rFonts w:ascii="Garamond" w:hAnsi="Garamond"/>
                <w:b/>
                <w:color w:val="000000" w:themeColor="text1"/>
                <w:sz w:val="22"/>
                <w:szCs w:val="22"/>
              </w:rPr>
              <w:t>Shmangia</w:t>
            </w:r>
          </w:p>
        </w:tc>
      </w:tr>
      <w:tr w:rsidR="00814162" w:rsidRPr="009C31C3" w:rsidTr="00252C01">
        <w:trPr>
          <w:trHeight w:hRule="exact" w:val="637"/>
          <w:jc w:val="center"/>
        </w:trPr>
        <w:tc>
          <w:tcPr>
            <w:tcW w:w="1548" w:type="dxa"/>
            <w:tcBorders>
              <w:top w:val="single" w:sz="4" w:space="0" w:color="auto"/>
              <w:bottom w:val="single" w:sz="4" w:space="0" w:color="auto"/>
            </w:tcBorders>
            <w:shd w:val="clear" w:color="auto" w:fill="FFFFFF"/>
            <w:vAlign w:val="center"/>
          </w:tcPr>
          <w:p w:rsidR="00814162" w:rsidRPr="009C31C3" w:rsidRDefault="00814162" w:rsidP="00252C01">
            <w:pPr>
              <w:pStyle w:val="NoSpacing"/>
              <w:widowControl w:val="0"/>
              <w:jc w:val="both"/>
              <w:rPr>
                <w:rFonts w:ascii="Garamond" w:hAnsi="Garamond"/>
                <w:color w:val="000000" w:themeColor="text1"/>
                <w:sz w:val="22"/>
                <w:szCs w:val="22"/>
              </w:rPr>
            </w:pPr>
            <w:r w:rsidRPr="009C31C3">
              <w:rPr>
                <w:rFonts w:ascii="Garamond" w:hAnsi="Garamond"/>
                <w:color w:val="000000" w:themeColor="text1"/>
                <w:sz w:val="22"/>
                <w:szCs w:val="22"/>
              </w:rPr>
              <w:t>Elementi</w:t>
            </w:r>
          </w:p>
        </w:tc>
        <w:tc>
          <w:tcPr>
            <w:tcW w:w="3187" w:type="dxa"/>
            <w:tcBorders>
              <w:top w:val="single" w:sz="4" w:space="0" w:color="auto"/>
              <w:left w:val="single" w:sz="4" w:space="0" w:color="auto"/>
              <w:bottom w:val="single" w:sz="4" w:space="0" w:color="auto"/>
            </w:tcBorders>
            <w:shd w:val="clear" w:color="auto" w:fill="FFFFFF"/>
            <w:vAlign w:val="center"/>
          </w:tcPr>
          <w:p w:rsidR="00814162" w:rsidRPr="009C31C3" w:rsidRDefault="00814162" w:rsidP="00252C01">
            <w:pPr>
              <w:pStyle w:val="NoSpacing"/>
              <w:widowControl w:val="0"/>
              <w:jc w:val="both"/>
              <w:rPr>
                <w:rFonts w:ascii="Garamond" w:hAnsi="Garamond"/>
                <w:color w:val="000000" w:themeColor="text1"/>
                <w:sz w:val="22"/>
                <w:szCs w:val="22"/>
              </w:rPr>
            </w:pPr>
            <w:r w:rsidRPr="009C31C3">
              <w:rPr>
                <w:rFonts w:ascii="Garamond" w:hAnsi="Garamond"/>
                <w:color w:val="000000" w:themeColor="text1"/>
                <w:sz w:val="22"/>
                <w:szCs w:val="22"/>
              </w:rPr>
              <w:t>Referenca e elementit të rrjetit.</w:t>
            </w:r>
          </w:p>
        </w:tc>
        <w:tc>
          <w:tcPr>
            <w:tcW w:w="1690" w:type="dxa"/>
            <w:tcBorders>
              <w:top w:val="single" w:sz="4" w:space="0" w:color="auto"/>
              <w:left w:val="single" w:sz="4" w:space="0" w:color="auto"/>
              <w:bottom w:val="single" w:sz="4" w:space="0" w:color="auto"/>
            </w:tcBorders>
            <w:shd w:val="clear" w:color="auto" w:fill="FFFFFF"/>
            <w:vAlign w:val="center"/>
          </w:tcPr>
          <w:p w:rsidR="00814162" w:rsidRPr="009C31C3" w:rsidRDefault="00814162" w:rsidP="00252C01">
            <w:pPr>
              <w:pStyle w:val="NoSpacing"/>
              <w:widowControl w:val="0"/>
              <w:jc w:val="both"/>
              <w:rPr>
                <w:rFonts w:ascii="Garamond" w:hAnsi="Garamond"/>
                <w:color w:val="000000" w:themeColor="text1"/>
                <w:sz w:val="22"/>
                <w:szCs w:val="22"/>
              </w:rPr>
            </w:pPr>
            <w:r w:rsidRPr="009C31C3">
              <w:rPr>
                <w:rFonts w:ascii="Garamond" w:hAnsi="Garamond"/>
                <w:color w:val="000000" w:themeColor="text1"/>
                <w:sz w:val="22"/>
                <w:szCs w:val="22"/>
              </w:rPr>
              <w:t>Elementi i rrjetit</w:t>
            </w:r>
          </w:p>
        </w:tc>
        <w:tc>
          <w:tcPr>
            <w:tcW w:w="1303" w:type="dxa"/>
            <w:gridSpan w:val="2"/>
            <w:tcBorders>
              <w:top w:val="single" w:sz="4" w:space="0" w:color="auto"/>
              <w:left w:val="single" w:sz="4" w:space="0" w:color="auto"/>
              <w:bottom w:val="single" w:sz="4" w:space="0" w:color="auto"/>
            </w:tcBorders>
            <w:shd w:val="clear" w:color="auto" w:fill="FFFFFF"/>
          </w:tcPr>
          <w:p w:rsidR="00814162" w:rsidRPr="009C31C3" w:rsidRDefault="00814162" w:rsidP="00252C01">
            <w:pPr>
              <w:pStyle w:val="NoSpacing"/>
              <w:widowControl w:val="0"/>
              <w:jc w:val="both"/>
              <w:rPr>
                <w:rFonts w:ascii="Garamond" w:hAnsi="Garamond"/>
                <w:color w:val="000000" w:themeColor="text1"/>
                <w:sz w:val="22"/>
                <w:szCs w:val="22"/>
              </w:rPr>
            </w:pPr>
          </w:p>
        </w:tc>
      </w:tr>
    </w:tbl>
    <w:p w:rsidR="00814162" w:rsidRPr="00201619" w:rsidRDefault="00814162" w:rsidP="00814162">
      <w:pPr>
        <w:pStyle w:val="Bodytext70"/>
        <w:shd w:val="clear" w:color="auto" w:fill="auto"/>
        <w:spacing w:line="240" w:lineRule="auto"/>
        <w:jc w:val="both"/>
        <w:rPr>
          <w:rFonts w:ascii="Garamond" w:hAnsi="Garamond"/>
          <w:i w:val="0"/>
          <w:color w:val="000000" w:themeColor="text1"/>
          <w:szCs w:val="24"/>
          <w:lang w:val="sq-AL"/>
        </w:rPr>
      </w:pPr>
    </w:p>
    <w:p w:rsidR="00814162" w:rsidRPr="004B225A" w:rsidRDefault="00814162" w:rsidP="00814162">
      <w:pPr>
        <w:pStyle w:val="Bodytext70"/>
        <w:shd w:val="clear" w:color="auto" w:fill="auto"/>
        <w:spacing w:line="240" w:lineRule="auto"/>
        <w:ind w:firstLine="284"/>
        <w:jc w:val="both"/>
        <w:rPr>
          <w:rFonts w:ascii="Garamond" w:hAnsi="Garamond"/>
          <w:i w:val="0"/>
          <w:color w:val="000000" w:themeColor="text1"/>
          <w:sz w:val="24"/>
          <w:szCs w:val="24"/>
          <w:lang w:val="sq-AL"/>
        </w:rPr>
      </w:pPr>
      <w:r w:rsidRPr="004B225A">
        <w:rPr>
          <w:rFonts w:ascii="Garamond" w:hAnsi="Garamond"/>
          <w:b/>
          <w:i w:val="0"/>
          <w:color w:val="000000" w:themeColor="text1"/>
          <w:sz w:val="24"/>
          <w:szCs w:val="24"/>
          <w:lang w:val="sq-AL"/>
        </w:rPr>
        <w:t>5.2.4 Lidhje lineare referencë</w:t>
      </w:r>
      <w:r w:rsidRPr="004B225A">
        <w:rPr>
          <w:rFonts w:ascii="Garamond" w:hAnsi="Garamond"/>
          <w:b/>
          <w:i w:val="0"/>
          <w:sz w:val="24"/>
          <w:szCs w:val="24"/>
          <w:lang w:val="sq-AL"/>
        </w:rPr>
        <w:t xml:space="preserve"> (</w:t>
      </w:r>
      <w:r w:rsidRPr="004B225A">
        <w:rPr>
          <w:rFonts w:ascii="Garamond" w:hAnsi="Garamond"/>
          <w:b/>
          <w:sz w:val="24"/>
          <w:szCs w:val="24"/>
          <w:lang w:val="sq-AL"/>
        </w:rPr>
        <w:t>SimplelinearReference)</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Një rrjet referencë i cili kufizon për një pjesë të elementit të rrjetit linear. Pjesa është pjesë e elementit të rrjetit, mes pozicionit fillestar dhe pozicionit përfundimtar.</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lastRenderedPageBreak/>
        <w:t>Ky tip është një nëntip i lidhjes referuese.</w:t>
      </w:r>
    </w:p>
    <w:p w:rsidR="00814162" w:rsidRPr="004B225A" w:rsidRDefault="00814162" w:rsidP="00814162">
      <w:pPr>
        <w:pStyle w:val="NoSpacing"/>
        <w:widowControl w:val="0"/>
        <w:ind w:firstLine="284"/>
        <w:jc w:val="both"/>
        <w:rPr>
          <w:rFonts w:ascii="Garamond" w:hAnsi="Garamond"/>
          <w:b/>
          <w:color w:val="000000" w:themeColor="text1"/>
        </w:rPr>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të lidhjes lineare referuese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50"/>
        <w:gridCol w:w="3489"/>
        <w:gridCol w:w="1181"/>
        <w:gridCol w:w="1488"/>
      </w:tblGrid>
      <w:tr w:rsidR="00814162" w:rsidRPr="004D267F" w:rsidTr="00252C01">
        <w:trPr>
          <w:trHeight w:hRule="exact" w:val="394"/>
          <w:jc w:val="center"/>
        </w:trPr>
        <w:tc>
          <w:tcPr>
            <w:tcW w:w="1450" w:type="dxa"/>
            <w:tcBorders>
              <w:top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Atributi</w:t>
            </w:r>
          </w:p>
        </w:tc>
        <w:tc>
          <w:tcPr>
            <w:tcW w:w="3489"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Përkufizimi</w:t>
            </w:r>
          </w:p>
        </w:tc>
        <w:tc>
          <w:tcPr>
            <w:tcW w:w="1181"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Tipi</w:t>
            </w:r>
          </w:p>
        </w:tc>
        <w:tc>
          <w:tcPr>
            <w:tcW w:w="1488"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Shmangia</w:t>
            </w:r>
          </w:p>
        </w:tc>
      </w:tr>
      <w:tr w:rsidR="00814162" w:rsidRPr="004B225A" w:rsidTr="00252C01">
        <w:trPr>
          <w:trHeight w:hRule="exact" w:val="1257"/>
          <w:jc w:val="center"/>
        </w:trPr>
        <w:tc>
          <w:tcPr>
            <w:tcW w:w="1450"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Pozicioni fillestar</w:t>
            </w:r>
          </w:p>
          <w:p w:rsidR="00814162" w:rsidRPr="004B225A" w:rsidRDefault="00814162" w:rsidP="00252C01">
            <w:pPr>
              <w:widowControl w:val="0"/>
              <w:autoSpaceDE w:val="0"/>
              <w:autoSpaceDN w:val="0"/>
              <w:adjustRightInd w:val="0"/>
              <w:spacing w:after="0" w:line="240" w:lineRule="auto"/>
              <w:rPr>
                <w:rFonts w:ascii="Garamond" w:hAnsi="Garamond"/>
                <w:color w:val="000000" w:themeColor="text1"/>
                <w:lang w:val="sq-AL"/>
              </w:rPr>
            </w:pPr>
            <w:r w:rsidRPr="004B225A">
              <w:rPr>
                <w:rFonts w:ascii="Garamond" w:hAnsi="Garamond"/>
                <w:color w:val="000000" w:themeColor="text1"/>
                <w:lang w:val="sq-AL"/>
              </w:rPr>
              <w:t>(</w:t>
            </w:r>
            <w:r w:rsidRPr="004B225A">
              <w:rPr>
                <w:rFonts w:ascii="Garamond" w:hAnsi="Garamond"/>
                <w:i/>
                <w:color w:val="000000" w:themeColor="text1"/>
                <w:lang w:val="sq-AL"/>
              </w:rPr>
              <w:t>fromPosition</w:t>
            </w:r>
            <w:r w:rsidRPr="004B225A">
              <w:rPr>
                <w:rFonts w:ascii="Garamond" w:hAnsi="Garamond"/>
                <w:color w:val="000000" w:themeColor="text1"/>
                <w:lang w:val="sq-AL"/>
              </w:rPr>
              <w:t>)</w:t>
            </w:r>
          </w:p>
          <w:p w:rsidR="00814162" w:rsidRPr="004B225A" w:rsidRDefault="00814162" w:rsidP="00252C01">
            <w:pPr>
              <w:pStyle w:val="NoSpacing"/>
              <w:widowControl w:val="0"/>
              <w:rPr>
                <w:rFonts w:ascii="Garamond" w:hAnsi="Garamond"/>
                <w:color w:val="000000" w:themeColor="text1"/>
                <w:sz w:val="22"/>
                <w:szCs w:val="22"/>
              </w:rPr>
            </w:pPr>
          </w:p>
        </w:tc>
        <w:tc>
          <w:tcPr>
            <w:tcW w:w="3489"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Pozicioni i nisjes së elementit linear, shprehur si distanca nga nisja e elementit të rrjetit linear përgjatë gjeometrisë së tij të lakuar.</w:t>
            </w:r>
          </w:p>
        </w:tc>
        <w:tc>
          <w:tcPr>
            <w:tcW w:w="1181"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gjatësia</w:t>
            </w:r>
          </w:p>
        </w:tc>
        <w:tc>
          <w:tcPr>
            <w:tcW w:w="1488"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1522"/>
          <w:jc w:val="center"/>
        </w:trPr>
        <w:tc>
          <w:tcPr>
            <w:tcW w:w="1450" w:type="dxa"/>
            <w:tcBorders>
              <w:top w:val="single" w:sz="4" w:space="0" w:color="auto"/>
            </w:tcBorders>
            <w:shd w:val="clear" w:color="auto" w:fill="FFFFFF"/>
          </w:tcPr>
          <w:p w:rsidR="00814162" w:rsidRPr="004B225A" w:rsidRDefault="00814162" w:rsidP="00252C01">
            <w:pPr>
              <w:pStyle w:val="NoSpacing"/>
              <w:widowControl w:val="0"/>
              <w:rPr>
                <w:rFonts w:ascii="Garamond" w:hAnsi="Garamond"/>
                <w:i/>
                <w:color w:val="000000" w:themeColor="text1"/>
                <w:sz w:val="22"/>
                <w:szCs w:val="22"/>
              </w:rPr>
            </w:pPr>
            <w:r w:rsidRPr="004B225A">
              <w:rPr>
                <w:rFonts w:ascii="Garamond" w:hAnsi="Garamond"/>
                <w:i/>
                <w:color w:val="000000" w:themeColor="text1"/>
                <w:sz w:val="22"/>
                <w:szCs w:val="22"/>
              </w:rPr>
              <w:t>Offset</w:t>
            </w:r>
          </w:p>
        </w:tc>
        <w:tc>
          <w:tcPr>
            <w:tcW w:w="3489"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Një </w:t>
            </w:r>
            <w:r w:rsidRPr="004B225A">
              <w:rPr>
                <w:rFonts w:ascii="Garamond" w:hAnsi="Garamond"/>
                <w:i/>
                <w:color w:val="000000" w:themeColor="text1"/>
                <w:sz w:val="22"/>
                <w:szCs w:val="22"/>
              </w:rPr>
              <w:t>offset</w:t>
            </w:r>
            <w:r w:rsidRPr="004B225A">
              <w:rPr>
                <w:rFonts w:ascii="Garamond" w:hAnsi="Garamond"/>
                <w:color w:val="000000" w:themeColor="text1"/>
                <w:sz w:val="22"/>
                <w:szCs w:val="22"/>
              </w:rPr>
              <w:t xml:space="preserve"> nga gjeometria qendrore e lidhjes së përgjithësuar, sipas rastit, një </w:t>
            </w:r>
            <w:r w:rsidRPr="004B225A">
              <w:rPr>
                <w:rFonts w:ascii="Garamond" w:hAnsi="Garamond"/>
                <w:i/>
                <w:color w:val="000000" w:themeColor="text1"/>
                <w:sz w:val="22"/>
                <w:szCs w:val="22"/>
              </w:rPr>
              <w:t>offset</w:t>
            </w:r>
            <w:r w:rsidRPr="004B225A">
              <w:rPr>
                <w:rFonts w:ascii="Garamond" w:hAnsi="Garamond"/>
                <w:color w:val="000000" w:themeColor="text1"/>
                <w:sz w:val="22"/>
                <w:szCs w:val="22"/>
              </w:rPr>
              <w:t xml:space="preserve"> pozitiv është në të djathtën e drejtimit të lidhjes, një </w:t>
            </w:r>
            <w:r w:rsidRPr="004B225A">
              <w:rPr>
                <w:rFonts w:ascii="Garamond" w:hAnsi="Garamond"/>
                <w:i/>
                <w:color w:val="000000" w:themeColor="text1"/>
                <w:sz w:val="22"/>
                <w:szCs w:val="22"/>
              </w:rPr>
              <w:t>offset</w:t>
            </w:r>
            <w:r w:rsidRPr="004B225A">
              <w:rPr>
                <w:rFonts w:ascii="Garamond" w:hAnsi="Garamond"/>
                <w:color w:val="000000" w:themeColor="text1"/>
                <w:sz w:val="22"/>
                <w:szCs w:val="22"/>
              </w:rPr>
              <w:t xml:space="preserve"> negativ është në të majtë.</w:t>
            </w:r>
          </w:p>
        </w:tc>
        <w:tc>
          <w:tcPr>
            <w:tcW w:w="1181"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gjatësia</w:t>
            </w:r>
          </w:p>
        </w:tc>
        <w:tc>
          <w:tcPr>
            <w:tcW w:w="1488"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1540"/>
          <w:jc w:val="center"/>
        </w:trPr>
        <w:tc>
          <w:tcPr>
            <w:tcW w:w="1450" w:type="dxa"/>
            <w:tcBorders>
              <w:top w:val="single" w:sz="4" w:space="0" w:color="auto"/>
              <w:bottom w:val="single" w:sz="4" w:space="0" w:color="auto"/>
            </w:tcBorders>
            <w:shd w:val="clear" w:color="auto" w:fill="FFFFFF"/>
          </w:tcPr>
          <w:p w:rsidR="00814162" w:rsidRPr="004B225A" w:rsidRDefault="00814162" w:rsidP="00252C01">
            <w:pPr>
              <w:widowControl w:val="0"/>
              <w:autoSpaceDE w:val="0"/>
              <w:autoSpaceDN w:val="0"/>
              <w:adjustRightInd w:val="0"/>
              <w:spacing w:after="0" w:line="240" w:lineRule="auto"/>
              <w:rPr>
                <w:rFonts w:ascii="Garamond" w:eastAsia="Arial Unicode MS" w:hAnsi="Garamond"/>
                <w:color w:val="000000" w:themeColor="text1"/>
                <w:lang w:val="sq-AL"/>
              </w:rPr>
            </w:pPr>
            <w:r w:rsidRPr="004B225A">
              <w:rPr>
                <w:rFonts w:ascii="Garamond" w:eastAsia="Arial Unicode MS" w:hAnsi="Garamond"/>
                <w:color w:val="000000" w:themeColor="text1"/>
                <w:lang w:val="sq-AL"/>
              </w:rPr>
              <w:t>Pozicioni përfundimtar</w:t>
            </w:r>
          </w:p>
          <w:p w:rsidR="00814162" w:rsidRPr="004B225A" w:rsidRDefault="00814162" w:rsidP="00252C01">
            <w:pPr>
              <w:widowControl w:val="0"/>
              <w:autoSpaceDE w:val="0"/>
              <w:autoSpaceDN w:val="0"/>
              <w:adjustRightInd w:val="0"/>
              <w:spacing w:after="0" w:line="240" w:lineRule="auto"/>
              <w:rPr>
                <w:rFonts w:ascii="Garamond" w:hAnsi="Garamond"/>
                <w:color w:val="000000" w:themeColor="text1"/>
                <w:lang w:val="sq-AL"/>
              </w:rPr>
            </w:pPr>
            <w:r w:rsidRPr="004B225A">
              <w:rPr>
                <w:rFonts w:ascii="Garamond" w:eastAsia="Arial Unicode MS" w:hAnsi="Garamond"/>
                <w:color w:val="000000" w:themeColor="text1"/>
                <w:lang w:val="sq-AL"/>
              </w:rPr>
              <w:t>(</w:t>
            </w:r>
            <w:r w:rsidRPr="004B225A">
              <w:rPr>
                <w:rFonts w:ascii="Garamond" w:hAnsi="Garamond"/>
                <w:i/>
                <w:color w:val="000000" w:themeColor="text1"/>
                <w:lang w:val="sq-AL"/>
              </w:rPr>
              <w:t>toPosition</w:t>
            </w:r>
            <w:r w:rsidRPr="004B225A">
              <w:rPr>
                <w:rFonts w:ascii="Garamond" w:eastAsia="Arial Unicode MS" w:hAnsi="Garamond"/>
                <w:color w:val="000000" w:themeColor="text1"/>
                <w:lang w:val="sq-AL"/>
              </w:rPr>
              <w:t>)</w:t>
            </w:r>
          </w:p>
        </w:tc>
        <w:tc>
          <w:tcPr>
            <w:tcW w:w="3489"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Pozicioni përfundimtar i elementit linear, shprehur si distanca nga nisja e elementit të rrjetit linear përgjatë gjeometrisë së tij të lakuar.</w:t>
            </w:r>
          </w:p>
        </w:tc>
        <w:tc>
          <w:tcPr>
            <w:tcW w:w="1181"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gjatësia</w:t>
            </w:r>
          </w:p>
        </w:tc>
        <w:tc>
          <w:tcPr>
            <w:tcW w:w="1488"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bl>
    <w:p w:rsidR="00814162" w:rsidRPr="001711EB" w:rsidRDefault="00814162" w:rsidP="00814162">
      <w:pPr>
        <w:widowControl w:val="0"/>
        <w:spacing w:after="0" w:line="240" w:lineRule="auto"/>
        <w:rPr>
          <w:rFonts w:ascii="Garamond" w:hAnsi="Garamond"/>
          <w:color w:val="000000" w:themeColor="text1"/>
          <w:sz w:val="14"/>
          <w:szCs w:val="24"/>
          <w:lang w:val="sq-AL"/>
        </w:rPr>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5.2.5 Pikë referuese</w:t>
      </w:r>
    </w:p>
    <w:p w:rsidR="00814162" w:rsidRPr="004B225A" w:rsidRDefault="00814162" w:rsidP="00814162">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Një referencë në rrjet e cila kufizohet në një pikë të elementit të rrjetit linear. Pika është vendndodhja në elementin e rrjetit në pozicionin përfundimtar </w:t>
      </w:r>
      <w:r w:rsidRPr="004B225A">
        <w:rPr>
          <w:rFonts w:ascii="Garamond" w:hAnsi="Garamond"/>
          <w:sz w:val="24"/>
          <w:szCs w:val="24"/>
          <w:lang w:val="sq-AL"/>
        </w:rPr>
        <w:t>(</w:t>
      </w:r>
      <w:r w:rsidRPr="004B225A">
        <w:rPr>
          <w:rFonts w:ascii="Garamond" w:hAnsi="Garamond"/>
          <w:i/>
          <w:sz w:val="24"/>
          <w:szCs w:val="24"/>
          <w:lang w:val="sq-AL"/>
        </w:rPr>
        <w:t>atPosition</w:t>
      </w:r>
      <w:r w:rsidRPr="004B225A">
        <w:rPr>
          <w:rFonts w:ascii="Garamond" w:hAnsi="Garamond"/>
          <w:sz w:val="24"/>
          <w:szCs w:val="24"/>
          <w:lang w:val="sq-AL"/>
        </w:rPr>
        <w:t xml:space="preserve">) përgjatë </w:t>
      </w:r>
      <w:r w:rsidRPr="004B225A">
        <w:rPr>
          <w:rFonts w:ascii="Garamond" w:hAnsi="Garamond"/>
          <w:color w:val="000000" w:themeColor="text1"/>
          <w:sz w:val="24"/>
          <w:szCs w:val="24"/>
          <w:lang w:val="sq-AL"/>
        </w:rPr>
        <w:t>rrjetit.</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një nëntip i lidhjes referuese.</w:t>
      </w:r>
    </w:p>
    <w:p w:rsidR="00814162" w:rsidRPr="004B225A" w:rsidRDefault="00814162" w:rsidP="00814162">
      <w:pPr>
        <w:pStyle w:val="NoSpacing"/>
        <w:widowControl w:val="0"/>
        <w:ind w:firstLine="284"/>
        <w:jc w:val="both"/>
        <w:rPr>
          <w:rFonts w:ascii="Garamond" w:hAnsi="Garamond"/>
          <w:color w:val="000000" w:themeColor="text1"/>
        </w:rPr>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të pikës referuese</w:t>
      </w:r>
    </w:p>
    <w:tbl>
      <w:tblPr>
        <w:tblOverlap w:val="never"/>
        <w:tblW w:w="0" w:type="auto"/>
        <w:jc w:val="center"/>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50"/>
        <w:gridCol w:w="3361"/>
        <w:gridCol w:w="1129"/>
        <w:gridCol w:w="1471"/>
      </w:tblGrid>
      <w:tr w:rsidR="00814162" w:rsidRPr="001711EB" w:rsidTr="00252C01">
        <w:trPr>
          <w:trHeight w:hRule="exact" w:val="444"/>
          <w:jc w:val="center"/>
        </w:trPr>
        <w:tc>
          <w:tcPr>
            <w:tcW w:w="1450" w:type="dxa"/>
            <w:shd w:val="clear" w:color="auto" w:fill="FFFFFF"/>
            <w:vAlign w:val="center"/>
          </w:tcPr>
          <w:p w:rsidR="00814162" w:rsidRPr="001711EB" w:rsidRDefault="00814162" w:rsidP="00252C01">
            <w:pPr>
              <w:pStyle w:val="NoSpacing"/>
              <w:widowControl w:val="0"/>
              <w:jc w:val="center"/>
              <w:rPr>
                <w:rFonts w:ascii="Garamond" w:hAnsi="Garamond"/>
                <w:b/>
                <w:color w:val="000000" w:themeColor="text1"/>
                <w:sz w:val="22"/>
                <w:szCs w:val="22"/>
              </w:rPr>
            </w:pPr>
            <w:r w:rsidRPr="001711EB">
              <w:rPr>
                <w:rFonts w:ascii="Garamond" w:hAnsi="Garamond"/>
                <w:b/>
                <w:color w:val="000000" w:themeColor="text1"/>
                <w:sz w:val="22"/>
                <w:szCs w:val="22"/>
              </w:rPr>
              <w:t>Atributi</w:t>
            </w:r>
          </w:p>
        </w:tc>
        <w:tc>
          <w:tcPr>
            <w:tcW w:w="3361" w:type="dxa"/>
            <w:shd w:val="clear" w:color="auto" w:fill="FFFFFF"/>
            <w:vAlign w:val="center"/>
          </w:tcPr>
          <w:p w:rsidR="00814162" w:rsidRPr="001711EB" w:rsidRDefault="00814162" w:rsidP="00252C01">
            <w:pPr>
              <w:pStyle w:val="NoSpacing"/>
              <w:widowControl w:val="0"/>
              <w:jc w:val="center"/>
              <w:rPr>
                <w:rFonts w:ascii="Garamond" w:hAnsi="Garamond"/>
                <w:b/>
                <w:color w:val="000000" w:themeColor="text1"/>
                <w:sz w:val="22"/>
                <w:szCs w:val="22"/>
              </w:rPr>
            </w:pPr>
            <w:r w:rsidRPr="001711EB">
              <w:rPr>
                <w:rFonts w:ascii="Garamond" w:hAnsi="Garamond"/>
                <w:b/>
                <w:color w:val="000000" w:themeColor="text1"/>
                <w:sz w:val="22"/>
                <w:szCs w:val="22"/>
              </w:rPr>
              <w:t>Përkufizimi</w:t>
            </w:r>
          </w:p>
        </w:tc>
        <w:tc>
          <w:tcPr>
            <w:tcW w:w="1129" w:type="dxa"/>
            <w:shd w:val="clear" w:color="auto" w:fill="FFFFFF"/>
            <w:vAlign w:val="center"/>
          </w:tcPr>
          <w:p w:rsidR="00814162" w:rsidRPr="001711EB" w:rsidRDefault="00814162" w:rsidP="00252C01">
            <w:pPr>
              <w:pStyle w:val="NoSpacing"/>
              <w:widowControl w:val="0"/>
              <w:jc w:val="center"/>
              <w:rPr>
                <w:rFonts w:ascii="Garamond" w:hAnsi="Garamond"/>
                <w:b/>
                <w:color w:val="000000" w:themeColor="text1"/>
                <w:sz w:val="22"/>
                <w:szCs w:val="22"/>
              </w:rPr>
            </w:pPr>
            <w:r w:rsidRPr="001711EB">
              <w:rPr>
                <w:rFonts w:ascii="Garamond" w:hAnsi="Garamond"/>
                <w:b/>
                <w:color w:val="000000" w:themeColor="text1"/>
                <w:sz w:val="22"/>
                <w:szCs w:val="22"/>
              </w:rPr>
              <w:t>Tipi</w:t>
            </w:r>
          </w:p>
        </w:tc>
        <w:tc>
          <w:tcPr>
            <w:tcW w:w="1471" w:type="dxa"/>
            <w:shd w:val="clear" w:color="auto" w:fill="FFFFFF"/>
            <w:vAlign w:val="center"/>
          </w:tcPr>
          <w:p w:rsidR="00814162" w:rsidRPr="001711EB" w:rsidRDefault="00814162" w:rsidP="00252C01">
            <w:pPr>
              <w:pStyle w:val="NoSpacing"/>
              <w:widowControl w:val="0"/>
              <w:jc w:val="center"/>
              <w:rPr>
                <w:rFonts w:ascii="Garamond" w:hAnsi="Garamond"/>
                <w:b/>
                <w:color w:val="000000" w:themeColor="text1"/>
                <w:sz w:val="22"/>
                <w:szCs w:val="22"/>
              </w:rPr>
            </w:pPr>
            <w:r w:rsidRPr="001711EB">
              <w:rPr>
                <w:rFonts w:ascii="Garamond" w:hAnsi="Garamond"/>
                <w:b/>
                <w:color w:val="000000" w:themeColor="text1"/>
                <w:sz w:val="22"/>
                <w:szCs w:val="22"/>
              </w:rPr>
              <w:t>Shmangia</w:t>
            </w:r>
          </w:p>
        </w:tc>
      </w:tr>
      <w:tr w:rsidR="00814162" w:rsidRPr="001711EB" w:rsidTr="00252C01">
        <w:trPr>
          <w:trHeight w:hRule="exact" w:val="861"/>
          <w:jc w:val="center"/>
        </w:trPr>
        <w:tc>
          <w:tcPr>
            <w:tcW w:w="1450" w:type="dxa"/>
            <w:shd w:val="clear" w:color="auto" w:fill="FFFFFF"/>
          </w:tcPr>
          <w:p w:rsidR="00814162" w:rsidRPr="001711EB" w:rsidRDefault="00814162" w:rsidP="00252C01">
            <w:pPr>
              <w:pStyle w:val="NoSpacing"/>
              <w:widowControl w:val="0"/>
              <w:rPr>
                <w:rFonts w:ascii="Garamond" w:hAnsi="Garamond"/>
                <w:color w:val="000000" w:themeColor="text1"/>
                <w:sz w:val="22"/>
                <w:szCs w:val="22"/>
              </w:rPr>
            </w:pPr>
            <w:r w:rsidRPr="001711EB">
              <w:rPr>
                <w:rFonts w:ascii="Garamond" w:hAnsi="Garamond"/>
                <w:color w:val="000000" w:themeColor="text1"/>
                <w:sz w:val="22"/>
                <w:szCs w:val="22"/>
              </w:rPr>
              <w:t>Pozicioni përfundimtar</w:t>
            </w:r>
          </w:p>
          <w:p w:rsidR="00814162" w:rsidRPr="001711EB" w:rsidRDefault="00814162" w:rsidP="00252C01">
            <w:pPr>
              <w:pStyle w:val="NoSpacing"/>
              <w:widowControl w:val="0"/>
              <w:rPr>
                <w:rFonts w:ascii="Garamond" w:hAnsi="Garamond"/>
                <w:color w:val="000000" w:themeColor="text1"/>
                <w:sz w:val="22"/>
                <w:szCs w:val="22"/>
              </w:rPr>
            </w:pPr>
            <w:r w:rsidRPr="001711EB">
              <w:rPr>
                <w:rFonts w:ascii="Garamond" w:hAnsi="Garamond"/>
                <w:color w:val="000000" w:themeColor="text1"/>
                <w:sz w:val="22"/>
                <w:szCs w:val="22"/>
              </w:rPr>
              <w:t>(</w:t>
            </w:r>
            <w:r w:rsidRPr="001711EB">
              <w:rPr>
                <w:rFonts w:ascii="Garamond" w:hAnsi="Garamond"/>
                <w:i/>
                <w:color w:val="000000" w:themeColor="text1"/>
                <w:sz w:val="22"/>
                <w:szCs w:val="22"/>
              </w:rPr>
              <w:t>atPosition</w:t>
            </w:r>
            <w:r w:rsidRPr="001711EB">
              <w:rPr>
                <w:rFonts w:ascii="Garamond" w:hAnsi="Garamond"/>
                <w:color w:val="000000" w:themeColor="text1"/>
                <w:sz w:val="22"/>
                <w:szCs w:val="22"/>
              </w:rPr>
              <w:t>)</w:t>
            </w:r>
          </w:p>
        </w:tc>
        <w:tc>
          <w:tcPr>
            <w:tcW w:w="3361" w:type="dxa"/>
            <w:shd w:val="clear" w:color="auto" w:fill="FFFFFF"/>
          </w:tcPr>
          <w:p w:rsidR="00814162" w:rsidRPr="001711EB" w:rsidRDefault="00814162" w:rsidP="00252C01">
            <w:pPr>
              <w:pStyle w:val="NoSpacing"/>
              <w:widowControl w:val="0"/>
              <w:rPr>
                <w:rFonts w:ascii="Garamond" w:hAnsi="Garamond"/>
                <w:color w:val="000000" w:themeColor="text1"/>
                <w:sz w:val="22"/>
                <w:szCs w:val="22"/>
              </w:rPr>
            </w:pPr>
            <w:r w:rsidRPr="001711EB">
              <w:rPr>
                <w:rFonts w:ascii="Garamond" w:hAnsi="Garamond"/>
                <w:color w:val="000000" w:themeColor="text1"/>
                <w:sz w:val="22"/>
                <w:szCs w:val="22"/>
              </w:rPr>
              <w:t>Pozicioni i pikës, shprehur si distanca nga nisja e elementit të rrjetit linear përgjatë gjeometrisë së tij të lakuar.</w:t>
            </w:r>
          </w:p>
        </w:tc>
        <w:tc>
          <w:tcPr>
            <w:tcW w:w="1129" w:type="dxa"/>
            <w:shd w:val="clear" w:color="auto" w:fill="FFFFFF"/>
          </w:tcPr>
          <w:p w:rsidR="00814162" w:rsidRPr="001711EB" w:rsidRDefault="00814162" w:rsidP="00252C01">
            <w:pPr>
              <w:pStyle w:val="NoSpacing"/>
              <w:widowControl w:val="0"/>
              <w:rPr>
                <w:rFonts w:ascii="Garamond" w:hAnsi="Garamond"/>
                <w:color w:val="000000" w:themeColor="text1"/>
                <w:sz w:val="22"/>
                <w:szCs w:val="22"/>
              </w:rPr>
            </w:pPr>
            <w:r w:rsidRPr="001711EB">
              <w:rPr>
                <w:rFonts w:ascii="Garamond" w:hAnsi="Garamond"/>
                <w:color w:val="000000" w:themeColor="text1"/>
                <w:sz w:val="22"/>
                <w:szCs w:val="22"/>
              </w:rPr>
              <w:t>gjatësia</w:t>
            </w:r>
          </w:p>
        </w:tc>
        <w:tc>
          <w:tcPr>
            <w:tcW w:w="1471" w:type="dxa"/>
            <w:shd w:val="clear" w:color="auto" w:fill="FFFFFF"/>
          </w:tcPr>
          <w:p w:rsidR="00814162" w:rsidRPr="001711EB" w:rsidRDefault="00814162" w:rsidP="00252C01">
            <w:pPr>
              <w:pStyle w:val="NoSpacing"/>
              <w:widowControl w:val="0"/>
              <w:jc w:val="both"/>
              <w:rPr>
                <w:rFonts w:ascii="Garamond" w:hAnsi="Garamond"/>
                <w:color w:val="000000" w:themeColor="text1"/>
                <w:sz w:val="22"/>
                <w:szCs w:val="22"/>
              </w:rPr>
            </w:pPr>
          </w:p>
        </w:tc>
      </w:tr>
      <w:tr w:rsidR="00814162" w:rsidRPr="001711EB" w:rsidTr="00252C01">
        <w:trPr>
          <w:trHeight w:hRule="exact" w:val="1299"/>
          <w:jc w:val="center"/>
        </w:trPr>
        <w:tc>
          <w:tcPr>
            <w:tcW w:w="1450" w:type="dxa"/>
            <w:shd w:val="clear" w:color="auto" w:fill="FFFFFF"/>
          </w:tcPr>
          <w:p w:rsidR="00814162" w:rsidRPr="001711EB" w:rsidRDefault="00814162" w:rsidP="00252C01">
            <w:pPr>
              <w:pStyle w:val="NoSpacing"/>
              <w:widowControl w:val="0"/>
              <w:rPr>
                <w:rFonts w:ascii="Garamond" w:hAnsi="Garamond"/>
                <w:color w:val="000000" w:themeColor="text1"/>
                <w:sz w:val="22"/>
                <w:szCs w:val="22"/>
              </w:rPr>
            </w:pPr>
            <w:r w:rsidRPr="001711EB">
              <w:rPr>
                <w:rFonts w:ascii="Garamond" w:hAnsi="Garamond"/>
                <w:color w:val="000000" w:themeColor="text1"/>
                <w:sz w:val="22"/>
                <w:szCs w:val="22"/>
              </w:rPr>
              <w:t>Offset</w:t>
            </w:r>
          </w:p>
        </w:tc>
        <w:tc>
          <w:tcPr>
            <w:tcW w:w="3361" w:type="dxa"/>
            <w:shd w:val="clear" w:color="auto" w:fill="FFFFFF"/>
          </w:tcPr>
          <w:p w:rsidR="00814162" w:rsidRPr="001711EB" w:rsidRDefault="00814162" w:rsidP="00252C01">
            <w:pPr>
              <w:pStyle w:val="NoSpacing"/>
              <w:widowControl w:val="0"/>
              <w:rPr>
                <w:rFonts w:ascii="Garamond" w:hAnsi="Garamond"/>
                <w:color w:val="000000" w:themeColor="text1"/>
                <w:sz w:val="22"/>
                <w:szCs w:val="22"/>
              </w:rPr>
            </w:pPr>
            <w:r w:rsidRPr="001711EB">
              <w:rPr>
                <w:rFonts w:ascii="Garamond" w:hAnsi="Garamond"/>
                <w:color w:val="000000" w:themeColor="text1"/>
                <w:sz w:val="22"/>
                <w:szCs w:val="22"/>
              </w:rPr>
              <w:t xml:space="preserve">Një </w:t>
            </w:r>
            <w:r w:rsidRPr="001711EB">
              <w:rPr>
                <w:rFonts w:ascii="Garamond" w:hAnsi="Garamond"/>
                <w:i/>
                <w:color w:val="000000" w:themeColor="text1"/>
                <w:sz w:val="22"/>
                <w:szCs w:val="22"/>
              </w:rPr>
              <w:t>offset</w:t>
            </w:r>
            <w:r w:rsidRPr="001711EB">
              <w:rPr>
                <w:rFonts w:ascii="Garamond" w:hAnsi="Garamond"/>
                <w:color w:val="000000" w:themeColor="text1"/>
                <w:sz w:val="22"/>
                <w:szCs w:val="22"/>
              </w:rPr>
              <w:t xml:space="preserve"> nga gjeometria qendrore e lidhjes së përgjithësuar, sipas rastit; një </w:t>
            </w:r>
            <w:r w:rsidRPr="001711EB">
              <w:rPr>
                <w:rFonts w:ascii="Garamond" w:hAnsi="Garamond"/>
                <w:i/>
                <w:color w:val="000000" w:themeColor="text1"/>
                <w:sz w:val="22"/>
                <w:szCs w:val="22"/>
              </w:rPr>
              <w:t>offset</w:t>
            </w:r>
            <w:r w:rsidRPr="001711EB">
              <w:rPr>
                <w:rFonts w:ascii="Garamond" w:hAnsi="Garamond"/>
                <w:color w:val="000000" w:themeColor="text1"/>
                <w:sz w:val="22"/>
                <w:szCs w:val="22"/>
              </w:rPr>
              <w:t xml:space="preserve"> pozitiv është në të djathtën e drejtimit të lidhjes, një </w:t>
            </w:r>
            <w:r w:rsidRPr="001711EB">
              <w:rPr>
                <w:rFonts w:ascii="Garamond" w:hAnsi="Garamond"/>
                <w:i/>
                <w:color w:val="000000" w:themeColor="text1"/>
                <w:sz w:val="22"/>
                <w:szCs w:val="22"/>
              </w:rPr>
              <w:t>offset</w:t>
            </w:r>
            <w:r w:rsidRPr="001711EB">
              <w:rPr>
                <w:rFonts w:ascii="Garamond" w:hAnsi="Garamond"/>
                <w:color w:val="000000" w:themeColor="text1"/>
                <w:sz w:val="22"/>
                <w:szCs w:val="22"/>
              </w:rPr>
              <w:t xml:space="preserve"> negativ është në të majtë.</w:t>
            </w:r>
          </w:p>
        </w:tc>
        <w:tc>
          <w:tcPr>
            <w:tcW w:w="1129" w:type="dxa"/>
            <w:shd w:val="clear" w:color="auto" w:fill="FFFFFF"/>
          </w:tcPr>
          <w:p w:rsidR="00814162" w:rsidRPr="001711EB" w:rsidRDefault="00814162" w:rsidP="00252C01">
            <w:pPr>
              <w:pStyle w:val="NoSpacing"/>
              <w:widowControl w:val="0"/>
              <w:rPr>
                <w:rFonts w:ascii="Garamond" w:hAnsi="Garamond"/>
                <w:color w:val="000000" w:themeColor="text1"/>
                <w:sz w:val="22"/>
                <w:szCs w:val="22"/>
              </w:rPr>
            </w:pPr>
            <w:r w:rsidRPr="001711EB">
              <w:rPr>
                <w:rFonts w:ascii="Garamond" w:hAnsi="Garamond"/>
                <w:color w:val="000000" w:themeColor="text1"/>
                <w:sz w:val="22"/>
                <w:szCs w:val="22"/>
              </w:rPr>
              <w:t>gjatësia</w:t>
            </w:r>
          </w:p>
        </w:tc>
        <w:tc>
          <w:tcPr>
            <w:tcW w:w="1471" w:type="dxa"/>
            <w:shd w:val="clear" w:color="auto" w:fill="FFFFFF"/>
          </w:tcPr>
          <w:p w:rsidR="00814162" w:rsidRPr="001711EB" w:rsidRDefault="00814162" w:rsidP="00252C01">
            <w:pPr>
              <w:pStyle w:val="NoSpacing"/>
              <w:widowControl w:val="0"/>
              <w:rPr>
                <w:rFonts w:ascii="Garamond" w:hAnsi="Garamond"/>
                <w:color w:val="000000" w:themeColor="text1"/>
                <w:sz w:val="22"/>
                <w:szCs w:val="22"/>
              </w:rPr>
            </w:pPr>
            <w:r w:rsidRPr="001711EB">
              <w:rPr>
                <w:rFonts w:ascii="Garamond" w:hAnsi="Garamond"/>
                <w:color w:val="000000" w:themeColor="text1"/>
                <w:sz w:val="22"/>
                <w:szCs w:val="22"/>
              </w:rPr>
              <w:t>i shmangshëm</w:t>
            </w:r>
          </w:p>
        </w:tc>
      </w:tr>
    </w:tbl>
    <w:p w:rsidR="00814162" w:rsidRPr="004B225A" w:rsidRDefault="00814162" w:rsidP="00814162">
      <w:pPr>
        <w:pStyle w:val="Heading21"/>
        <w:widowControl w:val="0"/>
        <w:shd w:val="clear" w:color="auto" w:fill="auto"/>
        <w:spacing w:before="0" w:after="0" w:line="240" w:lineRule="auto"/>
        <w:rPr>
          <w:rFonts w:ascii="Garamond" w:hAnsi="Garamond"/>
          <w:color w:val="000000" w:themeColor="text1"/>
          <w:sz w:val="24"/>
          <w:szCs w:val="24"/>
          <w:lang w:val="sq-AL"/>
        </w:rPr>
      </w:pPr>
    </w:p>
    <w:p w:rsidR="00814162" w:rsidRPr="004B225A" w:rsidRDefault="00814162" w:rsidP="00814162">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5.3 Kod-listë</w:t>
      </w:r>
    </w:p>
    <w:p w:rsidR="00814162" w:rsidRPr="004B225A" w:rsidRDefault="00814162" w:rsidP="00814162">
      <w:pPr>
        <w:pStyle w:val="Bodytext70"/>
        <w:shd w:val="clear" w:color="auto" w:fill="auto"/>
        <w:tabs>
          <w:tab w:val="left" w:pos="1412"/>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5.3.1 Vlerat e tipit të lidhjes (</w:t>
      </w:r>
      <w:r w:rsidRPr="004B225A">
        <w:rPr>
          <w:rFonts w:ascii="Garamond" w:hAnsi="Garamond"/>
          <w:b/>
          <w:color w:val="000000" w:themeColor="text1"/>
          <w:sz w:val="24"/>
          <w:szCs w:val="24"/>
          <w:lang w:val="sq-AL"/>
        </w:rPr>
        <w:t>ConnectionTypeValu</w:t>
      </w:r>
      <w:r w:rsidRPr="004B225A">
        <w:rPr>
          <w:rFonts w:ascii="Garamond" w:hAnsi="Garamond"/>
          <w:b/>
          <w:i w:val="0"/>
          <w:color w:val="000000" w:themeColor="text1"/>
          <w:sz w:val="24"/>
          <w:szCs w:val="24"/>
          <w:lang w:val="sq-AL"/>
        </w:rPr>
        <w:t>e)</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Tipit e lidhjeve midis rrjeteve të ndryshme.</w:t>
      </w:r>
    </w:p>
    <w:p w:rsidR="00814162" w:rsidRPr="00201619" w:rsidRDefault="00814162" w:rsidP="00814162">
      <w:pPr>
        <w:widowControl w:val="0"/>
        <w:spacing w:after="0" w:line="240" w:lineRule="auto"/>
        <w:rPr>
          <w:rFonts w:ascii="Garamond" w:hAnsi="Garamond"/>
          <w:color w:val="000000" w:themeColor="text1"/>
          <w:sz w:val="16"/>
          <w:szCs w:val="24"/>
          <w:lang w:val="sq-AL"/>
        </w:rPr>
      </w:pPr>
    </w:p>
    <w:p w:rsidR="00500DB6" w:rsidRDefault="00500DB6" w:rsidP="00814162">
      <w:pPr>
        <w:widowControl w:val="0"/>
        <w:spacing w:after="0" w:line="240" w:lineRule="auto"/>
        <w:rPr>
          <w:rFonts w:ascii="Garamond" w:hAnsi="Garamond"/>
          <w:b/>
          <w:color w:val="000000" w:themeColor="text1"/>
          <w:sz w:val="24"/>
          <w:szCs w:val="24"/>
          <w:lang w:val="sq-AL"/>
        </w:rPr>
      </w:pPr>
    </w:p>
    <w:p w:rsidR="00500DB6" w:rsidRDefault="00500DB6" w:rsidP="00814162">
      <w:pPr>
        <w:widowControl w:val="0"/>
        <w:spacing w:after="0" w:line="240" w:lineRule="auto"/>
        <w:rPr>
          <w:rFonts w:ascii="Garamond" w:hAnsi="Garamond"/>
          <w:b/>
          <w:color w:val="000000" w:themeColor="text1"/>
          <w:sz w:val="24"/>
          <w:szCs w:val="24"/>
          <w:lang w:val="sq-AL"/>
        </w:rPr>
      </w:pPr>
    </w:p>
    <w:p w:rsidR="00500DB6" w:rsidRDefault="00500DB6" w:rsidP="00814162">
      <w:pPr>
        <w:widowControl w:val="0"/>
        <w:spacing w:after="0" w:line="240" w:lineRule="auto"/>
        <w:rPr>
          <w:rFonts w:ascii="Garamond" w:hAnsi="Garamond"/>
          <w:b/>
          <w:color w:val="000000" w:themeColor="text1"/>
          <w:sz w:val="24"/>
          <w:szCs w:val="24"/>
          <w:lang w:val="sq-AL"/>
        </w:rPr>
      </w:pPr>
    </w:p>
    <w:p w:rsidR="00500DB6" w:rsidRDefault="00500DB6" w:rsidP="00814162">
      <w:pPr>
        <w:widowControl w:val="0"/>
        <w:spacing w:after="0" w:line="240" w:lineRule="auto"/>
        <w:rPr>
          <w:rFonts w:ascii="Garamond" w:hAnsi="Garamond"/>
          <w:b/>
          <w:color w:val="000000" w:themeColor="text1"/>
          <w:sz w:val="24"/>
          <w:szCs w:val="24"/>
          <w:lang w:val="sq-AL"/>
        </w:rPr>
      </w:pPr>
    </w:p>
    <w:p w:rsidR="00500DB6" w:rsidRDefault="00500DB6" w:rsidP="00814162">
      <w:pPr>
        <w:widowControl w:val="0"/>
        <w:spacing w:after="0" w:line="240" w:lineRule="auto"/>
        <w:rPr>
          <w:rFonts w:ascii="Garamond" w:hAnsi="Garamond"/>
          <w:b/>
          <w:color w:val="000000" w:themeColor="text1"/>
          <w:sz w:val="24"/>
          <w:szCs w:val="24"/>
          <w:lang w:val="sq-AL"/>
        </w:rPr>
      </w:pPr>
    </w:p>
    <w:p w:rsidR="00500DB6" w:rsidRDefault="00500DB6" w:rsidP="00814162">
      <w:pPr>
        <w:widowControl w:val="0"/>
        <w:spacing w:after="0" w:line="240" w:lineRule="auto"/>
        <w:rPr>
          <w:rFonts w:ascii="Garamond" w:hAnsi="Garamond"/>
          <w:b/>
          <w:color w:val="000000" w:themeColor="text1"/>
          <w:sz w:val="24"/>
          <w:szCs w:val="24"/>
          <w:lang w:val="sq-AL"/>
        </w:rPr>
      </w:pPr>
    </w:p>
    <w:p w:rsidR="00814162" w:rsidRPr="004B225A" w:rsidRDefault="00814162" w:rsidP="00814162">
      <w:pPr>
        <w:widowControl w:val="0"/>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lastRenderedPageBreak/>
        <w:t>Vlerat e lejuara për këtë kod-listë përbëhen vetëm nga vlerat e specifikuara në tabelën e mëposhtme</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13"/>
        <w:gridCol w:w="4779"/>
      </w:tblGrid>
      <w:tr w:rsidR="00814162" w:rsidRPr="004D267F" w:rsidTr="00252C01">
        <w:trPr>
          <w:trHeight w:hRule="exact" w:val="360"/>
          <w:jc w:val="center"/>
        </w:trPr>
        <w:tc>
          <w:tcPr>
            <w:tcW w:w="2713" w:type="dxa"/>
            <w:tcBorders>
              <w:top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Style w:val="Bodytext2Bold"/>
                <w:rFonts w:ascii="Garamond" w:hAnsi="Garamond"/>
                <w:color w:val="000000" w:themeColor="text1"/>
                <w:sz w:val="22"/>
                <w:szCs w:val="22"/>
              </w:rPr>
              <w:t>Vlera</w:t>
            </w:r>
          </w:p>
        </w:tc>
        <w:tc>
          <w:tcPr>
            <w:tcW w:w="4779"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Style w:val="Bodytext2Bold"/>
                <w:rFonts w:ascii="Garamond" w:hAnsi="Garamond"/>
                <w:color w:val="000000" w:themeColor="text1"/>
                <w:sz w:val="22"/>
                <w:szCs w:val="22"/>
              </w:rPr>
              <w:t>Përkufizimi</w:t>
            </w:r>
          </w:p>
        </w:tc>
      </w:tr>
      <w:tr w:rsidR="00814162" w:rsidRPr="004B225A" w:rsidTr="00252C01">
        <w:trPr>
          <w:trHeight w:hRule="exact" w:val="1272"/>
          <w:jc w:val="center"/>
        </w:trPr>
        <w:tc>
          <w:tcPr>
            <w:tcW w:w="2713"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Style w:val="Bodytext2Bold"/>
                <w:rFonts w:ascii="Garamond" w:hAnsi="Garamond"/>
                <w:color w:val="000000" w:themeColor="text1"/>
                <w:sz w:val="22"/>
                <w:szCs w:val="22"/>
              </w:rPr>
              <w:t>Lidhja ndërkufitare joindentike</w:t>
            </w:r>
          </w:p>
        </w:tc>
        <w:tc>
          <w:tcPr>
            <w:tcW w:w="4779"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Style w:val="Bodytext2Bold"/>
                <w:rFonts w:ascii="Garamond" w:hAnsi="Garamond"/>
                <w:color w:val="000000" w:themeColor="text1"/>
                <w:sz w:val="22"/>
                <w:szCs w:val="22"/>
              </w:rPr>
              <w:t>Lidhja mes dy elementeve të rrjetit në rrjete të ndryshme të të njëjtit tip, por në sipërfaqe ngjitur. Elementet e rrjetit të referuar paraqesin ndryshime, por specifikojnë fenomenin e përbashkët të lidhur me realitetin.</w:t>
            </w:r>
          </w:p>
        </w:tc>
      </w:tr>
      <w:tr w:rsidR="00814162" w:rsidRPr="004B225A" w:rsidTr="00252C01">
        <w:trPr>
          <w:trHeight w:hRule="exact" w:val="1135"/>
          <w:jc w:val="center"/>
        </w:trPr>
        <w:tc>
          <w:tcPr>
            <w:tcW w:w="2713"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Style w:val="Bodytext2Bold"/>
                <w:rFonts w:ascii="Garamond" w:hAnsi="Garamond"/>
                <w:color w:val="000000" w:themeColor="text1"/>
                <w:sz w:val="22"/>
                <w:szCs w:val="22"/>
              </w:rPr>
              <w:t>Lidhja ndërkufitare identike</w:t>
            </w:r>
          </w:p>
        </w:tc>
        <w:tc>
          <w:tcPr>
            <w:tcW w:w="4779"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Lidhja mes dy elementeve të rrjetit në rrjete të ndryshme të të njëjtit tip, por në sipërfaqe ngjitur. Elementet e rrjetit të referuar përfaqësojnë të njëjtin fenomen.</w:t>
            </w:r>
          </w:p>
        </w:tc>
      </w:tr>
      <w:tr w:rsidR="00814162" w:rsidRPr="004B225A" w:rsidTr="00252C01">
        <w:trPr>
          <w:trHeight w:hRule="exact" w:val="1702"/>
          <w:jc w:val="center"/>
        </w:trPr>
        <w:tc>
          <w:tcPr>
            <w:tcW w:w="2713" w:type="dxa"/>
            <w:tcBorders>
              <w:top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A9759F">
              <w:rPr>
                <w:rStyle w:val="Bodytext2Bold"/>
                <w:rFonts w:ascii="Garamond" w:hAnsi="Garamond"/>
                <w:color w:val="000000" w:themeColor="text1"/>
                <w:sz w:val="22"/>
                <w:szCs w:val="22"/>
              </w:rPr>
              <w:t>Lidhja</w:t>
            </w:r>
            <w:r w:rsidRPr="004B225A">
              <w:rPr>
                <w:rStyle w:val="Bodytext2Bold"/>
                <w:rFonts w:ascii="Garamond" w:hAnsi="Garamond"/>
                <w:color w:val="000000" w:themeColor="text1"/>
                <w:sz w:val="22"/>
                <w:szCs w:val="22"/>
              </w:rPr>
              <w:t xml:space="preserve"> ndihmëse</w:t>
            </w:r>
          </w:p>
        </w:tc>
        <w:tc>
          <w:tcPr>
            <w:tcW w:w="4779"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CommentText"/>
              <w:widowControl w:val="0"/>
              <w:spacing w:after="0" w:line="240" w:lineRule="auto"/>
              <w:ind w:firstLine="0"/>
              <w:rPr>
                <w:rFonts w:ascii="Garamond" w:hAnsi="Garamond"/>
                <w:color w:val="000000" w:themeColor="text1"/>
                <w:sz w:val="22"/>
                <w:szCs w:val="22"/>
                <w:vertAlign w:val="superscript"/>
              </w:rPr>
            </w:pPr>
            <w:r w:rsidRPr="004B225A">
              <w:rPr>
                <w:rFonts w:ascii="Garamond" w:hAnsi="Garamond"/>
                <w:color w:val="000000" w:themeColor="text1"/>
                <w:sz w:val="22"/>
                <w:szCs w:val="22"/>
              </w:rPr>
              <w:t>Nënkupton lidhjen midis dy rrjeteve (në rrjete të ndryshme), të cilat kanë një mënyrë të ndryshme transportimi të paketave të informacionit. Lidhja riprezanton një mundësi për rrjet komunikimi (të njerëzve, shërbimeve etj.), të ndryshme nga një formë komunikimi në tjetrën.</w:t>
            </w:r>
          </w:p>
          <w:p w:rsidR="00814162" w:rsidRPr="004B225A" w:rsidRDefault="00814162" w:rsidP="00252C01">
            <w:pPr>
              <w:pStyle w:val="NoSpacing"/>
              <w:widowControl w:val="0"/>
              <w:rPr>
                <w:rStyle w:val="Bodytext2Bold"/>
                <w:rFonts w:ascii="Garamond" w:hAnsi="Garamond"/>
                <w:b w:val="0"/>
                <w:color w:val="000000" w:themeColor="text1"/>
                <w:sz w:val="22"/>
                <w:szCs w:val="22"/>
              </w:rPr>
            </w:pPr>
          </w:p>
          <w:p w:rsidR="00814162" w:rsidRPr="004B225A" w:rsidRDefault="00814162" w:rsidP="00252C01">
            <w:pPr>
              <w:pStyle w:val="NoSpacing"/>
              <w:widowControl w:val="0"/>
              <w:rPr>
                <w:rFonts w:ascii="Garamond" w:hAnsi="Garamond"/>
                <w:color w:val="000000" w:themeColor="text1"/>
                <w:sz w:val="22"/>
                <w:szCs w:val="22"/>
              </w:rPr>
            </w:pPr>
          </w:p>
        </w:tc>
      </w:tr>
    </w:tbl>
    <w:p w:rsidR="00814162" w:rsidRPr="004B225A" w:rsidRDefault="00814162" w:rsidP="00814162">
      <w:pPr>
        <w:widowControl w:val="0"/>
        <w:spacing w:after="0" w:line="240" w:lineRule="auto"/>
        <w:rPr>
          <w:rFonts w:ascii="Garamond" w:hAnsi="Garamond"/>
          <w:color w:val="000000" w:themeColor="text1"/>
          <w:sz w:val="24"/>
          <w:szCs w:val="24"/>
          <w:lang w:val="sq-AL"/>
        </w:rPr>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5.3.2 Vlerat e drejtimit të lidhjes (</w:t>
      </w:r>
      <w:r w:rsidRPr="004B225A">
        <w:rPr>
          <w:rFonts w:ascii="Garamond" w:hAnsi="Garamond"/>
          <w:b/>
          <w:i/>
          <w:color w:val="000000" w:themeColor="text1"/>
        </w:rPr>
        <w:t>LinkDirectionValu</w:t>
      </w:r>
      <w:r w:rsidRPr="004B225A">
        <w:rPr>
          <w:rFonts w:ascii="Garamond" w:hAnsi="Garamond"/>
          <w:b/>
          <w:color w:val="000000" w:themeColor="text1"/>
        </w:rPr>
        <w:t>e)</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Lista e vlerave për drejtimet relative të një lidhjeje.</w:t>
      </w:r>
    </w:p>
    <w:p w:rsidR="00814162" w:rsidRPr="00201619" w:rsidRDefault="00814162" w:rsidP="00814162">
      <w:pPr>
        <w:pStyle w:val="NoSpacing"/>
        <w:widowControl w:val="0"/>
        <w:ind w:firstLine="284"/>
        <w:jc w:val="both"/>
        <w:rPr>
          <w:rFonts w:ascii="Garamond" w:hAnsi="Garamond"/>
          <w:color w:val="000000" w:themeColor="text1"/>
          <w:sz w:val="16"/>
        </w:rPr>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Vlerat e lejuara për këtë kod-listë përbëhen vetëm nga vlerat e specifikuara në tabelën e mëposhtme:</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70"/>
        <w:gridCol w:w="4738"/>
      </w:tblGrid>
      <w:tr w:rsidR="00814162" w:rsidRPr="004B225A" w:rsidTr="00252C01">
        <w:trPr>
          <w:trHeight w:hRule="exact" w:val="398"/>
          <w:jc w:val="center"/>
        </w:trPr>
        <w:tc>
          <w:tcPr>
            <w:tcW w:w="2870" w:type="dxa"/>
            <w:tcBorders>
              <w:top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b/>
                <w:color w:val="000000" w:themeColor="text1"/>
                <w:sz w:val="22"/>
                <w:szCs w:val="22"/>
              </w:rPr>
            </w:pPr>
            <w:r w:rsidRPr="004B225A">
              <w:rPr>
                <w:rStyle w:val="Bodytext2Bold"/>
                <w:rFonts w:ascii="Garamond" w:hAnsi="Garamond"/>
                <w:color w:val="000000" w:themeColor="text1"/>
                <w:sz w:val="22"/>
                <w:szCs w:val="22"/>
              </w:rPr>
              <w:t>Vlera</w:t>
            </w:r>
          </w:p>
        </w:tc>
        <w:tc>
          <w:tcPr>
            <w:tcW w:w="4738"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b/>
                <w:color w:val="000000" w:themeColor="text1"/>
                <w:sz w:val="22"/>
                <w:szCs w:val="22"/>
              </w:rPr>
            </w:pPr>
            <w:r w:rsidRPr="004B225A">
              <w:rPr>
                <w:rStyle w:val="Bodytext2Bold"/>
                <w:rFonts w:ascii="Garamond" w:hAnsi="Garamond"/>
                <w:color w:val="000000" w:themeColor="text1"/>
                <w:sz w:val="22"/>
                <w:szCs w:val="22"/>
              </w:rPr>
              <w:t>Përkufizimi</w:t>
            </w:r>
          </w:p>
        </w:tc>
      </w:tr>
      <w:tr w:rsidR="00814162" w:rsidRPr="004D267F" w:rsidTr="00252C01">
        <w:trPr>
          <w:trHeight w:hRule="exact" w:val="413"/>
          <w:jc w:val="center"/>
        </w:trPr>
        <w:tc>
          <w:tcPr>
            <w:tcW w:w="2870" w:type="dxa"/>
            <w:tcBorders>
              <w:top w:val="single" w:sz="4" w:space="0" w:color="auto"/>
            </w:tcBorders>
            <w:shd w:val="clear" w:color="auto" w:fill="FFFFFF"/>
            <w:vAlign w:val="center"/>
          </w:tcPr>
          <w:p w:rsidR="00814162" w:rsidRPr="004D267F" w:rsidRDefault="00814162" w:rsidP="00252C01">
            <w:pPr>
              <w:pStyle w:val="NoSpacing"/>
              <w:widowControl w:val="0"/>
              <w:jc w:val="both"/>
              <w:rPr>
                <w:rFonts w:ascii="Garamond" w:hAnsi="Garamond"/>
                <w:color w:val="000000" w:themeColor="text1"/>
                <w:sz w:val="22"/>
                <w:szCs w:val="22"/>
              </w:rPr>
            </w:pPr>
            <w:r w:rsidRPr="004D267F">
              <w:rPr>
                <w:rStyle w:val="Bodytext2Bold"/>
                <w:rFonts w:ascii="Garamond" w:hAnsi="Garamond"/>
                <w:color w:val="000000" w:themeColor="text1"/>
                <w:sz w:val="22"/>
                <w:szCs w:val="22"/>
              </w:rPr>
              <w:t>Dy drejtime</w:t>
            </w:r>
          </w:p>
        </w:tc>
        <w:tc>
          <w:tcPr>
            <w:tcW w:w="4738"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both"/>
              <w:rPr>
                <w:rFonts w:ascii="Garamond" w:hAnsi="Garamond"/>
                <w:color w:val="000000" w:themeColor="text1"/>
                <w:sz w:val="22"/>
                <w:szCs w:val="22"/>
              </w:rPr>
            </w:pPr>
            <w:r w:rsidRPr="004D267F">
              <w:rPr>
                <w:rStyle w:val="Bodytext2Bold"/>
                <w:rFonts w:ascii="Garamond" w:hAnsi="Garamond"/>
                <w:color w:val="000000" w:themeColor="text1"/>
                <w:sz w:val="22"/>
                <w:szCs w:val="22"/>
              </w:rPr>
              <w:t>Në të dyja drejtimet.</w:t>
            </w:r>
          </w:p>
        </w:tc>
      </w:tr>
      <w:tr w:rsidR="00814162" w:rsidRPr="004D267F" w:rsidTr="00252C01">
        <w:trPr>
          <w:trHeight w:hRule="exact" w:val="413"/>
          <w:jc w:val="center"/>
        </w:trPr>
        <w:tc>
          <w:tcPr>
            <w:tcW w:w="2870" w:type="dxa"/>
            <w:tcBorders>
              <w:top w:val="single" w:sz="4" w:space="0" w:color="auto"/>
            </w:tcBorders>
            <w:shd w:val="clear" w:color="auto" w:fill="FFFFFF"/>
            <w:vAlign w:val="center"/>
          </w:tcPr>
          <w:p w:rsidR="00814162" w:rsidRPr="004D267F" w:rsidRDefault="00814162" w:rsidP="00252C01">
            <w:pPr>
              <w:pStyle w:val="NoSpacing"/>
              <w:widowControl w:val="0"/>
              <w:jc w:val="both"/>
              <w:rPr>
                <w:rFonts w:ascii="Garamond" w:hAnsi="Garamond"/>
                <w:color w:val="000000" w:themeColor="text1"/>
                <w:sz w:val="22"/>
                <w:szCs w:val="22"/>
              </w:rPr>
            </w:pPr>
            <w:r w:rsidRPr="004D267F">
              <w:rPr>
                <w:rStyle w:val="Bodytext2Bold"/>
                <w:rFonts w:ascii="Garamond" w:hAnsi="Garamond"/>
                <w:color w:val="000000" w:themeColor="text1"/>
                <w:sz w:val="22"/>
                <w:szCs w:val="22"/>
              </w:rPr>
              <w:t>Në drejtim</w:t>
            </w:r>
          </w:p>
        </w:tc>
        <w:tc>
          <w:tcPr>
            <w:tcW w:w="4738"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both"/>
              <w:rPr>
                <w:rFonts w:ascii="Garamond" w:hAnsi="Garamond"/>
                <w:color w:val="000000" w:themeColor="text1"/>
                <w:sz w:val="22"/>
                <w:szCs w:val="22"/>
              </w:rPr>
            </w:pPr>
            <w:r w:rsidRPr="004D267F">
              <w:rPr>
                <w:rStyle w:val="Bodytext2Bold"/>
                <w:rFonts w:ascii="Garamond" w:hAnsi="Garamond"/>
                <w:color w:val="000000" w:themeColor="text1"/>
                <w:sz w:val="22"/>
                <w:szCs w:val="22"/>
              </w:rPr>
              <w:t>Në drejtim të lidhjes.</w:t>
            </w:r>
          </w:p>
        </w:tc>
      </w:tr>
    </w:tbl>
    <w:p w:rsidR="00814162" w:rsidRPr="004D267F" w:rsidRDefault="00814162" w:rsidP="00814162">
      <w:pPr>
        <w:framePr w:w="7608" w:wrap="notBeside" w:vAnchor="text" w:hAnchor="page" w:x="3451" w:y="433"/>
        <w:widowControl w:val="0"/>
        <w:spacing w:after="0" w:line="240" w:lineRule="auto"/>
        <w:rPr>
          <w:rFonts w:ascii="Garamond" w:hAnsi="Garamond"/>
          <w:color w:val="000000" w:themeColor="text1"/>
          <w:sz w:val="24"/>
          <w:szCs w:val="24"/>
          <w:lang w:val="sq-AL"/>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70"/>
        <w:gridCol w:w="4738"/>
      </w:tblGrid>
      <w:tr w:rsidR="00814162" w:rsidRPr="004D267F" w:rsidTr="00252C01">
        <w:trPr>
          <w:trHeight w:hRule="exact" w:val="422"/>
          <w:jc w:val="center"/>
        </w:trPr>
        <w:tc>
          <w:tcPr>
            <w:tcW w:w="2870" w:type="dxa"/>
            <w:tcBorders>
              <w:top w:val="single" w:sz="4" w:space="0" w:color="auto"/>
              <w:bottom w:val="single" w:sz="4" w:space="0" w:color="auto"/>
            </w:tcBorders>
            <w:shd w:val="clear" w:color="auto" w:fill="FFFFFF"/>
            <w:vAlign w:val="center"/>
          </w:tcPr>
          <w:p w:rsidR="00814162" w:rsidRPr="004D267F" w:rsidRDefault="00814162" w:rsidP="00252C01">
            <w:pPr>
              <w:pStyle w:val="NoSpacing"/>
              <w:widowControl w:val="0"/>
              <w:jc w:val="both"/>
              <w:rPr>
                <w:rFonts w:ascii="Garamond" w:hAnsi="Garamond"/>
                <w:color w:val="000000" w:themeColor="text1"/>
                <w:sz w:val="22"/>
                <w:szCs w:val="22"/>
              </w:rPr>
            </w:pPr>
            <w:r w:rsidRPr="004D267F">
              <w:rPr>
                <w:rStyle w:val="Bodytext2Bold"/>
                <w:rFonts w:ascii="Garamond" w:hAnsi="Garamond"/>
                <w:color w:val="000000" w:themeColor="text1"/>
                <w:sz w:val="22"/>
                <w:szCs w:val="22"/>
              </w:rPr>
              <w:t>Në drejtim të kundërt</w:t>
            </w:r>
          </w:p>
        </w:tc>
        <w:tc>
          <w:tcPr>
            <w:tcW w:w="4738" w:type="dxa"/>
            <w:tcBorders>
              <w:top w:val="single" w:sz="4" w:space="0" w:color="auto"/>
              <w:left w:val="single" w:sz="4" w:space="0" w:color="auto"/>
              <w:bottom w:val="single" w:sz="4" w:space="0" w:color="auto"/>
            </w:tcBorders>
            <w:shd w:val="clear" w:color="auto" w:fill="FFFFFF"/>
            <w:vAlign w:val="center"/>
          </w:tcPr>
          <w:p w:rsidR="00814162" w:rsidRPr="004D267F" w:rsidRDefault="00814162" w:rsidP="00252C01">
            <w:pPr>
              <w:pStyle w:val="NoSpacing"/>
              <w:widowControl w:val="0"/>
              <w:jc w:val="both"/>
              <w:rPr>
                <w:rFonts w:ascii="Garamond" w:hAnsi="Garamond"/>
                <w:color w:val="000000" w:themeColor="text1"/>
                <w:sz w:val="22"/>
                <w:szCs w:val="22"/>
              </w:rPr>
            </w:pPr>
            <w:r w:rsidRPr="004D267F">
              <w:rPr>
                <w:rStyle w:val="Bodytext2Bold"/>
                <w:rFonts w:ascii="Garamond" w:hAnsi="Garamond"/>
                <w:color w:val="000000" w:themeColor="text1"/>
                <w:sz w:val="22"/>
                <w:szCs w:val="22"/>
              </w:rPr>
              <w:t>Në drejtim të kundërt me lidhjen.</w:t>
            </w:r>
          </w:p>
        </w:tc>
      </w:tr>
    </w:tbl>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6. MODELI I MBULIMIT (</w:t>
      </w:r>
      <w:r w:rsidRPr="004B225A">
        <w:rPr>
          <w:rFonts w:ascii="Garamond" w:hAnsi="Garamond"/>
          <w:b/>
          <w:i/>
          <w:color w:val="000000" w:themeColor="text1"/>
        </w:rPr>
        <w:t>Coverage</w:t>
      </w:r>
      <w:r w:rsidRPr="004B225A">
        <w:rPr>
          <w:rFonts w:ascii="Garamond" w:hAnsi="Garamond"/>
          <w:b/>
          <w:color w:val="000000" w:themeColor="text1"/>
        </w:rPr>
        <w:t>) së INSPIRE përbëhet nga paketat e mëposhtme:</w:t>
      </w:r>
    </w:p>
    <w:p w:rsidR="00814162" w:rsidRPr="004B225A" w:rsidRDefault="00814162" w:rsidP="00814162">
      <w:pPr>
        <w:widowControl w:val="0"/>
        <w:tabs>
          <w:tab w:val="left" w:pos="1808"/>
        </w:tabs>
        <w:spacing w:after="0" w:line="240" w:lineRule="auto"/>
        <w:ind w:left="511"/>
        <w:rPr>
          <w:rFonts w:ascii="Garamond" w:hAnsi="Garamond"/>
          <w:color w:val="000000" w:themeColor="text1"/>
          <w:sz w:val="24"/>
          <w:szCs w:val="24"/>
          <w:lang w:val="sq-AL"/>
        </w:rPr>
      </w:pPr>
      <w:r w:rsidRPr="004B225A">
        <w:rPr>
          <w:rFonts w:ascii="Garamond" w:hAnsi="Garamond"/>
          <w:color w:val="000000" w:themeColor="text1"/>
          <w:sz w:val="24"/>
          <w:szCs w:val="24"/>
          <w:lang w:val="sq-AL"/>
        </w:rPr>
        <w:t>- Mbulimi (</w:t>
      </w:r>
      <w:r w:rsidRPr="004B225A">
        <w:rPr>
          <w:rFonts w:ascii="Garamond" w:hAnsi="Garamond"/>
          <w:i/>
          <w:color w:val="000000" w:themeColor="text1"/>
          <w:sz w:val="24"/>
          <w:szCs w:val="24"/>
          <w:lang w:val="sq-AL"/>
        </w:rPr>
        <w:t>Coverage</w:t>
      </w:r>
      <w:r w:rsidRPr="004B225A">
        <w:rPr>
          <w:rFonts w:ascii="Garamond" w:hAnsi="Garamond"/>
          <w:color w:val="000000" w:themeColor="text1"/>
          <w:sz w:val="24"/>
          <w:szCs w:val="24"/>
          <w:lang w:val="sq-AL"/>
        </w:rPr>
        <w:t>) (Bazë)</w:t>
      </w:r>
    </w:p>
    <w:p w:rsidR="00814162" w:rsidRPr="004B225A" w:rsidRDefault="00814162" w:rsidP="00814162">
      <w:pPr>
        <w:widowControl w:val="0"/>
        <w:tabs>
          <w:tab w:val="left" w:pos="1808"/>
        </w:tabs>
        <w:spacing w:after="0" w:line="240" w:lineRule="auto"/>
        <w:ind w:left="511"/>
        <w:rPr>
          <w:rFonts w:ascii="Garamond" w:hAnsi="Garamond"/>
          <w:color w:val="000000" w:themeColor="text1"/>
          <w:sz w:val="24"/>
          <w:szCs w:val="24"/>
          <w:lang w:val="sq-AL"/>
        </w:rPr>
      </w:pPr>
      <w:r w:rsidRPr="004B225A">
        <w:rPr>
          <w:rFonts w:ascii="Garamond" w:hAnsi="Garamond"/>
          <w:color w:val="000000" w:themeColor="text1"/>
          <w:sz w:val="24"/>
          <w:szCs w:val="24"/>
          <w:lang w:val="sq-AL"/>
        </w:rPr>
        <w:t>- Mbulimi (</w:t>
      </w:r>
      <w:r w:rsidRPr="004B225A">
        <w:rPr>
          <w:rFonts w:ascii="Garamond" w:hAnsi="Garamond"/>
          <w:i/>
          <w:color w:val="000000" w:themeColor="text1"/>
          <w:sz w:val="24"/>
          <w:szCs w:val="24"/>
          <w:lang w:val="sq-AL"/>
        </w:rPr>
        <w:t>Coverage</w:t>
      </w:r>
      <w:r w:rsidRPr="004B225A">
        <w:rPr>
          <w:rFonts w:ascii="Garamond" w:hAnsi="Garamond"/>
          <w:color w:val="000000" w:themeColor="text1"/>
          <w:sz w:val="24"/>
          <w:szCs w:val="24"/>
          <w:lang w:val="sq-AL"/>
        </w:rPr>
        <w:t>) (</w:t>
      </w:r>
      <w:r w:rsidRPr="004B225A">
        <w:rPr>
          <w:rFonts w:ascii="Garamond" w:hAnsi="Garamond"/>
          <w:i/>
          <w:sz w:val="24"/>
          <w:szCs w:val="24"/>
          <w:lang w:val="sq-AL"/>
        </w:rPr>
        <w:t>Domain</w:t>
      </w:r>
      <w:r w:rsidRPr="004B225A">
        <w:rPr>
          <w:rFonts w:ascii="Garamond" w:hAnsi="Garamond"/>
          <w:sz w:val="24"/>
          <w:szCs w:val="24"/>
          <w:lang w:val="sq-AL"/>
        </w:rPr>
        <w:t xml:space="preserve"> dhe varg)</w:t>
      </w:r>
    </w:p>
    <w:p w:rsidR="00814162" w:rsidRPr="004B225A" w:rsidRDefault="00814162" w:rsidP="00814162">
      <w:pPr>
        <w:widowControl w:val="0"/>
        <w:tabs>
          <w:tab w:val="left" w:pos="1808"/>
        </w:tabs>
        <w:spacing w:after="0" w:line="240" w:lineRule="auto"/>
        <w:ind w:left="227"/>
        <w:rPr>
          <w:rFonts w:ascii="Garamond" w:hAnsi="Garamond"/>
          <w:color w:val="000000" w:themeColor="text1"/>
          <w:sz w:val="24"/>
          <w:szCs w:val="24"/>
          <w:lang w:val="sq-AL"/>
        </w:rPr>
      </w:pPr>
      <w:r w:rsidRPr="007763C2">
        <w:rPr>
          <w:rFonts w:ascii="Garamond" w:hAnsi="Garamond"/>
          <w:b/>
          <w:color w:val="000000" w:themeColor="text1"/>
          <w:sz w:val="24"/>
          <w:szCs w:val="24"/>
          <w:lang w:val="sq-AL"/>
        </w:rPr>
        <w:t>6.1</w:t>
      </w:r>
      <w:r w:rsidRPr="004B225A">
        <w:rPr>
          <w:rFonts w:ascii="Garamond" w:hAnsi="Garamond"/>
          <w:color w:val="000000" w:themeColor="text1"/>
          <w:sz w:val="24"/>
          <w:szCs w:val="24"/>
          <w:lang w:val="sq-AL"/>
        </w:rPr>
        <w:t xml:space="preserve"> </w:t>
      </w:r>
      <w:r w:rsidRPr="004B225A">
        <w:rPr>
          <w:rFonts w:ascii="Garamond" w:hAnsi="Garamond"/>
          <w:b/>
          <w:color w:val="000000" w:themeColor="text1"/>
          <w:sz w:val="24"/>
          <w:szCs w:val="24"/>
          <w:lang w:val="sq-AL"/>
        </w:rPr>
        <w:t>Mbulimi (</w:t>
      </w:r>
      <w:r w:rsidRPr="004B225A">
        <w:rPr>
          <w:rFonts w:ascii="Garamond" w:hAnsi="Garamond"/>
          <w:b/>
          <w:i/>
          <w:color w:val="000000" w:themeColor="text1"/>
          <w:sz w:val="24"/>
          <w:szCs w:val="24"/>
          <w:lang w:val="sq-AL"/>
        </w:rPr>
        <w:t>Coverage</w:t>
      </w:r>
      <w:r w:rsidRPr="004B225A">
        <w:rPr>
          <w:rFonts w:ascii="Garamond" w:hAnsi="Garamond"/>
          <w:b/>
          <w:color w:val="000000" w:themeColor="text1"/>
          <w:sz w:val="24"/>
          <w:szCs w:val="24"/>
          <w:lang w:val="sq-AL"/>
        </w:rPr>
        <w:t>)</w:t>
      </w:r>
      <w:r w:rsidRPr="004B225A">
        <w:rPr>
          <w:rFonts w:ascii="Garamond" w:hAnsi="Garamond"/>
          <w:color w:val="000000" w:themeColor="text1"/>
          <w:sz w:val="24"/>
          <w:szCs w:val="24"/>
          <w:lang w:val="sq-AL"/>
        </w:rPr>
        <w:t xml:space="preserve"> (Bazë)</w:t>
      </w:r>
    </w:p>
    <w:p w:rsidR="00814162" w:rsidRPr="004B225A" w:rsidRDefault="00814162" w:rsidP="00814162">
      <w:pPr>
        <w:widowControl w:val="0"/>
        <w:tabs>
          <w:tab w:val="left" w:pos="1808"/>
        </w:tabs>
        <w:spacing w:after="0" w:line="240" w:lineRule="auto"/>
        <w:ind w:left="227"/>
        <w:rPr>
          <w:rFonts w:ascii="Garamond" w:hAnsi="Garamond"/>
          <w:color w:val="000000" w:themeColor="text1"/>
          <w:sz w:val="24"/>
          <w:szCs w:val="24"/>
          <w:lang w:val="sq-AL"/>
        </w:rPr>
      </w:pPr>
      <w:r w:rsidRPr="004B225A">
        <w:rPr>
          <w:rFonts w:ascii="Garamond" w:hAnsi="Garamond"/>
          <w:b/>
          <w:color w:val="000000" w:themeColor="text1"/>
          <w:lang w:val="sq-AL"/>
        </w:rPr>
        <w:t>6.1.1 Tip</w:t>
      </w:r>
      <w:r>
        <w:rPr>
          <w:rFonts w:ascii="Garamond" w:hAnsi="Garamond"/>
          <w:b/>
          <w:color w:val="000000" w:themeColor="text1"/>
          <w:lang w:val="sq-AL"/>
        </w:rPr>
        <w:t>a</w:t>
      </w:r>
      <w:r w:rsidRPr="004B225A">
        <w:rPr>
          <w:rFonts w:ascii="Garamond" w:hAnsi="Garamond"/>
          <w:b/>
          <w:color w:val="000000" w:themeColor="text1"/>
          <w:lang w:val="sq-AL"/>
        </w:rPr>
        <w:t>t e objektit gjeohapësinor</w:t>
      </w:r>
    </w:p>
    <w:p w:rsidR="00814162" w:rsidRPr="004B225A" w:rsidRDefault="00814162" w:rsidP="00814162">
      <w:pPr>
        <w:widowControl w:val="0"/>
        <w:autoSpaceDE w:val="0"/>
        <w:autoSpaceDN w:val="0"/>
        <w:adjustRightInd w:val="0"/>
        <w:spacing w:after="0" w:line="240" w:lineRule="auto"/>
        <w:rPr>
          <w:rFonts w:ascii="Garamond" w:hAnsi="Garamond"/>
          <w:sz w:val="24"/>
          <w:szCs w:val="24"/>
          <w:lang w:val="sq-AL"/>
        </w:rPr>
      </w:pPr>
      <w:r w:rsidRPr="004B225A">
        <w:rPr>
          <w:rFonts w:ascii="Garamond" w:hAnsi="Garamond"/>
          <w:color w:val="000000" w:themeColor="text1"/>
          <w:sz w:val="24"/>
          <w:szCs w:val="24"/>
          <w:lang w:val="sq-AL"/>
        </w:rPr>
        <w:t xml:space="preserve">Paketa mbulimi (Bazë) përmban tipin e objektit gjeohapësinor </w:t>
      </w:r>
      <w:r>
        <w:rPr>
          <w:rFonts w:ascii="Garamond" w:hAnsi="Garamond"/>
          <w:color w:val="000000" w:themeColor="text1"/>
          <w:sz w:val="24"/>
          <w:szCs w:val="24"/>
          <w:lang w:val="sq-AL"/>
        </w:rPr>
        <w:t>“</w:t>
      </w:r>
      <w:r w:rsidRPr="004B225A">
        <w:rPr>
          <w:rFonts w:ascii="Garamond" w:hAnsi="Garamond"/>
          <w:color w:val="000000" w:themeColor="text1"/>
          <w:sz w:val="24"/>
          <w:szCs w:val="24"/>
          <w:lang w:val="sq-AL"/>
        </w:rPr>
        <w:t>Mbulesë</w:t>
      </w:r>
      <w:r>
        <w:rPr>
          <w:rFonts w:ascii="Garamond" w:hAnsi="Garamond"/>
          <w:color w:val="000000" w:themeColor="text1"/>
          <w:sz w:val="24"/>
          <w:szCs w:val="24"/>
          <w:lang w:val="sq-AL"/>
        </w:rPr>
        <w:t>”</w:t>
      </w:r>
      <w:r w:rsidRPr="004B225A">
        <w:rPr>
          <w:rFonts w:ascii="Garamond" w:hAnsi="Garamond"/>
          <w:color w:val="000000" w:themeColor="text1"/>
          <w:sz w:val="24"/>
          <w:szCs w:val="24"/>
          <w:lang w:val="sq-AL"/>
        </w:rPr>
        <w:t xml:space="preserve"> .</w:t>
      </w:r>
    </w:p>
    <w:p w:rsidR="00814162" w:rsidRPr="004B225A" w:rsidRDefault="00814162" w:rsidP="00814162">
      <w:pPr>
        <w:widowControl w:val="0"/>
        <w:autoSpaceDE w:val="0"/>
        <w:autoSpaceDN w:val="0"/>
        <w:adjustRightInd w:val="0"/>
        <w:spacing w:after="0" w:line="240" w:lineRule="auto"/>
        <w:rPr>
          <w:rFonts w:ascii="Garamond" w:hAnsi="Garamond"/>
          <w:sz w:val="24"/>
          <w:szCs w:val="24"/>
          <w:lang w:val="sq-AL"/>
        </w:rPr>
      </w:pPr>
      <w:r w:rsidRPr="007763C2">
        <w:rPr>
          <w:rFonts w:ascii="Garamond" w:hAnsi="Garamond"/>
          <w:b/>
          <w:sz w:val="24"/>
          <w:szCs w:val="24"/>
          <w:lang w:val="sq-AL"/>
        </w:rPr>
        <w:t>6.1.1.1</w:t>
      </w:r>
      <w:r w:rsidRPr="004B225A">
        <w:rPr>
          <w:rFonts w:ascii="Garamond" w:hAnsi="Garamond"/>
          <w:sz w:val="24"/>
          <w:szCs w:val="24"/>
          <w:lang w:val="sq-AL"/>
        </w:rPr>
        <w:t xml:space="preserve"> </w:t>
      </w:r>
      <w:r w:rsidRPr="004B225A">
        <w:rPr>
          <w:rFonts w:ascii="Garamond" w:hAnsi="Garamond"/>
          <w:b/>
          <w:color w:val="000000" w:themeColor="text1"/>
          <w:sz w:val="24"/>
          <w:szCs w:val="24"/>
          <w:lang w:val="sq-AL"/>
        </w:rPr>
        <w:t>Mbulim (</w:t>
      </w:r>
      <w:r w:rsidRPr="004B225A">
        <w:rPr>
          <w:rFonts w:ascii="Garamond" w:hAnsi="Garamond"/>
          <w:b/>
          <w:i/>
          <w:color w:val="000000" w:themeColor="text1"/>
          <w:sz w:val="24"/>
          <w:szCs w:val="24"/>
          <w:lang w:val="sq-AL"/>
        </w:rPr>
        <w:t>Coverage)</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Objekti gjeohapësinor që vepron si një funksion i cili kthen vlerat,</w:t>
      </w:r>
      <w:r>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nga gama e shtrirjes të vlerave të vlefshme</w:t>
      </w:r>
      <w:r>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të tij, për çdo pozicion direkt brenda hapësirës së vet, në kohë ose në kohë dhe hapësirë.</w:t>
      </w:r>
    </w:p>
    <w:p w:rsidR="00814162"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Ky tip është abstrakt.</w:t>
      </w:r>
    </w:p>
    <w:p w:rsidR="00814162" w:rsidRPr="00A9759F" w:rsidRDefault="00814162" w:rsidP="00814162">
      <w:pPr>
        <w:widowControl w:val="0"/>
        <w:spacing w:after="0" w:line="240" w:lineRule="auto"/>
        <w:rPr>
          <w:rFonts w:ascii="Garamond" w:hAnsi="Garamond"/>
          <w:color w:val="000000" w:themeColor="text1"/>
          <w:sz w:val="14"/>
          <w:szCs w:val="24"/>
          <w:lang w:val="sq-AL"/>
        </w:rPr>
      </w:pPr>
    </w:p>
    <w:p w:rsidR="00500DB6" w:rsidRDefault="00500DB6" w:rsidP="00814162">
      <w:pPr>
        <w:pStyle w:val="NoSpacing"/>
        <w:widowControl w:val="0"/>
        <w:ind w:firstLine="284"/>
        <w:jc w:val="both"/>
        <w:rPr>
          <w:rFonts w:ascii="Garamond" w:hAnsi="Garamond"/>
          <w:b/>
          <w:color w:val="000000" w:themeColor="text1"/>
        </w:rPr>
      </w:pPr>
    </w:p>
    <w:p w:rsidR="00500DB6" w:rsidRDefault="00500DB6" w:rsidP="00814162">
      <w:pPr>
        <w:pStyle w:val="NoSpacing"/>
        <w:widowControl w:val="0"/>
        <w:ind w:firstLine="284"/>
        <w:jc w:val="both"/>
        <w:rPr>
          <w:rFonts w:ascii="Garamond" w:hAnsi="Garamond"/>
          <w:b/>
          <w:color w:val="000000" w:themeColor="text1"/>
        </w:rPr>
      </w:pPr>
    </w:p>
    <w:p w:rsidR="00500DB6" w:rsidRDefault="00500DB6" w:rsidP="00814162">
      <w:pPr>
        <w:pStyle w:val="NoSpacing"/>
        <w:widowControl w:val="0"/>
        <w:ind w:firstLine="284"/>
        <w:jc w:val="both"/>
        <w:rPr>
          <w:rFonts w:ascii="Garamond" w:hAnsi="Garamond"/>
          <w:b/>
          <w:color w:val="000000" w:themeColor="text1"/>
        </w:rPr>
      </w:pPr>
    </w:p>
    <w:p w:rsidR="00500DB6" w:rsidRDefault="00500DB6" w:rsidP="00814162">
      <w:pPr>
        <w:pStyle w:val="NoSpacing"/>
        <w:widowControl w:val="0"/>
        <w:ind w:firstLine="284"/>
        <w:jc w:val="both"/>
        <w:rPr>
          <w:rFonts w:ascii="Garamond" w:hAnsi="Garamond"/>
          <w:b/>
          <w:color w:val="000000" w:themeColor="text1"/>
        </w:rPr>
      </w:pPr>
    </w:p>
    <w:p w:rsidR="00500DB6" w:rsidRDefault="00500DB6" w:rsidP="00814162">
      <w:pPr>
        <w:pStyle w:val="NoSpacing"/>
        <w:widowControl w:val="0"/>
        <w:ind w:firstLine="284"/>
        <w:jc w:val="both"/>
        <w:rPr>
          <w:rFonts w:ascii="Garamond" w:hAnsi="Garamond"/>
          <w:b/>
          <w:color w:val="000000" w:themeColor="text1"/>
        </w:rPr>
      </w:pPr>
    </w:p>
    <w:p w:rsidR="00500DB6" w:rsidRDefault="00500DB6" w:rsidP="00814162">
      <w:pPr>
        <w:pStyle w:val="NoSpacing"/>
        <w:widowControl w:val="0"/>
        <w:ind w:firstLine="284"/>
        <w:jc w:val="both"/>
        <w:rPr>
          <w:rFonts w:ascii="Garamond" w:hAnsi="Garamond"/>
          <w:b/>
          <w:color w:val="000000" w:themeColor="text1"/>
        </w:rPr>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lastRenderedPageBreak/>
        <w:t>Atributet e tipit të objektit gjeohapësinor</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1"/>
        <w:gridCol w:w="1555"/>
        <w:gridCol w:w="1114"/>
      </w:tblGrid>
      <w:tr w:rsidR="00814162" w:rsidRPr="004D267F" w:rsidTr="00252C01">
        <w:trPr>
          <w:trHeight w:hRule="exact" w:val="398"/>
          <w:jc w:val="center"/>
        </w:trPr>
        <w:tc>
          <w:tcPr>
            <w:tcW w:w="1589" w:type="dxa"/>
            <w:tcBorders>
              <w:top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Atributi</w:t>
            </w:r>
          </w:p>
        </w:tc>
        <w:tc>
          <w:tcPr>
            <w:tcW w:w="3351"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Shmangia</w:t>
            </w:r>
          </w:p>
        </w:tc>
      </w:tr>
      <w:tr w:rsidR="00814162" w:rsidRPr="004B225A" w:rsidTr="00252C01">
        <w:trPr>
          <w:trHeight w:hRule="exact" w:val="644"/>
          <w:jc w:val="center"/>
        </w:trPr>
        <w:tc>
          <w:tcPr>
            <w:tcW w:w="1589"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Metadata</w:t>
            </w:r>
          </w:p>
        </w:tc>
        <w:tc>
          <w:tcPr>
            <w:tcW w:w="3351"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Aplikimi i mbulimit specifik të metadatave.</w:t>
            </w:r>
          </w:p>
        </w:tc>
        <w:tc>
          <w:tcPr>
            <w:tcW w:w="1555"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Çdo</w:t>
            </w:r>
          </w:p>
        </w:tc>
        <w:tc>
          <w:tcPr>
            <w:tcW w:w="1114" w:type="dxa"/>
            <w:tcBorders>
              <w:top w:val="single" w:sz="4" w:space="0" w:color="auto"/>
              <w:left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r>
      <w:tr w:rsidR="00814162" w:rsidRPr="004B225A" w:rsidTr="00252C01">
        <w:trPr>
          <w:trHeight w:hRule="exact" w:val="752"/>
          <w:jc w:val="center"/>
        </w:trPr>
        <w:tc>
          <w:tcPr>
            <w:tcW w:w="1589" w:type="dxa"/>
            <w:tcBorders>
              <w:top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Tipi i varg-ut</w:t>
            </w:r>
          </w:p>
        </w:tc>
        <w:tc>
          <w:tcPr>
            <w:tcW w:w="3351"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Përshkrimi i strukturës së vlerës së vargut.</w:t>
            </w:r>
          </w:p>
        </w:tc>
        <w:tc>
          <w:tcPr>
            <w:tcW w:w="1555"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Tipi i regjistruar</w:t>
            </w:r>
          </w:p>
        </w:tc>
        <w:tc>
          <w:tcPr>
            <w:tcW w:w="1114"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r>
    </w:tbl>
    <w:p w:rsidR="00814162" w:rsidRPr="004B225A" w:rsidRDefault="00814162" w:rsidP="00814162">
      <w:pPr>
        <w:pStyle w:val="Heading21"/>
        <w:widowControl w:val="0"/>
        <w:shd w:val="clear" w:color="auto" w:fill="auto"/>
        <w:tabs>
          <w:tab w:val="left" w:pos="1432"/>
        </w:tabs>
        <w:spacing w:before="0" w:after="0" w:line="240" w:lineRule="auto"/>
        <w:ind w:left="454"/>
        <w:jc w:val="both"/>
        <w:rPr>
          <w:rFonts w:ascii="Garamond" w:eastAsia="Calibri" w:hAnsi="Garamond" w:cs="Times New Roman"/>
          <w:b w:val="0"/>
          <w:bCs w:val="0"/>
          <w:color w:val="000000" w:themeColor="text1"/>
          <w:sz w:val="24"/>
          <w:szCs w:val="24"/>
          <w:lang w:val="sq-AL"/>
        </w:rPr>
      </w:pPr>
    </w:p>
    <w:p w:rsidR="00814162" w:rsidRPr="004B225A" w:rsidRDefault="00814162" w:rsidP="00814162">
      <w:pPr>
        <w:pStyle w:val="Paragrafi"/>
        <w:rPr>
          <w:lang w:val="sq-AL"/>
        </w:rPr>
      </w:pPr>
      <w:r w:rsidRPr="004B225A">
        <w:rPr>
          <w:rFonts w:eastAsia="Calibri" w:cs="Times New Roman"/>
          <w:b/>
          <w:bCs/>
          <w:lang w:val="sq-AL"/>
        </w:rPr>
        <w:t xml:space="preserve">6.2 </w:t>
      </w:r>
      <w:r w:rsidRPr="004B225A">
        <w:rPr>
          <w:lang w:val="sq-AL"/>
        </w:rPr>
        <w:t>Mbulimi (</w:t>
      </w:r>
      <w:r w:rsidRPr="004B225A">
        <w:rPr>
          <w:i/>
          <w:lang w:val="sq-AL"/>
        </w:rPr>
        <w:t>Domain</w:t>
      </w:r>
      <w:r w:rsidRPr="004B225A">
        <w:rPr>
          <w:lang w:val="sq-AL"/>
        </w:rPr>
        <w:t xml:space="preserve"> dhe Varg)</w:t>
      </w:r>
    </w:p>
    <w:p w:rsidR="00814162" w:rsidRPr="004B225A" w:rsidRDefault="00814162" w:rsidP="00814162">
      <w:pPr>
        <w:pStyle w:val="Paragrafi"/>
        <w:rPr>
          <w:b/>
          <w:lang w:val="sq-AL"/>
        </w:rPr>
      </w:pPr>
      <w:r w:rsidRPr="004B225A">
        <w:rPr>
          <w:b/>
          <w:lang w:val="sq-AL"/>
        </w:rPr>
        <w:t>6.2.1 Tip</w:t>
      </w:r>
      <w:r>
        <w:rPr>
          <w:b/>
          <w:lang w:val="sq-AL"/>
        </w:rPr>
        <w:t>a</w:t>
      </w:r>
      <w:r w:rsidRPr="004B225A">
        <w:rPr>
          <w:b/>
          <w:lang w:val="sq-AL"/>
        </w:rPr>
        <w:t>t e objektit gjeohapësinor</w:t>
      </w:r>
    </w:p>
    <w:p w:rsidR="00814162" w:rsidRPr="004B225A" w:rsidRDefault="00814162" w:rsidP="00814162">
      <w:pPr>
        <w:pStyle w:val="Paragrafi"/>
        <w:rPr>
          <w:lang w:val="sq-AL"/>
        </w:rPr>
      </w:pPr>
      <w:r w:rsidRPr="004B225A">
        <w:rPr>
          <w:lang w:val="sq-AL"/>
        </w:rPr>
        <w:t>Paketa e mbulimit (</w:t>
      </w:r>
      <w:r w:rsidRPr="004B225A">
        <w:rPr>
          <w:i/>
          <w:lang w:val="sq-AL"/>
        </w:rPr>
        <w:t>Domain</w:t>
      </w:r>
      <w:r w:rsidRPr="004B225A">
        <w:rPr>
          <w:lang w:val="sq-AL"/>
        </w:rPr>
        <w:t xml:space="preserve"> dhe vargu) përmban tip</w:t>
      </w:r>
      <w:r>
        <w:rPr>
          <w:lang w:val="sq-AL"/>
        </w:rPr>
        <w:t>a</w:t>
      </w:r>
      <w:r w:rsidRPr="004B225A">
        <w:rPr>
          <w:lang w:val="sq-AL"/>
        </w:rPr>
        <w:t>t e mëposht</w:t>
      </w:r>
      <w:r>
        <w:rPr>
          <w:lang w:val="sq-AL"/>
        </w:rPr>
        <w:t>ë</w:t>
      </w:r>
      <w:r w:rsidRPr="004B225A">
        <w:rPr>
          <w:lang w:val="sq-AL"/>
        </w:rPr>
        <w:t>m të objektit gjeohapësinor:</w:t>
      </w:r>
    </w:p>
    <w:p w:rsidR="00814162" w:rsidRPr="004B225A" w:rsidRDefault="00814162" w:rsidP="00814162">
      <w:pPr>
        <w:pStyle w:val="Paragrafi"/>
        <w:rPr>
          <w:lang w:val="sq-AL"/>
        </w:rPr>
      </w:pPr>
      <w:r w:rsidRPr="004B225A">
        <w:rPr>
          <w:lang w:val="sq-AL"/>
        </w:rPr>
        <w:t>- Mbulimi (</w:t>
      </w:r>
      <w:r w:rsidRPr="004B225A">
        <w:rPr>
          <w:i/>
          <w:lang w:val="sq-AL"/>
        </w:rPr>
        <w:t>Domain</w:t>
      </w:r>
      <w:r w:rsidRPr="004B225A">
        <w:rPr>
          <w:lang w:val="sq-AL"/>
        </w:rPr>
        <w:t xml:space="preserve"> dhe vargu përfaqësues); </w:t>
      </w:r>
    </w:p>
    <w:p w:rsidR="00814162" w:rsidRPr="004B225A" w:rsidRDefault="00814162" w:rsidP="00814162">
      <w:pPr>
        <w:pStyle w:val="Paragrafi"/>
        <w:rPr>
          <w:lang w:val="sq-AL"/>
        </w:rPr>
      </w:pPr>
      <w:r w:rsidRPr="004B225A">
        <w:rPr>
          <w:lang w:val="sq-AL"/>
        </w:rPr>
        <w:t xml:space="preserve">- Mbulimi i rrjetit koordinativ të rektifikuar; </w:t>
      </w:r>
    </w:p>
    <w:p w:rsidR="00814162" w:rsidRPr="004B225A" w:rsidRDefault="00814162" w:rsidP="00814162">
      <w:pPr>
        <w:pStyle w:val="Paragrafi"/>
        <w:rPr>
          <w:lang w:val="sq-AL"/>
        </w:rPr>
      </w:pPr>
      <w:r w:rsidRPr="004B225A">
        <w:rPr>
          <w:lang w:val="sq-AL"/>
        </w:rPr>
        <w:t>- Mbulimi i rrjetit të referuar.</w:t>
      </w:r>
    </w:p>
    <w:p w:rsidR="00814162" w:rsidRPr="004B225A" w:rsidRDefault="00814162" w:rsidP="00814162">
      <w:pPr>
        <w:pStyle w:val="Paragrafi"/>
        <w:rPr>
          <w:b/>
          <w:lang w:val="sq-AL"/>
        </w:rPr>
      </w:pPr>
      <w:r w:rsidRPr="007763C2">
        <w:rPr>
          <w:b/>
          <w:lang w:val="sq-AL"/>
        </w:rPr>
        <w:t>6.2.1.1</w:t>
      </w:r>
      <w:r w:rsidRPr="004B225A">
        <w:rPr>
          <w:lang w:val="sq-AL"/>
        </w:rPr>
        <w:t xml:space="preserve"> </w:t>
      </w:r>
      <w:r w:rsidRPr="004B225A">
        <w:rPr>
          <w:b/>
          <w:lang w:val="sq-AL"/>
        </w:rPr>
        <w:t>Mbulimi (</w:t>
      </w:r>
      <w:r w:rsidRPr="004B225A">
        <w:rPr>
          <w:b/>
          <w:i/>
          <w:lang w:val="sq-AL"/>
        </w:rPr>
        <w:t>Domain</w:t>
      </w:r>
      <w:r w:rsidRPr="004B225A">
        <w:rPr>
          <w:b/>
          <w:lang w:val="sq-AL"/>
        </w:rPr>
        <w:t xml:space="preserve"> dhe vlera përfaqësuese) (</w:t>
      </w:r>
      <w:r w:rsidRPr="004B225A">
        <w:rPr>
          <w:b/>
          <w:i/>
          <w:lang w:val="sq-AL"/>
        </w:rPr>
        <w:t>CoverageByDomain-AndRange)</w:t>
      </w:r>
    </w:p>
    <w:p w:rsidR="00814162" w:rsidRPr="004B225A" w:rsidRDefault="00814162" w:rsidP="00814162">
      <w:pPr>
        <w:pStyle w:val="Paragrafi"/>
        <w:rPr>
          <w:lang w:val="sq-AL"/>
        </w:rPr>
      </w:pPr>
      <w:r w:rsidRPr="004B225A">
        <w:rPr>
          <w:lang w:val="sq-AL"/>
        </w:rPr>
        <w:t>Mbulimi që ofron shtrirje të vlerave të vlefshme</w:t>
      </w:r>
      <w:r>
        <w:rPr>
          <w:lang w:val="sq-AL"/>
        </w:rPr>
        <w:t xml:space="preserve"> </w:t>
      </w:r>
      <w:r w:rsidRPr="004B225A">
        <w:rPr>
          <w:lang w:val="sq-AL"/>
        </w:rPr>
        <w:t xml:space="preserve">dhe vargun si karakteristika të veçanta. </w:t>
      </w:r>
    </w:p>
    <w:p w:rsidR="00814162" w:rsidRPr="004B225A" w:rsidRDefault="00814162" w:rsidP="00814162">
      <w:pPr>
        <w:pStyle w:val="Paragrafi"/>
        <w:rPr>
          <w:lang w:val="sq-AL"/>
        </w:rPr>
      </w:pPr>
      <w:r w:rsidRPr="004B225A">
        <w:rPr>
          <w:lang w:val="sq-AL"/>
        </w:rPr>
        <w:t>Ky tip është një nëntip i mbulimit.</w:t>
      </w:r>
    </w:p>
    <w:p w:rsidR="00814162" w:rsidRPr="004B225A" w:rsidRDefault="00814162" w:rsidP="00814162">
      <w:pPr>
        <w:pStyle w:val="Paragrafi"/>
        <w:rPr>
          <w:lang w:val="sq-AL"/>
        </w:rPr>
      </w:pPr>
      <w:r w:rsidRPr="004B225A">
        <w:rPr>
          <w:lang w:val="sq-AL"/>
        </w:rPr>
        <w:t>Ky tip është abstrakt.</w:t>
      </w:r>
    </w:p>
    <w:p w:rsidR="00814162" w:rsidRPr="004B225A" w:rsidRDefault="00814162" w:rsidP="00814162">
      <w:pPr>
        <w:pStyle w:val="Heading21"/>
        <w:widowControl w:val="0"/>
        <w:shd w:val="clear" w:color="auto" w:fill="auto"/>
        <w:spacing w:before="0" w:after="0"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Atributet e objektit gjeohapësinor të tipit </w:t>
      </w:r>
      <w:r>
        <w:rPr>
          <w:rFonts w:ascii="Garamond" w:hAnsi="Garamond"/>
          <w:color w:val="000000" w:themeColor="text1"/>
          <w:sz w:val="24"/>
          <w:szCs w:val="24"/>
          <w:lang w:val="sq-AL"/>
        </w:rPr>
        <w:t>“</w:t>
      </w:r>
      <w:r w:rsidRPr="004B225A">
        <w:rPr>
          <w:rFonts w:ascii="Garamond" w:hAnsi="Garamond"/>
          <w:color w:val="000000" w:themeColor="text1"/>
          <w:sz w:val="24"/>
          <w:szCs w:val="24"/>
          <w:lang w:val="sq-AL"/>
        </w:rPr>
        <w:t>Mbulim (</w:t>
      </w:r>
      <w:r w:rsidRPr="004B225A">
        <w:rPr>
          <w:rFonts w:ascii="Garamond" w:hAnsi="Garamond"/>
          <w:i/>
          <w:color w:val="000000" w:themeColor="text1"/>
          <w:sz w:val="24"/>
          <w:szCs w:val="24"/>
          <w:lang w:val="sq-AL"/>
        </w:rPr>
        <w:t>Domain</w:t>
      </w:r>
      <w:r w:rsidRPr="004B225A">
        <w:rPr>
          <w:rFonts w:ascii="Garamond" w:hAnsi="Garamond"/>
          <w:color w:val="000000" w:themeColor="text1"/>
          <w:sz w:val="24"/>
          <w:szCs w:val="24"/>
          <w:lang w:val="sq-AL"/>
        </w:rPr>
        <w:t xml:space="preserve"> dhe vlera përfaqësuese</w:t>
      </w:r>
      <w:r>
        <w:rPr>
          <w:rFonts w:ascii="Garamond" w:hAnsi="Garamond"/>
          <w:color w:val="000000" w:themeColor="text1"/>
          <w:sz w:val="24"/>
          <w:szCs w:val="24"/>
          <w:lang w:val="sq-AL"/>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64"/>
        <w:gridCol w:w="3690"/>
        <w:gridCol w:w="1440"/>
        <w:gridCol w:w="1114"/>
      </w:tblGrid>
      <w:tr w:rsidR="00814162" w:rsidRPr="004D267F" w:rsidTr="00252C01">
        <w:trPr>
          <w:trHeight w:hRule="exact" w:val="398"/>
          <w:jc w:val="center"/>
        </w:trPr>
        <w:tc>
          <w:tcPr>
            <w:tcW w:w="1364" w:type="dxa"/>
            <w:tcBorders>
              <w:top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Atributi</w:t>
            </w:r>
          </w:p>
        </w:tc>
        <w:tc>
          <w:tcPr>
            <w:tcW w:w="3690"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Përkufizimi</w:t>
            </w:r>
          </w:p>
        </w:tc>
        <w:tc>
          <w:tcPr>
            <w:tcW w:w="1440"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Shmangia</w:t>
            </w:r>
          </w:p>
        </w:tc>
      </w:tr>
      <w:tr w:rsidR="00814162" w:rsidRPr="004B225A" w:rsidTr="00252C01">
        <w:trPr>
          <w:trHeight w:hRule="exact" w:val="1008"/>
          <w:jc w:val="center"/>
        </w:trPr>
        <w:tc>
          <w:tcPr>
            <w:tcW w:w="1364"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bookmarkStart w:id="27" w:name="OLE_LINK3"/>
            <w:bookmarkStart w:id="28" w:name="OLE_LINK4"/>
            <w:r w:rsidRPr="004B225A">
              <w:rPr>
                <w:rFonts w:ascii="Garamond" w:hAnsi="Garamond"/>
                <w:color w:val="000000" w:themeColor="text1"/>
                <w:sz w:val="22"/>
                <w:szCs w:val="22"/>
              </w:rPr>
              <w:t>Funksioni i mbulimit</w:t>
            </w:r>
            <w:bookmarkEnd w:id="27"/>
            <w:bookmarkEnd w:id="28"/>
          </w:p>
        </w:tc>
        <w:tc>
          <w:tcPr>
            <w:tcW w:w="369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Përshkrimi se si mund të fitohet gama e vlerave në vendndodhjet e domain-it të mbulimit.</w:t>
            </w:r>
          </w:p>
        </w:tc>
        <w:tc>
          <w:tcPr>
            <w:tcW w:w="1440"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Funksioni i mbulimit</w:t>
            </w:r>
          </w:p>
        </w:tc>
        <w:tc>
          <w:tcPr>
            <w:tcW w:w="1114"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1207"/>
          <w:jc w:val="center"/>
        </w:trPr>
        <w:tc>
          <w:tcPr>
            <w:tcW w:w="1364" w:type="dxa"/>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Vendosja e shtrirjes të vlerave të vlefshme</w:t>
            </w:r>
            <w:r>
              <w:rPr>
                <w:rFonts w:ascii="Garamond" w:hAnsi="Garamond"/>
                <w:color w:val="000000" w:themeColor="text1"/>
                <w:sz w:val="22"/>
                <w:szCs w:val="22"/>
              </w:rPr>
              <w:t xml:space="preserve"> </w:t>
            </w:r>
          </w:p>
        </w:tc>
        <w:tc>
          <w:tcPr>
            <w:tcW w:w="369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Konfigurim i vlerave të vlefshme të mbulimit përshkruar në kushtet e koordinatave.</w:t>
            </w:r>
          </w:p>
        </w:tc>
        <w:tc>
          <w:tcPr>
            <w:tcW w:w="144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Çdo</w:t>
            </w:r>
          </w:p>
        </w:tc>
        <w:tc>
          <w:tcPr>
            <w:tcW w:w="1114"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993"/>
          <w:jc w:val="center"/>
        </w:trPr>
        <w:tc>
          <w:tcPr>
            <w:tcW w:w="1364" w:type="dxa"/>
            <w:tcBorders>
              <w:top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Vendosja e vargut.</w:t>
            </w:r>
          </w:p>
        </w:tc>
        <w:tc>
          <w:tcPr>
            <w:tcW w:w="3690"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Grup vlerash të shoqëruara nga një funksion me elemente të domain-it të mbulimit.</w:t>
            </w:r>
          </w:p>
        </w:tc>
        <w:tc>
          <w:tcPr>
            <w:tcW w:w="1440"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Çdo</w:t>
            </w:r>
          </w:p>
        </w:tc>
        <w:tc>
          <w:tcPr>
            <w:tcW w:w="1114"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bl>
    <w:p w:rsidR="00814162" w:rsidRPr="004B225A" w:rsidRDefault="00814162" w:rsidP="00814162">
      <w:pPr>
        <w:widowControl w:val="0"/>
        <w:spacing w:after="0" w:line="240" w:lineRule="auto"/>
        <w:rPr>
          <w:rFonts w:ascii="Garamond" w:hAnsi="Garamond"/>
          <w:color w:val="000000" w:themeColor="text1"/>
          <w:sz w:val="24"/>
          <w:szCs w:val="24"/>
          <w:lang w:val="sq-AL"/>
        </w:rPr>
      </w:pPr>
    </w:p>
    <w:p w:rsidR="00814162" w:rsidRPr="004B225A" w:rsidRDefault="00814162" w:rsidP="00814162">
      <w:pPr>
        <w:pStyle w:val="Paragrafi"/>
        <w:rPr>
          <w:lang w:val="sq-AL"/>
        </w:rPr>
      </w:pPr>
      <w:r w:rsidRPr="004B225A">
        <w:rPr>
          <w:lang w:val="sq-AL"/>
        </w:rPr>
        <w:t xml:space="preserve">Kufizimet e objektit gjeohapësinor të tipit mbulim </w:t>
      </w:r>
      <w:r>
        <w:rPr>
          <w:lang w:val="sq-AL"/>
        </w:rPr>
        <w:t>“</w:t>
      </w:r>
      <w:r w:rsidRPr="004B225A">
        <w:rPr>
          <w:i/>
          <w:lang w:val="sq-AL"/>
        </w:rPr>
        <w:t>CoverageByDomainAndRang</w:t>
      </w:r>
      <w:r w:rsidRPr="004B225A">
        <w:rPr>
          <w:lang w:val="sq-AL"/>
        </w:rPr>
        <w:t>e</w:t>
      </w:r>
      <w:r>
        <w:rPr>
          <w:lang w:val="sq-AL"/>
        </w:rPr>
        <w:t>”</w:t>
      </w:r>
      <w:r w:rsidRPr="004B225A">
        <w:rPr>
          <w:lang w:val="sq-AL"/>
        </w:rPr>
        <w:t xml:space="preserve"> </w:t>
      </w:r>
    </w:p>
    <w:p w:rsidR="00814162" w:rsidRPr="004B225A" w:rsidRDefault="00814162" w:rsidP="00814162">
      <w:pPr>
        <w:pStyle w:val="Paragrafi"/>
        <w:rPr>
          <w:b/>
          <w:lang w:val="sq-AL"/>
        </w:rPr>
      </w:pPr>
      <w:r w:rsidRPr="004B225A">
        <w:rPr>
          <w:b/>
          <w:lang w:val="sq-AL"/>
        </w:rPr>
        <w:t>Funksioni i rrjetës do të jetë i vlefshëm vetëm për shtrirjen e vlerave të vlefshme</w:t>
      </w:r>
      <w:r>
        <w:rPr>
          <w:lang w:val="sq-AL"/>
        </w:rPr>
        <w:t xml:space="preserve"> </w:t>
      </w:r>
      <w:r w:rsidRPr="004B225A">
        <w:rPr>
          <w:b/>
          <w:lang w:val="sq-AL"/>
        </w:rPr>
        <w:t>që janë në rrjet.</w:t>
      </w:r>
    </w:p>
    <w:p w:rsidR="00814162" w:rsidRPr="004B225A" w:rsidRDefault="00814162" w:rsidP="00814162">
      <w:pPr>
        <w:pStyle w:val="Paragrafi"/>
        <w:rPr>
          <w:b/>
          <w:lang w:val="sq-AL"/>
        </w:rPr>
      </w:pPr>
      <w:bookmarkStart w:id="29" w:name="OLE_LINK2"/>
      <w:r w:rsidRPr="004B225A">
        <w:rPr>
          <w:b/>
          <w:lang w:val="sq-AL"/>
        </w:rPr>
        <w:t xml:space="preserve">6.2.1.2 Mbulimi i rrjetit koordinativ të rektifikuar </w:t>
      </w:r>
    </w:p>
    <w:bookmarkEnd w:id="29"/>
    <w:p w:rsidR="00814162" w:rsidRPr="004B225A" w:rsidRDefault="00814162" w:rsidP="00814162">
      <w:pPr>
        <w:pStyle w:val="Paragrafi"/>
        <w:rPr>
          <w:lang w:val="sq-AL"/>
        </w:rPr>
      </w:pPr>
      <w:r w:rsidRPr="004B225A">
        <w:rPr>
          <w:lang w:val="sq-AL"/>
        </w:rPr>
        <w:t>Mbulimi në të cilin shtrirja e vlerave të vlefshme</w:t>
      </w:r>
      <w:r w:rsidRPr="004B225A" w:rsidDel="00486515">
        <w:rPr>
          <w:lang w:val="sq-AL"/>
        </w:rPr>
        <w:t xml:space="preserve"> </w:t>
      </w:r>
      <w:r w:rsidRPr="004B225A">
        <w:rPr>
          <w:lang w:val="sq-AL"/>
        </w:rPr>
        <w:t>konsiston në një rrjet të rektifikuar.</w:t>
      </w:r>
    </w:p>
    <w:p w:rsidR="00814162" w:rsidRPr="004B225A" w:rsidRDefault="00814162" w:rsidP="00814162">
      <w:pPr>
        <w:pStyle w:val="Paragrafi"/>
        <w:rPr>
          <w:lang w:val="sq-AL"/>
        </w:rPr>
      </w:pPr>
      <w:r w:rsidRPr="004B225A">
        <w:rPr>
          <w:lang w:val="sq-AL"/>
        </w:rPr>
        <w:t>Ky tip është një nëntip i mbulesës së</w:t>
      </w:r>
      <w:r>
        <w:rPr>
          <w:lang w:val="sq-AL"/>
        </w:rPr>
        <w:t xml:space="preserve"> </w:t>
      </w:r>
      <w:r w:rsidRPr="004B225A">
        <w:rPr>
          <w:lang w:val="sq-AL"/>
        </w:rPr>
        <w:t>rrjetit koordinativ të rektifikuar.</w:t>
      </w:r>
    </w:p>
    <w:p w:rsidR="00814162" w:rsidRPr="004B225A" w:rsidRDefault="00814162" w:rsidP="00814162">
      <w:pPr>
        <w:pStyle w:val="Paragrafi"/>
        <w:rPr>
          <w:lang w:val="sq-AL"/>
        </w:rPr>
      </w:pPr>
      <w:r w:rsidRPr="004B225A">
        <w:rPr>
          <w:lang w:val="sq-AL"/>
        </w:rPr>
        <w:t xml:space="preserve">Kufizimet e objektit gjeohapësinor të tipit </w:t>
      </w:r>
      <w:r>
        <w:rPr>
          <w:lang w:val="sq-AL"/>
        </w:rPr>
        <w:t>“</w:t>
      </w:r>
      <w:r w:rsidRPr="004B225A">
        <w:rPr>
          <w:lang w:val="sq-AL"/>
        </w:rPr>
        <w:t>Mbulimi i rrjetit</w:t>
      </w:r>
      <w:r>
        <w:rPr>
          <w:lang w:val="sq-AL"/>
        </w:rPr>
        <w:t xml:space="preserve"> </w:t>
      </w:r>
      <w:r w:rsidRPr="004B225A">
        <w:rPr>
          <w:lang w:val="sq-AL"/>
        </w:rPr>
        <w:t>koordinativ të rektifikuar</w:t>
      </w:r>
      <w:r>
        <w:rPr>
          <w:lang w:val="sq-AL"/>
        </w:rPr>
        <w:t>”</w:t>
      </w:r>
      <w:r w:rsidRPr="004B225A">
        <w:rPr>
          <w:lang w:val="sq-AL"/>
        </w:rPr>
        <w:t xml:space="preserve">. </w:t>
      </w:r>
    </w:p>
    <w:p w:rsidR="00814162" w:rsidRPr="004B225A" w:rsidRDefault="00814162" w:rsidP="00814162">
      <w:pPr>
        <w:pStyle w:val="Paragrafi"/>
        <w:rPr>
          <w:lang w:val="sq-AL"/>
        </w:rPr>
      </w:pPr>
      <w:r w:rsidRPr="004B225A">
        <w:rPr>
          <w:lang w:val="sq-AL"/>
        </w:rPr>
        <w:t>Shtrirja e vlerave të vlefshme mund të jetë një rrjet koordinativ i rektifikuar.</w:t>
      </w:r>
    </w:p>
    <w:p w:rsidR="00814162" w:rsidRPr="004B225A" w:rsidRDefault="00814162" w:rsidP="00814162">
      <w:pPr>
        <w:pStyle w:val="Paragrafi"/>
        <w:rPr>
          <w:color w:val="FF0000"/>
          <w:lang w:val="sq-AL"/>
        </w:rPr>
      </w:pPr>
      <w:r w:rsidRPr="004B225A">
        <w:rPr>
          <w:lang w:val="sq-AL"/>
        </w:rPr>
        <w:t xml:space="preserve">Pikat e rrjetit të </w:t>
      </w:r>
      <w:r>
        <w:rPr>
          <w:lang w:val="sq-AL"/>
        </w:rPr>
        <w:t>“</w:t>
      </w:r>
      <w:r w:rsidRPr="004B225A">
        <w:rPr>
          <w:lang w:val="sq-AL"/>
        </w:rPr>
        <w:t>Mbulimi i rrjetit koordinativ të rektifikuar</w:t>
      </w:r>
      <w:r>
        <w:rPr>
          <w:lang w:val="sq-AL"/>
        </w:rPr>
        <w:t>”</w:t>
      </w:r>
      <w:r w:rsidRPr="004B225A">
        <w:rPr>
          <w:lang w:val="sq-AL"/>
        </w:rPr>
        <w:t xml:space="preserve"> </w:t>
      </w:r>
      <w:r w:rsidRPr="004B225A">
        <w:rPr>
          <w:i/>
          <w:lang w:val="sq-AL"/>
        </w:rPr>
        <w:t>(</w:t>
      </w:r>
      <w:r w:rsidRPr="004B225A">
        <w:rPr>
          <w:bCs/>
          <w:i/>
          <w:lang w:val="sq-AL"/>
        </w:rPr>
        <w:t>RectifiedGridCoverage</w:t>
      </w:r>
      <w:r w:rsidRPr="004B225A">
        <w:rPr>
          <w:lang w:val="sq-AL"/>
        </w:rPr>
        <w:t xml:space="preserve">) do të përputhen me qendrat e qelizave të rrjeteve gjeografike të përcaktuara në standardin përkatës për rrjetet gjeografike, në çdo nivel zgjidhjeje. </w:t>
      </w:r>
    </w:p>
    <w:p w:rsidR="00814162" w:rsidRPr="004B225A" w:rsidRDefault="00814162" w:rsidP="00814162">
      <w:pPr>
        <w:pStyle w:val="Paragrafi"/>
        <w:rPr>
          <w:b/>
          <w:lang w:val="sq-AL"/>
        </w:rPr>
      </w:pPr>
      <w:r w:rsidRPr="004B225A">
        <w:rPr>
          <w:b/>
          <w:lang w:val="sq-AL"/>
        </w:rPr>
        <w:t>6.2.1.3 Mbulimi i rrjetit koordinativ të rektifikuar (</w:t>
      </w:r>
      <w:r w:rsidRPr="004B225A">
        <w:rPr>
          <w:b/>
          <w:bCs/>
          <w:i/>
          <w:lang w:val="sq-AL"/>
        </w:rPr>
        <w:t>RectifiedGridCoverage</w:t>
      </w:r>
      <w:r w:rsidRPr="004B225A">
        <w:rPr>
          <w:b/>
          <w:lang w:val="sq-AL"/>
        </w:rPr>
        <w:t>)</w:t>
      </w:r>
    </w:p>
    <w:p w:rsidR="00814162" w:rsidRPr="004B225A" w:rsidRDefault="00814162" w:rsidP="00814162">
      <w:pPr>
        <w:pStyle w:val="Paragrafi"/>
        <w:rPr>
          <w:lang w:val="sq-AL"/>
        </w:rPr>
      </w:pPr>
      <w:r w:rsidRPr="004B225A">
        <w:rPr>
          <w:lang w:val="sq-AL"/>
        </w:rPr>
        <w:t>Shtrirja e vlerave të vlefshme përbëhet nga një mbulim rrjeti koordinativ të rektifikuar.</w:t>
      </w:r>
    </w:p>
    <w:p w:rsidR="00814162" w:rsidRPr="004B225A" w:rsidRDefault="00814162" w:rsidP="00814162">
      <w:pPr>
        <w:pStyle w:val="Paragrafi"/>
        <w:rPr>
          <w:lang w:val="sq-AL"/>
        </w:rPr>
      </w:pPr>
      <w:r w:rsidRPr="004B225A">
        <w:rPr>
          <w:lang w:val="sq-AL"/>
        </w:rPr>
        <w:lastRenderedPageBreak/>
        <w:t>Ky tip është një nëntip i mbulimit nga fusha dhe vargu.</w:t>
      </w:r>
    </w:p>
    <w:p w:rsidR="00814162" w:rsidRPr="004B225A" w:rsidRDefault="00814162" w:rsidP="00814162">
      <w:pPr>
        <w:pStyle w:val="Paragrafi"/>
        <w:rPr>
          <w:b/>
          <w:lang w:val="sq-AL"/>
        </w:rPr>
      </w:pPr>
      <w:r w:rsidRPr="004B225A">
        <w:rPr>
          <w:b/>
          <w:lang w:val="sq-AL"/>
        </w:rPr>
        <w:t>Kufizimet e tipit të objektit gjeohapësinor për mbulim të rrjetit koordinativ të rektifikuar</w:t>
      </w:r>
    </w:p>
    <w:p w:rsidR="00814162" w:rsidRPr="004B225A" w:rsidRDefault="00814162" w:rsidP="00814162">
      <w:pPr>
        <w:pStyle w:val="Paragrafi"/>
        <w:rPr>
          <w:lang w:val="sq-AL"/>
        </w:rPr>
      </w:pPr>
      <w:r w:rsidRPr="004B225A">
        <w:rPr>
          <w:lang w:val="sq-AL"/>
        </w:rPr>
        <w:t>Fusha do të jetë një rrjet i referuar.</w:t>
      </w:r>
    </w:p>
    <w:p w:rsidR="00814162" w:rsidRPr="004B225A" w:rsidRDefault="00814162" w:rsidP="00814162">
      <w:pPr>
        <w:pStyle w:val="Paragrafi"/>
        <w:rPr>
          <w:b/>
          <w:lang w:val="sq-AL"/>
        </w:rPr>
      </w:pPr>
      <w:r w:rsidRPr="004B225A">
        <w:rPr>
          <w:b/>
          <w:lang w:val="sq-AL"/>
        </w:rPr>
        <w:t>6.2.2 Data-type</w:t>
      </w:r>
    </w:p>
    <w:p w:rsidR="00814162" w:rsidRPr="004B225A" w:rsidRDefault="00814162" w:rsidP="00814162">
      <w:pPr>
        <w:pStyle w:val="Paragrafi"/>
        <w:rPr>
          <w:b/>
          <w:lang w:val="sq-AL"/>
        </w:rPr>
      </w:pPr>
      <w:r w:rsidRPr="004B225A">
        <w:rPr>
          <w:b/>
          <w:lang w:val="sq-AL"/>
        </w:rPr>
        <w:t>6.2.2.1 Funksioni i mbulesës (</w:t>
      </w:r>
      <w:r w:rsidRPr="004B225A">
        <w:rPr>
          <w:b/>
          <w:i/>
          <w:lang w:val="sq-AL"/>
        </w:rPr>
        <w:t>CoverageFunctio</w:t>
      </w:r>
      <w:r w:rsidRPr="004B225A">
        <w:rPr>
          <w:b/>
          <w:lang w:val="sq-AL"/>
        </w:rPr>
        <w:t>n)</w:t>
      </w:r>
    </w:p>
    <w:p w:rsidR="00814162" w:rsidRPr="004B225A" w:rsidRDefault="00814162" w:rsidP="00814162">
      <w:pPr>
        <w:pStyle w:val="Paragrafi"/>
        <w:rPr>
          <w:lang w:val="sq-AL"/>
        </w:rPr>
      </w:pPr>
      <w:r w:rsidRPr="004B225A">
        <w:rPr>
          <w:lang w:val="sq-AL"/>
        </w:rPr>
        <w:t>Përshkrimi se si mund të merren</w:t>
      </w:r>
      <w:r>
        <w:rPr>
          <w:lang w:val="sq-AL"/>
        </w:rPr>
        <w:t xml:space="preserve"> </w:t>
      </w:r>
      <w:r w:rsidRPr="004B225A">
        <w:rPr>
          <w:lang w:val="sq-AL"/>
        </w:rPr>
        <w:t>vlerat e vargut të vendndodhjes në fushën e mbulimit.</w:t>
      </w:r>
    </w:p>
    <w:p w:rsidR="00814162" w:rsidRPr="004B225A" w:rsidRDefault="00814162" w:rsidP="00814162">
      <w:pPr>
        <w:pStyle w:val="Paragrafi"/>
        <w:rPr>
          <w:lang w:val="sq-AL"/>
        </w:rPr>
      </w:pPr>
      <w:r w:rsidRPr="004B225A">
        <w:rPr>
          <w:lang w:val="sq-AL"/>
        </w:rPr>
        <w:t>Ky</w:t>
      </w:r>
      <w:r>
        <w:rPr>
          <w:lang w:val="sq-AL"/>
        </w:rPr>
        <w:t xml:space="preserve"> </w:t>
      </w:r>
      <w:r w:rsidRPr="004B225A">
        <w:rPr>
          <w:lang w:val="sq-AL"/>
        </w:rPr>
        <w:t>është një tip bashkimi.</w:t>
      </w:r>
    </w:p>
    <w:p w:rsidR="00814162" w:rsidRPr="004B225A" w:rsidRDefault="00814162" w:rsidP="00814162">
      <w:pPr>
        <w:pStyle w:val="Hapesira7"/>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një bashkimi të tipit </w:t>
      </w:r>
      <w:r w:rsidRPr="004B225A">
        <w:rPr>
          <w:rFonts w:ascii="Garamond" w:hAnsi="Garamond"/>
          <w:b/>
          <w:i/>
          <w:color w:val="000000" w:themeColor="text1"/>
        </w:rPr>
        <w:t>CoverageFunction</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555"/>
        <w:gridCol w:w="1114"/>
      </w:tblGrid>
      <w:tr w:rsidR="00814162" w:rsidRPr="004D267F" w:rsidTr="00252C01">
        <w:trPr>
          <w:trHeight w:hRule="exact" w:val="394"/>
          <w:jc w:val="center"/>
        </w:trPr>
        <w:tc>
          <w:tcPr>
            <w:tcW w:w="1589" w:type="dxa"/>
            <w:tcBorders>
              <w:top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Style w:val="Bodytext265pt"/>
                <w:rFonts w:ascii="Garamond" w:hAnsi="Garamond"/>
                <w:b/>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Style w:val="Bodytext265pt"/>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Style w:val="Bodytext265pt"/>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814162" w:rsidRPr="004D267F" w:rsidRDefault="00814162" w:rsidP="00252C01">
            <w:pPr>
              <w:pStyle w:val="NoSpacing"/>
              <w:widowControl w:val="0"/>
              <w:jc w:val="center"/>
              <w:rPr>
                <w:rFonts w:ascii="Garamond" w:hAnsi="Garamond"/>
                <w:b/>
                <w:color w:val="000000" w:themeColor="text1"/>
                <w:sz w:val="22"/>
                <w:szCs w:val="22"/>
              </w:rPr>
            </w:pPr>
            <w:r w:rsidRPr="004D267F">
              <w:rPr>
                <w:rStyle w:val="Bodytext265pt"/>
                <w:rFonts w:ascii="Garamond" w:hAnsi="Garamond"/>
                <w:b/>
                <w:color w:val="000000" w:themeColor="text1"/>
                <w:sz w:val="22"/>
                <w:szCs w:val="22"/>
              </w:rPr>
              <w:t>Shmangia</w:t>
            </w:r>
          </w:p>
        </w:tc>
      </w:tr>
      <w:tr w:rsidR="00814162" w:rsidRPr="004B225A" w:rsidTr="00252C01">
        <w:trPr>
          <w:trHeight w:hRule="exact" w:val="809"/>
          <w:jc w:val="center"/>
        </w:trPr>
        <w:tc>
          <w:tcPr>
            <w:tcW w:w="1589"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335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Përshkrim formal ose joformal i funksionit të mbulimit si tekst.</w:t>
            </w:r>
          </w:p>
        </w:tc>
        <w:tc>
          <w:tcPr>
            <w:tcW w:w="1555"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bookmarkStart w:id="30" w:name="OLE_LINK5"/>
            <w:r w:rsidRPr="004B225A">
              <w:rPr>
                <w:rFonts w:ascii="Garamond" w:hAnsi="Garamond"/>
                <w:color w:val="000000" w:themeColor="text1"/>
                <w:sz w:val="22"/>
                <w:szCs w:val="22"/>
              </w:rPr>
              <w:t>Vargu i karaktereve</w:t>
            </w:r>
            <w:bookmarkEnd w:id="30"/>
          </w:p>
        </w:tc>
        <w:tc>
          <w:tcPr>
            <w:tcW w:w="1114"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707"/>
          <w:jc w:val="center"/>
        </w:trPr>
        <w:tc>
          <w:tcPr>
            <w:tcW w:w="1589"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Rregullat referuese</w:t>
            </w:r>
          </w:p>
        </w:tc>
        <w:tc>
          <w:tcPr>
            <w:tcW w:w="335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Përshkrim formal ose joformal i funksionit të mbulimit si tekst.</w:t>
            </w:r>
          </w:p>
        </w:tc>
        <w:tc>
          <w:tcPr>
            <w:tcW w:w="1555"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URI</w:t>
            </w:r>
          </w:p>
        </w:tc>
        <w:tc>
          <w:tcPr>
            <w:tcW w:w="1114"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1000"/>
          <w:jc w:val="center"/>
        </w:trPr>
        <w:tc>
          <w:tcPr>
            <w:tcW w:w="1589" w:type="dxa"/>
            <w:tcBorders>
              <w:top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bookmarkStart w:id="31" w:name="OLE_LINK6"/>
            <w:r w:rsidRPr="004B225A">
              <w:rPr>
                <w:rFonts w:ascii="Garamond" w:hAnsi="Garamond"/>
                <w:color w:val="000000" w:themeColor="text1"/>
                <w:sz w:val="22"/>
                <w:szCs w:val="22"/>
              </w:rPr>
              <w:t xml:space="preserve">Funksioni i </w:t>
            </w:r>
            <w:bookmarkEnd w:id="31"/>
            <w:r w:rsidRPr="004B225A">
              <w:rPr>
                <w:rFonts w:ascii="Garamond" w:hAnsi="Garamond"/>
                <w:color w:val="000000" w:themeColor="text1"/>
                <w:sz w:val="22"/>
                <w:szCs w:val="22"/>
              </w:rPr>
              <w:t>rrjetit koordinativ</w:t>
            </w:r>
          </w:p>
        </w:tc>
        <w:tc>
          <w:tcPr>
            <w:tcW w:w="3350"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Rregulli i planifikimit për gjeometrinë e rrjetit.</w:t>
            </w:r>
          </w:p>
        </w:tc>
        <w:tc>
          <w:tcPr>
            <w:tcW w:w="1555"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Funksioni i rrjetës</w:t>
            </w:r>
          </w:p>
        </w:tc>
        <w:tc>
          <w:tcPr>
            <w:tcW w:w="1114"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bl>
    <w:p w:rsidR="00814162" w:rsidRPr="004B225A" w:rsidRDefault="00814162" w:rsidP="00814162">
      <w:pPr>
        <w:pStyle w:val="Hapesira7"/>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6.2.2.2 Funksioni i rrjetit</w:t>
      </w:r>
      <w:r>
        <w:rPr>
          <w:rFonts w:ascii="Garamond" w:hAnsi="Garamond"/>
          <w:b/>
          <w:color w:val="000000" w:themeColor="text1"/>
        </w:rPr>
        <w:t xml:space="preserve"> </w:t>
      </w:r>
      <w:r w:rsidRPr="004B225A">
        <w:rPr>
          <w:rFonts w:ascii="Garamond" w:hAnsi="Garamond"/>
          <w:b/>
          <w:color w:val="000000" w:themeColor="text1"/>
        </w:rPr>
        <w:t>(</w:t>
      </w:r>
      <w:r w:rsidRPr="004B225A">
        <w:rPr>
          <w:rFonts w:ascii="Garamond" w:hAnsi="Garamond"/>
          <w:b/>
          <w:i/>
          <w:color w:val="000000" w:themeColor="text1"/>
        </w:rPr>
        <w:t>GridFunction)</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Rregull i qartë i planifikimit për gjeometrinë e rrjetës.</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të dhënave të tipit </w:t>
      </w:r>
      <w:r>
        <w:rPr>
          <w:rFonts w:ascii="Garamond" w:hAnsi="Garamond"/>
          <w:b/>
          <w:color w:val="000000" w:themeColor="text1"/>
        </w:rPr>
        <w:t>“</w:t>
      </w:r>
      <w:r w:rsidRPr="004B225A">
        <w:rPr>
          <w:rFonts w:ascii="Garamond" w:hAnsi="Garamond"/>
          <w:b/>
          <w:color w:val="000000" w:themeColor="text1"/>
        </w:rPr>
        <w:t>Funksioni i rrjetit</w:t>
      </w:r>
      <w:r>
        <w:rPr>
          <w:rFonts w:ascii="Garamond" w:hAnsi="Garamond"/>
          <w:b/>
          <w:color w:val="000000" w:themeColor="text1"/>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555"/>
        <w:gridCol w:w="1114"/>
      </w:tblGrid>
      <w:tr w:rsidR="00814162" w:rsidRPr="0040005A" w:rsidTr="00252C01">
        <w:trPr>
          <w:trHeight w:hRule="exact" w:val="398"/>
          <w:jc w:val="center"/>
        </w:trPr>
        <w:tc>
          <w:tcPr>
            <w:tcW w:w="1589" w:type="dxa"/>
            <w:tcBorders>
              <w:top w:val="single" w:sz="4" w:space="0" w:color="auto"/>
            </w:tcBorders>
            <w:shd w:val="clear" w:color="auto" w:fill="FFFFFF"/>
            <w:vAlign w:val="center"/>
          </w:tcPr>
          <w:p w:rsidR="00814162" w:rsidRPr="0040005A" w:rsidRDefault="00814162" w:rsidP="00252C01">
            <w:pPr>
              <w:pStyle w:val="NoSpacing"/>
              <w:widowControl w:val="0"/>
              <w:jc w:val="center"/>
              <w:rPr>
                <w:rFonts w:ascii="Garamond" w:hAnsi="Garamond"/>
                <w:b/>
                <w:color w:val="000000" w:themeColor="text1"/>
                <w:sz w:val="22"/>
                <w:szCs w:val="22"/>
              </w:rPr>
            </w:pPr>
            <w:r w:rsidRPr="0040005A">
              <w:rPr>
                <w:rFonts w:ascii="Garamond" w:hAnsi="Garamond"/>
                <w:b/>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814162" w:rsidRPr="0040005A" w:rsidRDefault="00814162" w:rsidP="00252C01">
            <w:pPr>
              <w:pStyle w:val="NoSpacing"/>
              <w:widowControl w:val="0"/>
              <w:jc w:val="center"/>
              <w:rPr>
                <w:rFonts w:ascii="Garamond" w:hAnsi="Garamond"/>
                <w:b/>
                <w:color w:val="000000" w:themeColor="text1"/>
                <w:sz w:val="22"/>
                <w:szCs w:val="22"/>
              </w:rPr>
            </w:pPr>
            <w:r w:rsidRPr="0040005A">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814162" w:rsidRPr="0040005A" w:rsidRDefault="00814162" w:rsidP="00252C01">
            <w:pPr>
              <w:pStyle w:val="NoSpacing"/>
              <w:widowControl w:val="0"/>
              <w:jc w:val="center"/>
              <w:rPr>
                <w:rFonts w:ascii="Garamond" w:hAnsi="Garamond"/>
                <w:b/>
                <w:color w:val="000000" w:themeColor="text1"/>
                <w:sz w:val="22"/>
                <w:szCs w:val="22"/>
              </w:rPr>
            </w:pPr>
            <w:r w:rsidRPr="0040005A">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814162" w:rsidRPr="0040005A" w:rsidRDefault="00814162" w:rsidP="00252C01">
            <w:pPr>
              <w:pStyle w:val="NoSpacing"/>
              <w:widowControl w:val="0"/>
              <w:jc w:val="center"/>
              <w:rPr>
                <w:rFonts w:ascii="Garamond" w:hAnsi="Garamond"/>
                <w:b/>
                <w:color w:val="000000" w:themeColor="text1"/>
                <w:sz w:val="22"/>
                <w:szCs w:val="22"/>
              </w:rPr>
            </w:pPr>
            <w:r w:rsidRPr="0040005A">
              <w:rPr>
                <w:rFonts w:ascii="Garamond" w:hAnsi="Garamond"/>
                <w:b/>
                <w:color w:val="000000" w:themeColor="text1"/>
                <w:sz w:val="22"/>
                <w:szCs w:val="22"/>
              </w:rPr>
              <w:t>Shmangia</w:t>
            </w:r>
          </w:p>
        </w:tc>
      </w:tr>
      <w:tr w:rsidR="00814162" w:rsidRPr="0040005A" w:rsidTr="00252C01">
        <w:trPr>
          <w:trHeight w:hRule="exact" w:val="1243"/>
          <w:jc w:val="center"/>
        </w:trPr>
        <w:tc>
          <w:tcPr>
            <w:tcW w:w="1589" w:type="dxa"/>
            <w:tcBorders>
              <w:top w:val="single" w:sz="4" w:space="0" w:color="auto"/>
            </w:tcBorders>
            <w:shd w:val="clear" w:color="auto" w:fill="FFFFFF"/>
          </w:tcPr>
          <w:p w:rsidR="00814162" w:rsidRPr="0040005A" w:rsidRDefault="00814162" w:rsidP="00252C01">
            <w:pPr>
              <w:pStyle w:val="NoSpacing"/>
              <w:widowControl w:val="0"/>
              <w:rPr>
                <w:rFonts w:ascii="Garamond" w:hAnsi="Garamond"/>
                <w:color w:val="000000" w:themeColor="text1"/>
                <w:sz w:val="22"/>
                <w:szCs w:val="22"/>
              </w:rPr>
            </w:pPr>
            <w:bookmarkStart w:id="32" w:name="OLE_LINK7"/>
            <w:r w:rsidRPr="0040005A">
              <w:rPr>
                <w:rFonts w:ascii="Garamond" w:hAnsi="Garamond"/>
                <w:color w:val="000000" w:themeColor="text1"/>
                <w:sz w:val="22"/>
                <w:szCs w:val="22"/>
              </w:rPr>
              <w:t>Rregullat sekuenciale</w:t>
            </w:r>
            <w:bookmarkEnd w:id="32"/>
          </w:p>
        </w:tc>
        <w:tc>
          <w:tcPr>
            <w:tcW w:w="3350" w:type="dxa"/>
            <w:tcBorders>
              <w:top w:val="single" w:sz="4" w:space="0" w:color="auto"/>
              <w:left w:val="single" w:sz="4" w:space="0" w:color="auto"/>
            </w:tcBorders>
            <w:shd w:val="clear" w:color="auto" w:fill="FFFFFF"/>
            <w:vAlign w:val="center"/>
          </w:tcPr>
          <w:p w:rsidR="00814162" w:rsidRPr="0040005A" w:rsidRDefault="00814162" w:rsidP="00252C01">
            <w:pPr>
              <w:pStyle w:val="NoSpacing"/>
              <w:widowControl w:val="0"/>
              <w:rPr>
                <w:rFonts w:ascii="Garamond" w:hAnsi="Garamond"/>
                <w:color w:val="000000" w:themeColor="text1"/>
                <w:sz w:val="22"/>
                <w:szCs w:val="22"/>
              </w:rPr>
            </w:pPr>
            <w:r w:rsidRPr="0040005A">
              <w:rPr>
                <w:rFonts w:ascii="Garamond" w:hAnsi="Garamond"/>
                <w:color w:val="000000" w:themeColor="text1"/>
                <w:sz w:val="22"/>
                <w:szCs w:val="22"/>
              </w:rPr>
              <w:t>Përshkrim se si janë të renditura pikat e rrjetit për shoqërim të elementeve të vlerave në setin e vlerave të mbulimit.</w:t>
            </w:r>
          </w:p>
        </w:tc>
        <w:tc>
          <w:tcPr>
            <w:tcW w:w="1555" w:type="dxa"/>
            <w:tcBorders>
              <w:top w:val="single" w:sz="4" w:space="0" w:color="auto"/>
              <w:left w:val="single" w:sz="4" w:space="0" w:color="auto"/>
            </w:tcBorders>
            <w:shd w:val="clear" w:color="auto" w:fill="FFFFFF"/>
          </w:tcPr>
          <w:p w:rsidR="00814162" w:rsidRPr="0040005A" w:rsidRDefault="00814162" w:rsidP="00252C01">
            <w:pPr>
              <w:pStyle w:val="NoSpacing"/>
              <w:widowControl w:val="0"/>
              <w:rPr>
                <w:rFonts w:ascii="Garamond" w:hAnsi="Garamond"/>
                <w:color w:val="000000" w:themeColor="text1"/>
                <w:sz w:val="22"/>
                <w:szCs w:val="22"/>
              </w:rPr>
            </w:pPr>
            <w:r w:rsidRPr="0040005A">
              <w:rPr>
                <w:rFonts w:ascii="Garamond" w:hAnsi="Garamond"/>
                <w:color w:val="000000" w:themeColor="text1"/>
                <w:sz w:val="22"/>
                <w:szCs w:val="22"/>
              </w:rPr>
              <w:t>CV_ Rregullat sekuenciale</w:t>
            </w:r>
          </w:p>
        </w:tc>
        <w:tc>
          <w:tcPr>
            <w:tcW w:w="1114" w:type="dxa"/>
            <w:tcBorders>
              <w:top w:val="single" w:sz="4" w:space="0" w:color="auto"/>
              <w:left w:val="single" w:sz="4" w:space="0" w:color="auto"/>
            </w:tcBorders>
            <w:shd w:val="clear" w:color="auto" w:fill="FFFFFF"/>
          </w:tcPr>
          <w:p w:rsidR="00814162" w:rsidRPr="0040005A" w:rsidRDefault="00814162" w:rsidP="00252C01">
            <w:pPr>
              <w:pStyle w:val="NoSpacing"/>
              <w:widowControl w:val="0"/>
              <w:rPr>
                <w:rFonts w:ascii="Garamond" w:hAnsi="Garamond"/>
                <w:color w:val="000000" w:themeColor="text1"/>
                <w:sz w:val="22"/>
                <w:szCs w:val="22"/>
              </w:rPr>
            </w:pPr>
          </w:p>
        </w:tc>
      </w:tr>
      <w:tr w:rsidR="00814162" w:rsidRPr="0040005A" w:rsidTr="00252C01">
        <w:trPr>
          <w:trHeight w:hRule="exact" w:val="985"/>
          <w:jc w:val="center"/>
        </w:trPr>
        <w:tc>
          <w:tcPr>
            <w:tcW w:w="1589" w:type="dxa"/>
            <w:tcBorders>
              <w:top w:val="single" w:sz="4" w:space="0" w:color="auto"/>
              <w:bottom w:val="single" w:sz="4" w:space="0" w:color="auto"/>
            </w:tcBorders>
            <w:shd w:val="clear" w:color="auto" w:fill="FFFFFF"/>
          </w:tcPr>
          <w:p w:rsidR="00814162" w:rsidRPr="0040005A" w:rsidRDefault="00814162" w:rsidP="00252C01">
            <w:pPr>
              <w:pStyle w:val="NoSpacing"/>
              <w:widowControl w:val="0"/>
              <w:rPr>
                <w:rFonts w:ascii="Garamond" w:hAnsi="Garamond"/>
                <w:color w:val="000000" w:themeColor="text1"/>
                <w:sz w:val="22"/>
                <w:szCs w:val="22"/>
              </w:rPr>
            </w:pPr>
            <w:r w:rsidRPr="0040005A">
              <w:rPr>
                <w:rFonts w:ascii="Garamond" w:hAnsi="Garamond"/>
                <w:color w:val="000000" w:themeColor="text1"/>
                <w:sz w:val="22"/>
                <w:szCs w:val="22"/>
              </w:rPr>
              <w:t>Pikënisja</w:t>
            </w:r>
          </w:p>
        </w:tc>
        <w:tc>
          <w:tcPr>
            <w:tcW w:w="3350" w:type="dxa"/>
            <w:tcBorders>
              <w:top w:val="single" w:sz="4" w:space="0" w:color="auto"/>
              <w:left w:val="single" w:sz="4" w:space="0" w:color="auto"/>
              <w:bottom w:val="single" w:sz="4" w:space="0" w:color="auto"/>
            </w:tcBorders>
            <w:shd w:val="clear" w:color="auto" w:fill="FFFFFF"/>
            <w:vAlign w:val="center"/>
          </w:tcPr>
          <w:p w:rsidR="00814162" w:rsidRPr="0040005A" w:rsidRDefault="00814162" w:rsidP="00252C01">
            <w:pPr>
              <w:pStyle w:val="NoSpacing"/>
              <w:widowControl w:val="0"/>
              <w:rPr>
                <w:rFonts w:ascii="Garamond" w:hAnsi="Garamond"/>
                <w:color w:val="000000" w:themeColor="text1"/>
                <w:sz w:val="22"/>
                <w:szCs w:val="22"/>
              </w:rPr>
            </w:pPr>
            <w:r w:rsidRPr="0040005A">
              <w:rPr>
                <w:rFonts w:ascii="Garamond" w:hAnsi="Garamond"/>
                <w:color w:val="000000" w:themeColor="text1"/>
                <w:sz w:val="22"/>
                <w:szCs w:val="22"/>
              </w:rPr>
              <w:t>Pika e rrjetit për t’u shoqëruar me regjistrimin e parë në grupin e gamës së mbulimit.</w:t>
            </w:r>
          </w:p>
        </w:tc>
        <w:tc>
          <w:tcPr>
            <w:tcW w:w="1555" w:type="dxa"/>
            <w:tcBorders>
              <w:top w:val="single" w:sz="4" w:space="0" w:color="auto"/>
              <w:left w:val="single" w:sz="4" w:space="0" w:color="auto"/>
              <w:bottom w:val="single" w:sz="4" w:space="0" w:color="auto"/>
            </w:tcBorders>
            <w:shd w:val="clear" w:color="auto" w:fill="FFFFFF"/>
          </w:tcPr>
          <w:p w:rsidR="00814162" w:rsidRPr="0040005A" w:rsidRDefault="00814162" w:rsidP="00252C01">
            <w:pPr>
              <w:pStyle w:val="NoSpacing"/>
              <w:widowControl w:val="0"/>
              <w:rPr>
                <w:rFonts w:ascii="Garamond" w:hAnsi="Garamond"/>
                <w:i/>
                <w:color w:val="000000" w:themeColor="text1"/>
                <w:sz w:val="22"/>
                <w:szCs w:val="22"/>
              </w:rPr>
            </w:pPr>
            <w:r w:rsidRPr="0040005A">
              <w:rPr>
                <w:rFonts w:ascii="Garamond" w:hAnsi="Garamond"/>
                <w:i/>
                <w:color w:val="000000" w:themeColor="text1"/>
                <w:sz w:val="22"/>
                <w:szCs w:val="22"/>
              </w:rPr>
              <w:t>Integer</w:t>
            </w:r>
          </w:p>
        </w:tc>
        <w:tc>
          <w:tcPr>
            <w:tcW w:w="1114" w:type="dxa"/>
            <w:tcBorders>
              <w:top w:val="single" w:sz="4" w:space="0" w:color="auto"/>
              <w:left w:val="single" w:sz="4" w:space="0" w:color="auto"/>
              <w:bottom w:val="single" w:sz="4" w:space="0" w:color="auto"/>
            </w:tcBorders>
            <w:shd w:val="clear" w:color="auto" w:fill="FFFFFF"/>
          </w:tcPr>
          <w:p w:rsidR="00814162" w:rsidRPr="0040005A" w:rsidRDefault="00814162" w:rsidP="00252C01">
            <w:pPr>
              <w:pStyle w:val="NoSpacing"/>
              <w:widowControl w:val="0"/>
              <w:rPr>
                <w:rFonts w:ascii="Garamond" w:hAnsi="Garamond"/>
                <w:color w:val="000000" w:themeColor="text1"/>
                <w:sz w:val="22"/>
                <w:szCs w:val="22"/>
              </w:rPr>
            </w:pPr>
          </w:p>
        </w:tc>
      </w:tr>
    </w:tbl>
    <w:p w:rsidR="00814162" w:rsidRPr="004B225A" w:rsidRDefault="00814162" w:rsidP="00814162">
      <w:pPr>
        <w:pStyle w:val="Hapesira7"/>
        <w:rPr>
          <w:lang w:val="sq-AL"/>
        </w:rPr>
      </w:pPr>
    </w:p>
    <w:p w:rsidR="00814162" w:rsidRPr="004B225A" w:rsidRDefault="00814162" w:rsidP="00814162">
      <w:pPr>
        <w:pStyle w:val="Paragrafi"/>
        <w:rPr>
          <w:lang w:val="sq-AL"/>
        </w:rPr>
      </w:pPr>
      <w:r w:rsidRPr="004B225A">
        <w:rPr>
          <w:lang w:val="sq-AL"/>
        </w:rPr>
        <w:t>7. MODELI I VROJTIMEVE</w:t>
      </w:r>
    </w:p>
    <w:p w:rsidR="00814162" w:rsidRPr="004B225A" w:rsidRDefault="00814162" w:rsidP="00814162">
      <w:pPr>
        <w:pStyle w:val="Paragrafi"/>
        <w:rPr>
          <w:lang w:val="sq-AL"/>
        </w:rPr>
      </w:pPr>
      <w:r w:rsidRPr="004B225A">
        <w:rPr>
          <w:lang w:val="sq-AL"/>
        </w:rPr>
        <w:t>Modeli i vrojtimeve të INSPIRE</w:t>
      </w:r>
      <w:r>
        <w:rPr>
          <w:lang w:val="sq-AL"/>
        </w:rPr>
        <w:t>-s</w:t>
      </w:r>
      <w:r w:rsidRPr="004B225A">
        <w:rPr>
          <w:lang w:val="sq-AL"/>
        </w:rPr>
        <w:t xml:space="preserve"> përbëhet nga paketat e mëposhtme:</w:t>
      </w:r>
    </w:p>
    <w:p w:rsidR="00814162" w:rsidRPr="004B225A" w:rsidRDefault="00814162" w:rsidP="00814162">
      <w:pPr>
        <w:pStyle w:val="Paragrafi"/>
        <w:rPr>
          <w:lang w:val="sq-AL"/>
        </w:rPr>
      </w:pPr>
      <w:r w:rsidRPr="004B225A">
        <w:rPr>
          <w:lang w:val="sq-AL"/>
        </w:rPr>
        <w:t>- Referencat e vrojtimit;</w:t>
      </w:r>
    </w:p>
    <w:p w:rsidR="00814162" w:rsidRPr="004B225A" w:rsidRDefault="00814162" w:rsidP="00814162">
      <w:pPr>
        <w:pStyle w:val="Paragrafi"/>
        <w:rPr>
          <w:lang w:val="sq-AL"/>
        </w:rPr>
      </w:pPr>
      <w:r w:rsidRPr="004B225A">
        <w:rPr>
          <w:lang w:val="sq-AL"/>
        </w:rPr>
        <w:t>- Proceset karakteristike të vrojtimit;</w:t>
      </w:r>
    </w:p>
    <w:p w:rsidR="00814162" w:rsidRPr="004B225A" w:rsidRDefault="00814162" w:rsidP="00814162">
      <w:pPr>
        <w:pStyle w:val="Paragrafi"/>
        <w:rPr>
          <w:lang w:val="sq-AL"/>
        </w:rPr>
      </w:pPr>
      <w:r w:rsidRPr="004B225A">
        <w:rPr>
          <w:lang w:val="sq-AL"/>
        </w:rPr>
        <w:t>- Vrojtimet e specifikuara.</w:t>
      </w:r>
    </w:p>
    <w:p w:rsidR="00814162" w:rsidRPr="00807980" w:rsidRDefault="00814162" w:rsidP="00814162">
      <w:pPr>
        <w:pStyle w:val="Paragrafi"/>
        <w:rPr>
          <w:b/>
          <w:lang w:val="sq-AL"/>
        </w:rPr>
      </w:pPr>
      <w:r w:rsidRPr="00807980">
        <w:rPr>
          <w:b/>
          <w:lang w:val="sq-AL"/>
        </w:rPr>
        <w:t>7.1 Referencat e vrojtimit</w:t>
      </w:r>
    </w:p>
    <w:p w:rsidR="00814162" w:rsidRPr="004B225A" w:rsidRDefault="00814162" w:rsidP="00814162">
      <w:pPr>
        <w:pStyle w:val="Paragrafi"/>
        <w:rPr>
          <w:lang w:val="sq-AL"/>
        </w:rPr>
      </w:pPr>
      <w:r w:rsidRPr="004B225A">
        <w:rPr>
          <w:lang w:val="sq-AL"/>
        </w:rPr>
        <w:t>Tip</w:t>
      </w:r>
      <w:r>
        <w:rPr>
          <w:lang w:val="sq-AL"/>
        </w:rPr>
        <w:t>a</w:t>
      </w:r>
      <w:r w:rsidRPr="004B225A">
        <w:rPr>
          <w:lang w:val="sq-AL"/>
        </w:rPr>
        <w:t>t e objektit gjeohapësinor</w:t>
      </w:r>
    </w:p>
    <w:p w:rsidR="00814162" w:rsidRPr="004B225A" w:rsidRDefault="00814162" w:rsidP="00814162">
      <w:pPr>
        <w:pStyle w:val="Paragrafi"/>
        <w:rPr>
          <w:lang w:val="sq-AL"/>
        </w:rPr>
      </w:pPr>
      <w:r w:rsidRPr="004B225A">
        <w:rPr>
          <w:lang w:val="sq-AL"/>
        </w:rPr>
        <w:t xml:space="preserve">Paketa mbi referencat e vrojtimit përmban tipin e objektit gjeohapësinor </w:t>
      </w:r>
    </w:p>
    <w:p w:rsidR="00814162" w:rsidRPr="00807980" w:rsidRDefault="00814162" w:rsidP="00814162">
      <w:pPr>
        <w:pStyle w:val="Paragrafi"/>
        <w:rPr>
          <w:b/>
          <w:lang w:val="sq-AL"/>
        </w:rPr>
      </w:pPr>
      <w:r w:rsidRPr="00807980">
        <w:rPr>
          <w:b/>
          <w:lang w:val="sq-AL"/>
        </w:rPr>
        <w:t>7.1.1 Grupi i vrojtimit (</w:t>
      </w:r>
      <w:r w:rsidRPr="00807980">
        <w:rPr>
          <w:b/>
          <w:i/>
          <w:lang w:val="sq-AL"/>
        </w:rPr>
        <w:t>ObservationSet)</w:t>
      </w:r>
    </w:p>
    <w:p w:rsidR="00814162" w:rsidRPr="004B225A" w:rsidRDefault="00814162" w:rsidP="00814162">
      <w:pPr>
        <w:pStyle w:val="Paragrafi"/>
        <w:rPr>
          <w:lang w:val="sq-AL"/>
        </w:rPr>
      </w:pPr>
      <w:r w:rsidRPr="004B225A">
        <w:rPr>
          <w:lang w:val="sq-AL"/>
        </w:rPr>
        <w:t>Lidh një grup vrojtimesh.</w:t>
      </w:r>
    </w:p>
    <w:p w:rsidR="00814162" w:rsidRDefault="00814162" w:rsidP="00814162">
      <w:pPr>
        <w:pStyle w:val="Hapesira7"/>
      </w:pPr>
    </w:p>
    <w:p w:rsidR="00814162" w:rsidRDefault="00814162" w:rsidP="00814162">
      <w:pPr>
        <w:pStyle w:val="Hapesira7"/>
      </w:pPr>
    </w:p>
    <w:p w:rsidR="00814162" w:rsidRDefault="00814162" w:rsidP="00814162">
      <w:pPr>
        <w:pStyle w:val="Hapesira7"/>
      </w:pPr>
    </w:p>
    <w:p w:rsidR="00814162" w:rsidRDefault="00814162" w:rsidP="00814162">
      <w:pPr>
        <w:pStyle w:val="Hapesira7"/>
      </w:pPr>
    </w:p>
    <w:p w:rsidR="00814162" w:rsidRDefault="00814162" w:rsidP="00814162">
      <w:pPr>
        <w:pStyle w:val="Hapesira7"/>
      </w:pPr>
    </w:p>
    <w:p w:rsidR="00814162" w:rsidRDefault="00814162" w:rsidP="00814162">
      <w:pPr>
        <w:pStyle w:val="Hapesira7"/>
      </w:pPr>
    </w:p>
    <w:p w:rsidR="00814162" w:rsidRDefault="00814162" w:rsidP="00814162">
      <w:pPr>
        <w:pStyle w:val="Hapesira7"/>
      </w:pPr>
    </w:p>
    <w:p w:rsidR="00814162" w:rsidRDefault="00814162" w:rsidP="00814162">
      <w:pPr>
        <w:pStyle w:val="Hapesira7"/>
      </w:pPr>
    </w:p>
    <w:p w:rsidR="00814162" w:rsidRDefault="00814162" w:rsidP="00814162">
      <w:pPr>
        <w:pStyle w:val="Hapesira7"/>
      </w:pPr>
    </w:p>
    <w:p w:rsidR="00814162" w:rsidRDefault="00814162" w:rsidP="00814162">
      <w:pPr>
        <w:pStyle w:val="Hapesira7"/>
      </w:pPr>
    </w:p>
    <w:p w:rsidR="00814162" w:rsidRDefault="00814162" w:rsidP="00814162">
      <w:pPr>
        <w:pStyle w:val="Hapesira7"/>
      </w:pPr>
    </w:p>
    <w:p w:rsidR="00814162" w:rsidRDefault="00814162" w:rsidP="00814162">
      <w:pPr>
        <w:pStyle w:val="Hapesira7"/>
      </w:pPr>
    </w:p>
    <w:p w:rsidR="00814162" w:rsidRPr="004B225A" w:rsidRDefault="00814162" w:rsidP="00814162">
      <w:pPr>
        <w:pStyle w:val="Hapesira7"/>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Atributet e tipit të objektit gjeohapësinor mbi grupin e vrojtimeve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555"/>
        <w:gridCol w:w="1114"/>
      </w:tblGrid>
      <w:tr w:rsidR="00814162" w:rsidRPr="00C465F0" w:rsidTr="00252C01">
        <w:trPr>
          <w:trHeight w:hRule="exact" w:val="398"/>
          <w:jc w:val="center"/>
        </w:trPr>
        <w:tc>
          <w:tcPr>
            <w:tcW w:w="1589" w:type="dxa"/>
            <w:tcBorders>
              <w:top w:val="single" w:sz="4" w:space="0" w:color="auto"/>
            </w:tcBorders>
            <w:shd w:val="clear" w:color="auto" w:fill="FFFFFF"/>
            <w:vAlign w:val="center"/>
          </w:tcPr>
          <w:p w:rsidR="00814162" w:rsidRPr="00C465F0" w:rsidRDefault="00814162" w:rsidP="00252C01">
            <w:pPr>
              <w:pStyle w:val="NoSpacing"/>
              <w:widowControl w:val="0"/>
              <w:jc w:val="center"/>
              <w:rPr>
                <w:rFonts w:ascii="Garamond" w:hAnsi="Garamond"/>
                <w:b/>
                <w:color w:val="000000" w:themeColor="text1"/>
                <w:sz w:val="22"/>
                <w:szCs w:val="22"/>
              </w:rPr>
            </w:pPr>
            <w:r w:rsidRPr="00C465F0">
              <w:rPr>
                <w:rFonts w:ascii="Garamond" w:hAnsi="Garamond"/>
                <w:b/>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814162" w:rsidRPr="00C465F0" w:rsidRDefault="00814162" w:rsidP="00252C01">
            <w:pPr>
              <w:pStyle w:val="NoSpacing"/>
              <w:widowControl w:val="0"/>
              <w:jc w:val="center"/>
              <w:rPr>
                <w:rFonts w:ascii="Garamond" w:hAnsi="Garamond"/>
                <w:b/>
                <w:color w:val="000000" w:themeColor="text1"/>
                <w:sz w:val="22"/>
                <w:szCs w:val="22"/>
              </w:rPr>
            </w:pPr>
            <w:r w:rsidRPr="00C465F0">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814162" w:rsidRPr="00C465F0" w:rsidRDefault="00814162" w:rsidP="00252C01">
            <w:pPr>
              <w:pStyle w:val="NoSpacing"/>
              <w:widowControl w:val="0"/>
              <w:jc w:val="center"/>
              <w:rPr>
                <w:rFonts w:ascii="Garamond" w:hAnsi="Garamond"/>
                <w:b/>
                <w:color w:val="000000" w:themeColor="text1"/>
                <w:sz w:val="22"/>
                <w:szCs w:val="22"/>
              </w:rPr>
            </w:pPr>
            <w:r w:rsidRPr="00C465F0">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814162" w:rsidRPr="00C465F0" w:rsidRDefault="00814162" w:rsidP="00252C01">
            <w:pPr>
              <w:pStyle w:val="NoSpacing"/>
              <w:widowControl w:val="0"/>
              <w:jc w:val="center"/>
              <w:rPr>
                <w:rFonts w:ascii="Garamond" w:hAnsi="Garamond"/>
                <w:b/>
                <w:color w:val="000000" w:themeColor="text1"/>
                <w:sz w:val="22"/>
                <w:szCs w:val="22"/>
              </w:rPr>
            </w:pPr>
            <w:r w:rsidRPr="00C465F0">
              <w:rPr>
                <w:rFonts w:ascii="Garamond" w:hAnsi="Garamond"/>
                <w:b/>
                <w:color w:val="000000" w:themeColor="text1"/>
                <w:sz w:val="22"/>
                <w:szCs w:val="22"/>
              </w:rPr>
              <w:t>Shmangia</w:t>
            </w:r>
          </w:p>
        </w:tc>
      </w:tr>
      <w:tr w:rsidR="00814162" w:rsidRPr="00C465F0" w:rsidTr="00252C01">
        <w:trPr>
          <w:trHeight w:hRule="exact" w:val="839"/>
          <w:jc w:val="center"/>
        </w:trPr>
        <w:tc>
          <w:tcPr>
            <w:tcW w:w="1589" w:type="dxa"/>
            <w:tcBorders>
              <w:top w:val="single" w:sz="4" w:space="0" w:color="auto"/>
            </w:tcBorders>
            <w:shd w:val="clear" w:color="auto" w:fill="FFFFFF"/>
            <w:vAlign w:val="center"/>
          </w:tcPr>
          <w:p w:rsidR="00814162" w:rsidRPr="00C465F0" w:rsidRDefault="00814162" w:rsidP="00252C01">
            <w:pPr>
              <w:pStyle w:val="NoSpacing"/>
              <w:widowControl w:val="0"/>
              <w:rPr>
                <w:rFonts w:ascii="Garamond" w:hAnsi="Garamond"/>
                <w:color w:val="000000" w:themeColor="text1"/>
                <w:sz w:val="22"/>
                <w:szCs w:val="22"/>
              </w:rPr>
            </w:pPr>
            <w:r w:rsidRPr="00C465F0">
              <w:rPr>
                <w:rFonts w:ascii="Garamond" w:hAnsi="Garamond"/>
                <w:color w:val="000000" w:themeColor="text1"/>
                <w:sz w:val="22"/>
                <w:szCs w:val="22"/>
              </w:rPr>
              <w:t>Inspire ID</w:t>
            </w:r>
          </w:p>
        </w:tc>
        <w:tc>
          <w:tcPr>
            <w:tcW w:w="3350" w:type="dxa"/>
            <w:tcBorders>
              <w:top w:val="single" w:sz="4" w:space="0" w:color="auto"/>
              <w:left w:val="single" w:sz="4" w:space="0" w:color="auto"/>
            </w:tcBorders>
            <w:shd w:val="clear" w:color="auto" w:fill="FFFFFF"/>
          </w:tcPr>
          <w:p w:rsidR="00814162" w:rsidRPr="00C465F0" w:rsidRDefault="00814162" w:rsidP="00252C01">
            <w:pPr>
              <w:pStyle w:val="NoSpacing"/>
              <w:widowControl w:val="0"/>
              <w:rPr>
                <w:rFonts w:ascii="Garamond" w:hAnsi="Garamond"/>
                <w:color w:val="000000" w:themeColor="text1"/>
                <w:sz w:val="22"/>
                <w:szCs w:val="22"/>
              </w:rPr>
            </w:pPr>
            <w:r w:rsidRPr="00C465F0">
              <w:rPr>
                <w:rFonts w:ascii="Garamond" w:hAnsi="Garamond"/>
                <w:color w:val="000000" w:themeColor="text1"/>
                <w:sz w:val="22"/>
                <w:szCs w:val="22"/>
              </w:rPr>
              <w:t>Identifikuesi i jashtëm i objektit gjeohapësinor.</w:t>
            </w:r>
          </w:p>
        </w:tc>
        <w:tc>
          <w:tcPr>
            <w:tcW w:w="1555" w:type="dxa"/>
            <w:tcBorders>
              <w:top w:val="single" w:sz="4" w:space="0" w:color="auto"/>
              <w:left w:val="single" w:sz="4" w:space="0" w:color="auto"/>
            </w:tcBorders>
            <w:shd w:val="clear" w:color="auto" w:fill="FFFFFF"/>
            <w:vAlign w:val="center"/>
          </w:tcPr>
          <w:p w:rsidR="00814162" w:rsidRPr="00C465F0" w:rsidRDefault="00814162" w:rsidP="00252C01">
            <w:pPr>
              <w:pStyle w:val="NoSpacing"/>
              <w:widowControl w:val="0"/>
              <w:rPr>
                <w:rFonts w:ascii="Garamond" w:hAnsi="Garamond"/>
                <w:color w:val="000000" w:themeColor="text1"/>
                <w:sz w:val="22"/>
                <w:szCs w:val="22"/>
              </w:rPr>
            </w:pPr>
            <w:r w:rsidRPr="00C465F0">
              <w:rPr>
                <w:rFonts w:ascii="Garamond" w:hAnsi="Garamond"/>
                <w:color w:val="000000" w:themeColor="text1"/>
                <w:sz w:val="22"/>
                <w:szCs w:val="22"/>
              </w:rPr>
              <w:t>Identifikuesi</w:t>
            </w:r>
          </w:p>
        </w:tc>
        <w:tc>
          <w:tcPr>
            <w:tcW w:w="1114" w:type="dxa"/>
            <w:tcBorders>
              <w:top w:val="single" w:sz="4" w:space="0" w:color="auto"/>
              <w:left w:val="single" w:sz="4" w:space="0" w:color="auto"/>
            </w:tcBorders>
            <w:shd w:val="clear" w:color="auto" w:fill="FFFFFF"/>
          </w:tcPr>
          <w:p w:rsidR="00814162" w:rsidRPr="00C465F0" w:rsidRDefault="00814162" w:rsidP="00252C01">
            <w:pPr>
              <w:pStyle w:val="NoSpacing"/>
              <w:widowControl w:val="0"/>
              <w:rPr>
                <w:rFonts w:ascii="Garamond" w:hAnsi="Garamond"/>
                <w:color w:val="000000" w:themeColor="text1"/>
                <w:sz w:val="22"/>
                <w:szCs w:val="22"/>
              </w:rPr>
            </w:pPr>
          </w:p>
        </w:tc>
      </w:tr>
      <w:tr w:rsidR="00814162" w:rsidRPr="00C465F0" w:rsidTr="00252C01">
        <w:trPr>
          <w:trHeight w:hRule="exact" w:val="567"/>
          <w:jc w:val="center"/>
        </w:trPr>
        <w:tc>
          <w:tcPr>
            <w:tcW w:w="1589" w:type="dxa"/>
            <w:tcBorders>
              <w:top w:val="single" w:sz="4" w:space="0" w:color="auto"/>
            </w:tcBorders>
            <w:shd w:val="clear" w:color="auto" w:fill="FFFFFF"/>
            <w:vAlign w:val="bottom"/>
          </w:tcPr>
          <w:p w:rsidR="00814162" w:rsidRPr="00C465F0" w:rsidRDefault="00814162" w:rsidP="00252C01">
            <w:pPr>
              <w:pStyle w:val="NoSpacing"/>
              <w:widowControl w:val="0"/>
              <w:rPr>
                <w:rFonts w:ascii="Garamond" w:hAnsi="Garamond"/>
                <w:color w:val="000000" w:themeColor="text1"/>
                <w:sz w:val="22"/>
                <w:szCs w:val="22"/>
              </w:rPr>
            </w:pPr>
            <w:r w:rsidRPr="00C465F0">
              <w:rPr>
                <w:rFonts w:ascii="Garamond" w:hAnsi="Garamond"/>
                <w:color w:val="000000" w:themeColor="text1"/>
                <w:sz w:val="22"/>
                <w:szCs w:val="22"/>
              </w:rPr>
              <w:t>Shtrirja</w:t>
            </w:r>
          </w:p>
        </w:tc>
        <w:tc>
          <w:tcPr>
            <w:tcW w:w="3350" w:type="dxa"/>
            <w:vMerge w:val="restart"/>
            <w:tcBorders>
              <w:top w:val="single" w:sz="4" w:space="0" w:color="auto"/>
              <w:left w:val="single" w:sz="4" w:space="0" w:color="auto"/>
            </w:tcBorders>
            <w:shd w:val="clear" w:color="auto" w:fill="FFFFFF"/>
          </w:tcPr>
          <w:p w:rsidR="00814162" w:rsidRPr="00C465F0" w:rsidRDefault="00814162" w:rsidP="00252C01">
            <w:pPr>
              <w:pStyle w:val="NoSpacing"/>
              <w:widowControl w:val="0"/>
              <w:rPr>
                <w:rFonts w:ascii="Garamond" w:hAnsi="Garamond"/>
                <w:color w:val="000000" w:themeColor="text1"/>
                <w:sz w:val="22"/>
                <w:szCs w:val="22"/>
              </w:rPr>
            </w:pPr>
            <w:r w:rsidRPr="00C465F0">
              <w:rPr>
                <w:rFonts w:ascii="Garamond" w:hAnsi="Garamond"/>
                <w:color w:val="000000" w:themeColor="text1"/>
                <w:sz w:val="22"/>
                <w:szCs w:val="22"/>
              </w:rPr>
              <w:t>Informacioni rreth shtrirjes gjeohapësinore dhe kohore</w:t>
            </w:r>
          </w:p>
        </w:tc>
        <w:tc>
          <w:tcPr>
            <w:tcW w:w="1555" w:type="dxa"/>
            <w:tcBorders>
              <w:top w:val="single" w:sz="4" w:space="0" w:color="auto"/>
              <w:left w:val="single" w:sz="4" w:space="0" w:color="auto"/>
            </w:tcBorders>
            <w:shd w:val="clear" w:color="auto" w:fill="FFFFFF"/>
            <w:vAlign w:val="bottom"/>
          </w:tcPr>
          <w:p w:rsidR="00814162" w:rsidRPr="00C465F0" w:rsidRDefault="00814162" w:rsidP="00252C01">
            <w:pPr>
              <w:pStyle w:val="NoSpacing"/>
              <w:widowControl w:val="0"/>
              <w:rPr>
                <w:rFonts w:ascii="Garamond" w:hAnsi="Garamond"/>
                <w:i/>
                <w:color w:val="000000" w:themeColor="text1"/>
                <w:sz w:val="22"/>
                <w:szCs w:val="22"/>
              </w:rPr>
            </w:pPr>
            <w:r w:rsidRPr="00C465F0">
              <w:rPr>
                <w:rFonts w:ascii="Garamond" w:hAnsi="Garamond"/>
                <w:i/>
                <w:color w:val="000000" w:themeColor="text1"/>
                <w:sz w:val="22"/>
                <w:szCs w:val="22"/>
              </w:rPr>
              <w:t>EX Extent</w:t>
            </w:r>
          </w:p>
        </w:tc>
        <w:tc>
          <w:tcPr>
            <w:tcW w:w="1114" w:type="dxa"/>
            <w:tcBorders>
              <w:top w:val="single" w:sz="4" w:space="0" w:color="auto"/>
              <w:left w:val="single" w:sz="4" w:space="0" w:color="auto"/>
            </w:tcBorders>
            <w:shd w:val="clear" w:color="auto" w:fill="FFFFFF"/>
          </w:tcPr>
          <w:p w:rsidR="00814162" w:rsidRPr="00C465F0" w:rsidRDefault="00814162" w:rsidP="00252C01">
            <w:pPr>
              <w:pStyle w:val="NoSpacing"/>
              <w:widowControl w:val="0"/>
              <w:rPr>
                <w:rFonts w:ascii="Garamond" w:hAnsi="Garamond"/>
                <w:color w:val="000000" w:themeColor="text1"/>
                <w:sz w:val="22"/>
                <w:szCs w:val="22"/>
              </w:rPr>
            </w:pPr>
          </w:p>
        </w:tc>
      </w:tr>
      <w:tr w:rsidR="00814162" w:rsidRPr="00C465F0" w:rsidTr="00252C01">
        <w:trPr>
          <w:trHeight w:hRule="exact" w:val="212"/>
          <w:jc w:val="center"/>
        </w:trPr>
        <w:tc>
          <w:tcPr>
            <w:tcW w:w="1589" w:type="dxa"/>
            <w:tcBorders>
              <w:bottom w:val="single" w:sz="4" w:space="0" w:color="auto"/>
            </w:tcBorders>
            <w:shd w:val="clear" w:color="auto" w:fill="FFFFFF"/>
          </w:tcPr>
          <w:p w:rsidR="00814162" w:rsidRPr="00C465F0" w:rsidRDefault="00814162" w:rsidP="00252C01">
            <w:pPr>
              <w:pStyle w:val="NoSpacing"/>
              <w:widowControl w:val="0"/>
              <w:rPr>
                <w:rFonts w:ascii="Garamond" w:hAnsi="Garamond"/>
                <w:color w:val="000000" w:themeColor="text1"/>
                <w:sz w:val="22"/>
                <w:szCs w:val="22"/>
              </w:rPr>
            </w:pPr>
          </w:p>
        </w:tc>
        <w:tc>
          <w:tcPr>
            <w:tcW w:w="3350" w:type="dxa"/>
            <w:vMerge/>
            <w:tcBorders>
              <w:left w:val="single" w:sz="4" w:space="0" w:color="auto"/>
              <w:bottom w:val="single" w:sz="4" w:space="0" w:color="auto"/>
            </w:tcBorders>
            <w:shd w:val="clear" w:color="auto" w:fill="FFFFFF"/>
          </w:tcPr>
          <w:p w:rsidR="00814162" w:rsidRPr="00C465F0" w:rsidRDefault="00814162" w:rsidP="00252C01">
            <w:pPr>
              <w:pStyle w:val="NoSpacing"/>
              <w:widowControl w:val="0"/>
              <w:rPr>
                <w:rFonts w:ascii="Garamond" w:hAnsi="Garamond"/>
                <w:color w:val="000000" w:themeColor="text1"/>
                <w:sz w:val="22"/>
                <w:szCs w:val="22"/>
              </w:rPr>
            </w:pPr>
          </w:p>
        </w:tc>
        <w:tc>
          <w:tcPr>
            <w:tcW w:w="1555" w:type="dxa"/>
            <w:tcBorders>
              <w:left w:val="single" w:sz="4" w:space="0" w:color="auto"/>
              <w:bottom w:val="single" w:sz="4" w:space="0" w:color="auto"/>
            </w:tcBorders>
            <w:shd w:val="clear" w:color="auto" w:fill="FFFFFF"/>
          </w:tcPr>
          <w:p w:rsidR="00814162" w:rsidRPr="00C465F0" w:rsidRDefault="00814162" w:rsidP="00252C01">
            <w:pPr>
              <w:pStyle w:val="NoSpacing"/>
              <w:widowControl w:val="0"/>
              <w:rPr>
                <w:rFonts w:ascii="Garamond" w:hAnsi="Garamond"/>
                <w:color w:val="000000" w:themeColor="text1"/>
                <w:sz w:val="22"/>
                <w:szCs w:val="22"/>
              </w:rPr>
            </w:pPr>
          </w:p>
        </w:tc>
        <w:tc>
          <w:tcPr>
            <w:tcW w:w="1114" w:type="dxa"/>
            <w:tcBorders>
              <w:left w:val="single" w:sz="4" w:space="0" w:color="auto"/>
              <w:bottom w:val="single" w:sz="4" w:space="0" w:color="auto"/>
            </w:tcBorders>
            <w:shd w:val="clear" w:color="auto" w:fill="FFFFFF"/>
          </w:tcPr>
          <w:p w:rsidR="00814162" w:rsidRPr="00C465F0" w:rsidRDefault="00814162" w:rsidP="00252C01">
            <w:pPr>
              <w:pStyle w:val="NoSpacing"/>
              <w:widowControl w:val="0"/>
              <w:rPr>
                <w:rFonts w:ascii="Garamond" w:hAnsi="Garamond"/>
                <w:color w:val="000000" w:themeColor="text1"/>
                <w:sz w:val="22"/>
                <w:szCs w:val="22"/>
              </w:rPr>
            </w:pPr>
          </w:p>
        </w:tc>
      </w:tr>
    </w:tbl>
    <w:p w:rsidR="00814162" w:rsidRPr="00C465F0" w:rsidRDefault="00814162" w:rsidP="00814162">
      <w:pPr>
        <w:pStyle w:val="NoSpacing"/>
        <w:widowControl w:val="0"/>
        <w:ind w:firstLine="284"/>
        <w:jc w:val="both"/>
        <w:rPr>
          <w:rFonts w:ascii="Garamond" w:hAnsi="Garamond"/>
          <w:b/>
          <w:color w:val="000000" w:themeColor="text1"/>
          <w:sz w:val="14"/>
        </w:rPr>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Rolet e shoqërimit të tipit të objektit gjeohapësinor </w:t>
      </w:r>
      <w:r w:rsidRPr="004B225A">
        <w:rPr>
          <w:rFonts w:ascii="Garamond" w:hAnsi="Garamond"/>
          <w:b/>
          <w:i/>
          <w:color w:val="000000" w:themeColor="text1"/>
        </w:rPr>
        <w:t>ObservationSet.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555"/>
        <w:gridCol w:w="1114"/>
      </w:tblGrid>
      <w:tr w:rsidR="00814162" w:rsidRPr="00C465F0" w:rsidTr="00252C01">
        <w:trPr>
          <w:trHeight w:hRule="exact" w:val="398"/>
          <w:jc w:val="center"/>
        </w:trPr>
        <w:tc>
          <w:tcPr>
            <w:tcW w:w="1589" w:type="dxa"/>
            <w:tcBorders>
              <w:top w:val="single" w:sz="4" w:space="0" w:color="auto"/>
            </w:tcBorders>
            <w:shd w:val="clear" w:color="auto" w:fill="FFFFFF"/>
            <w:vAlign w:val="center"/>
          </w:tcPr>
          <w:p w:rsidR="00814162" w:rsidRPr="00C465F0" w:rsidRDefault="00814162" w:rsidP="00252C01">
            <w:pPr>
              <w:pStyle w:val="NoSpacing"/>
              <w:widowControl w:val="0"/>
              <w:jc w:val="center"/>
              <w:rPr>
                <w:rFonts w:ascii="Garamond" w:hAnsi="Garamond"/>
                <w:b/>
                <w:color w:val="000000" w:themeColor="text1"/>
                <w:sz w:val="22"/>
                <w:szCs w:val="22"/>
              </w:rPr>
            </w:pPr>
            <w:r w:rsidRPr="00C465F0">
              <w:rPr>
                <w:rFonts w:ascii="Garamond" w:hAnsi="Garamond"/>
                <w:b/>
                <w:color w:val="000000" w:themeColor="text1"/>
                <w:sz w:val="22"/>
                <w:szCs w:val="22"/>
              </w:rPr>
              <w:t>Rol shoqërimi</w:t>
            </w:r>
          </w:p>
        </w:tc>
        <w:tc>
          <w:tcPr>
            <w:tcW w:w="3350" w:type="dxa"/>
            <w:tcBorders>
              <w:top w:val="single" w:sz="4" w:space="0" w:color="auto"/>
              <w:left w:val="single" w:sz="4" w:space="0" w:color="auto"/>
            </w:tcBorders>
            <w:shd w:val="clear" w:color="auto" w:fill="FFFFFF"/>
            <w:vAlign w:val="center"/>
          </w:tcPr>
          <w:p w:rsidR="00814162" w:rsidRPr="00C465F0" w:rsidRDefault="00814162" w:rsidP="00252C01">
            <w:pPr>
              <w:pStyle w:val="NoSpacing"/>
              <w:widowControl w:val="0"/>
              <w:jc w:val="center"/>
              <w:rPr>
                <w:rFonts w:ascii="Garamond" w:hAnsi="Garamond"/>
                <w:b/>
                <w:color w:val="000000" w:themeColor="text1"/>
                <w:sz w:val="22"/>
                <w:szCs w:val="22"/>
              </w:rPr>
            </w:pPr>
            <w:r w:rsidRPr="00C465F0">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814162" w:rsidRPr="00C465F0" w:rsidRDefault="00814162" w:rsidP="00252C01">
            <w:pPr>
              <w:pStyle w:val="NoSpacing"/>
              <w:widowControl w:val="0"/>
              <w:jc w:val="center"/>
              <w:rPr>
                <w:rFonts w:ascii="Garamond" w:hAnsi="Garamond"/>
                <w:b/>
                <w:color w:val="000000" w:themeColor="text1"/>
                <w:sz w:val="22"/>
                <w:szCs w:val="22"/>
              </w:rPr>
            </w:pPr>
            <w:r w:rsidRPr="00C465F0">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814162" w:rsidRPr="00C465F0" w:rsidRDefault="00814162" w:rsidP="00252C01">
            <w:pPr>
              <w:pStyle w:val="NoSpacing"/>
              <w:widowControl w:val="0"/>
              <w:jc w:val="center"/>
              <w:rPr>
                <w:rFonts w:ascii="Garamond" w:hAnsi="Garamond"/>
                <w:b/>
                <w:color w:val="000000" w:themeColor="text1"/>
                <w:sz w:val="22"/>
                <w:szCs w:val="22"/>
              </w:rPr>
            </w:pPr>
            <w:r w:rsidRPr="00C465F0">
              <w:rPr>
                <w:rFonts w:ascii="Garamond" w:hAnsi="Garamond"/>
                <w:b/>
                <w:color w:val="000000" w:themeColor="text1"/>
                <w:sz w:val="22"/>
                <w:szCs w:val="22"/>
              </w:rPr>
              <w:t>Shmangia</w:t>
            </w:r>
          </w:p>
        </w:tc>
      </w:tr>
      <w:tr w:rsidR="00814162" w:rsidRPr="00C465F0" w:rsidTr="00252C01">
        <w:trPr>
          <w:trHeight w:hRule="exact" w:val="450"/>
          <w:jc w:val="center"/>
        </w:trPr>
        <w:tc>
          <w:tcPr>
            <w:tcW w:w="1589" w:type="dxa"/>
            <w:tcBorders>
              <w:top w:val="single" w:sz="4" w:space="0" w:color="auto"/>
              <w:bottom w:val="single" w:sz="4" w:space="0" w:color="auto"/>
            </w:tcBorders>
            <w:shd w:val="clear" w:color="auto" w:fill="FFFFFF"/>
            <w:vAlign w:val="center"/>
          </w:tcPr>
          <w:p w:rsidR="00814162" w:rsidRPr="00C465F0" w:rsidRDefault="00814162" w:rsidP="00252C01">
            <w:pPr>
              <w:pStyle w:val="NoSpacing"/>
              <w:widowControl w:val="0"/>
              <w:jc w:val="both"/>
              <w:rPr>
                <w:rFonts w:ascii="Garamond" w:hAnsi="Garamond"/>
                <w:color w:val="000000" w:themeColor="text1"/>
                <w:sz w:val="22"/>
                <w:szCs w:val="22"/>
              </w:rPr>
            </w:pPr>
            <w:r w:rsidRPr="00C465F0">
              <w:rPr>
                <w:rFonts w:ascii="Garamond" w:hAnsi="Garamond"/>
                <w:color w:val="000000" w:themeColor="text1"/>
                <w:sz w:val="22"/>
                <w:szCs w:val="22"/>
              </w:rPr>
              <w:t>Anëtar</w:t>
            </w:r>
          </w:p>
        </w:tc>
        <w:tc>
          <w:tcPr>
            <w:tcW w:w="3350" w:type="dxa"/>
            <w:tcBorders>
              <w:top w:val="single" w:sz="4" w:space="0" w:color="auto"/>
              <w:left w:val="single" w:sz="4" w:space="0" w:color="auto"/>
              <w:bottom w:val="single" w:sz="4" w:space="0" w:color="auto"/>
            </w:tcBorders>
            <w:shd w:val="clear" w:color="auto" w:fill="FFFFFF"/>
            <w:vAlign w:val="center"/>
          </w:tcPr>
          <w:p w:rsidR="00814162" w:rsidRPr="00C465F0" w:rsidRDefault="00814162" w:rsidP="00252C01">
            <w:pPr>
              <w:pStyle w:val="NoSpacing"/>
              <w:widowControl w:val="0"/>
              <w:jc w:val="both"/>
              <w:rPr>
                <w:rFonts w:ascii="Garamond" w:hAnsi="Garamond"/>
                <w:color w:val="000000" w:themeColor="text1"/>
                <w:sz w:val="22"/>
                <w:szCs w:val="22"/>
              </w:rPr>
            </w:pPr>
            <w:r w:rsidRPr="00C465F0">
              <w:rPr>
                <w:rFonts w:ascii="Garamond" w:hAnsi="Garamond"/>
                <w:color w:val="000000" w:themeColor="text1"/>
                <w:sz w:val="22"/>
                <w:szCs w:val="22"/>
              </w:rPr>
              <w:t xml:space="preserve">Një anëtar i </w:t>
            </w:r>
            <w:r w:rsidRPr="00C465F0">
              <w:rPr>
                <w:rFonts w:ascii="Garamond" w:hAnsi="Garamond"/>
                <w:i/>
                <w:color w:val="000000" w:themeColor="text1"/>
                <w:sz w:val="22"/>
                <w:szCs w:val="22"/>
              </w:rPr>
              <w:t>ObservationSet</w:t>
            </w:r>
            <w:r w:rsidRPr="00C465F0">
              <w:rPr>
                <w:rFonts w:ascii="Garamond" w:hAnsi="Garamond"/>
                <w:color w:val="000000" w:themeColor="text1"/>
                <w:sz w:val="22"/>
                <w:szCs w:val="22"/>
              </w:rPr>
              <w:t xml:space="preserve">. </w:t>
            </w:r>
          </w:p>
        </w:tc>
        <w:tc>
          <w:tcPr>
            <w:tcW w:w="1555" w:type="dxa"/>
            <w:tcBorders>
              <w:top w:val="single" w:sz="4" w:space="0" w:color="auto"/>
              <w:left w:val="single" w:sz="4" w:space="0" w:color="auto"/>
              <w:bottom w:val="single" w:sz="4" w:space="0" w:color="auto"/>
            </w:tcBorders>
            <w:shd w:val="clear" w:color="auto" w:fill="FFFFFF"/>
            <w:vAlign w:val="center"/>
          </w:tcPr>
          <w:p w:rsidR="00814162" w:rsidRPr="00C465F0" w:rsidRDefault="00814162" w:rsidP="00252C01">
            <w:pPr>
              <w:pStyle w:val="NoSpacing"/>
              <w:widowControl w:val="0"/>
              <w:jc w:val="both"/>
              <w:rPr>
                <w:rFonts w:ascii="Garamond" w:hAnsi="Garamond"/>
                <w:i/>
                <w:color w:val="000000" w:themeColor="text1"/>
                <w:sz w:val="22"/>
                <w:szCs w:val="22"/>
              </w:rPr>
            </w:pPr>
            <w:r w:rsidRPr="00C465F0">
              <w:rPr>
                <w:rFonts w:ascii="Garamond" w:hAnsi="Garamond"/>
                <w:i/>
                <w:color w:val="000000" w:themeColor="text1"/>
                <w:sz w:val="22"/>
                <w:szCs w:val="22"/>
              </w:rPr>
              <w:t>OM Observation</w:t>
            </w:r>
          </w:p>
        </w:tc>
        <w:tc>
          <w:tcPr>
            <w:tcW w:w="1114" w:type="dxa"/>
            <w:tcBorders>
              <w:top w:val="single" w:sz="4" w:space="0" w:color="auto"/>
              <w:left w:val="single" w:sz="4" w:space="0" w:color="auto"/>
              <w:bottom w:val="single" w:sz="4" w:space="0" w:color="auto"/>
            </w:tcBorders>
            <w:shd w:val="clear" w:color="auto" w:fill="FFFFFF"/>
          </w:tcPr>
          <w:p w:rsidR="00814162" w:rsidRPr="00C465F0" w:rsidRDefault="00814162" w:rsidP="00252C01">
            <w:pPr>
              <w:pStyle w:val="NoSpacing"/>
              <w:widowControl w:val="0"/>
              <w:jc w:val="both"/>
              <w:rPr>
                <w:rFonts w:ascii="Garamond" w:hAnsi="Garamond"/>
                <w:color w:val="000000" w:themeColor="text1"/>
                <w:sz w:val="22"/>
                <w:szCs w:val="22"/>
              </w:rPr>
            </w:pPr>
          </w:p>
        </w:tc>
      </w:tr>
    </w:tbl>
    <w:p w:rsidR="00814162" w:rsidRPr="004B225A" w:rsidRDefault="00814162" w:rsidP="00814162">
      <w:pPr>
        <w:pStyle w:val="Hapesira7"/>
        <w:rPr>
          <w:lang w:val="sq-AL"/>
        </w:rPr>
      </w:pPr>
    </w:p>
    <w:p w:rsidR="00814162" w:rsidRPr="00A31CDA" w:rsidRDefault="00814162" w:rsidP="00814162">
      <w:pPr>
        <w:widowControl w:val="0"/>
        <w:tabs>
          <w:tab w:val="left" w:pos="1405"/>
        </w:tabs>
        <w:spacing w:after="0" w:line="240" w:lineRule="auto"/>
        <w:rPr>
          <w:rFonts w:ascii="Garamond" w:hAnsi="Garamond"/>
          <w:b/>
          <w:color w:val="000000" w:themeColor="text1"/>
          <w:sz w:val="24"/>
          <w:szCs w:val="24"/>
          <w:lang w:val="sq-AL"/>
        </w:rPr>
      </w:pPr>
      <w:r w:rsidRPr="00A31CDA">
        <w:rPr>
          <w:rFonts w:ascii="Garamond" w:hAnsi="Garamond"/>
          <w:b/>
          <w:color w:val="000000" w:themeColor="text1"/>
          <w:sz w:val="24"/>
          <w:szCs w:val="24"/>
          <w:lang w:val="sq-AL"/>
        </w:rPr>
        <w:t>7.2 Proceset</w:t>
      </w:r>
    </w:p>
    <w:p w:rsidR="00814162" w:rsidRPr="004B225A" w:rsidRDefault="00814162" w:rsidP="00814162">
      <w:pPr>
        <w:pStyle w:val="Bodytext70"/>
        <w:shd w:val="clear" w:color="auto" w:fill="auto"/>
        <w:tabs>
          <w:tab w:val="left" w:pos="1405"/>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7.2.1 Tip</w:t>
      </w:r>
      <w:r>
        <w:rPr>
          <w:rFonts w:ascii="Garamond" w:hAnsi="Garamond"/>
          <w:b/>
          <w:i w:val="0"/>
          <w:color w:val="000000" w:themeColor="text1"/>
          <w:sz w:val="24"/>
          <w:szCs w:val="24"/>
          <w:lang w:val="sq-AL"/>
        </w:rPr>
        <w:t>a</w:t>
      </w:r>
      <w:r w:rsidRPr="004B225A">
        <w:rPr>
          <w:rFonts w:ascii="Garamond" w:hAnsi="Garamond"/>
          <w:b/>
          <w:i w:val="0"/>
          <w:color w:val="000000" w:themeColor="text1"/>
          <w:sz w:val="24"/>
          <w:szCs w:val="24"/>
          <w:lang w:val="sq-AL"/>
        </w:rPr>
        <w:t>t e objektit gjeohapësinor</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Paketa </w:t>
      </w:r>
      <w:r>
        <w:rPr>
          <w:rFonts w:ascii="Garamond" w:hAnsi="Garamond"/>
          <w:color w:val="000000" w:themeColor="text1"/>
          <w:sz w:val="24"/>
          <w:szCs w:val="24"/>
          <w:lang w:val="sq-AL"/>
        </w:rPr>
        <w:t>“</w:t>
      </w:r>
      <w:r w:rsidRPr="004B225A">
        <w:rPr>
          <w:rFonts w:ascii="Garamond" w:hAnsi="Garamond"/>
          <w:color w:val="000000" w:themeColor="text1"/>
          <w:sz w:val="24"/>
          <w:szCs w:val="24"/>
          <w:lang w:val="sq-AL"/>
        </w:rPr>
        <w:t>Proceset</w:t>
      </w:r>
      <w:r>
        <w:rPr>
          <w:rFonts w:ascii="Garamond" w:hAnsi="Garamond"/>
          <w:color w:val="000000" w:themeColor="text1"/>
          <w:sz w:val="24"/>
          <w:szCs w:val="24"/>
          <w:lang w:val="sq-AL"/>
        </w:rPr>
        <w:t>”</w:t>
      </w:r>
      <w:r w:rsidRPr="004B225A">
        <w:rPr>
          <w:rFonts w:ascii="Garamond" w:hAnsi="Garamond"/>
          <w:color w:val="000000" w:themeColor="text1"/>
          <w:sz w:val="24"/>
          <w:szCs w:val="24"/>
          <w:lang w:val="sq-AL"/>
        </w:rPr>
        <w:t xml:space="preserve"> përmban proceset e tipit të objektit gjeohapësinor.</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7.2.1.1 Procesi</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Përshkrimi i procesit të vrojtimit.</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Ky tip është një nëntip i </w:t>
      </w:r>
      <w:r w:rsidRPr="004B225A">
        <w:rPr>
          <w:rFonts w:ascii="Garamond" w:hAnsi="Garamond"/>
          <w:i/>
          <w:color w:val="000000" w:themeColor="text1"/>
          <w:sz w:val="24"/>
          <w:szCs w:val="24"/>
          <w:lang w:val="sq-AL"/>
        </w:rPr>
        <w:t>OM_Process.</w:t>
      </w:r>
    </w:p>
    <w:p w:rsidR="00814162" w:rsidRPr="004B225A" w:rsidRDefault="00814162" w:rsidP="00814162">
      <w:pPr>
        <w:widowControl w:val="0"/>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Atributet e Procesit të tipit të objektit gjeohapësinor</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20"/>
        <w:gridCol w:w="3096"/>
        <w:gridCol w:w="1682"/>
        <w:gridCol w:w="1276"/>
      </w:tblGrid>
      <w:tr w:rsidR="00814162" w:rsidRPr="00DE6AC8" w:rsidTr="00252C01">
        <w:trPr>
          <w:trHeight w:hRule="exact" w:val="398"/>
          <w:jc w:val="center"/>
        </w:trPr>
        <w:tc>
          <w:tcPr>
            <w:tcW w:w="1720" w:type="dxa"/>
            <w:tcBorders>
              <w:top w:val="single" w:sz="4" w:space="0" w:color="auto"/>
            </w:tcBorders>
            <w:shd w:val="clear" w:color="auto" w:fill="FFFFFF"/>
            <w:vAlign w:val="center"/>
          </w:tcPr>
          <w:p w:rsidR="00814162" w:rsidRPr="00DE6AC8" w:rsidRDefault="00814162" w:rsidP="00252C01">
            <w:pPr>
              <w:pStyle w:val="NoSpacing"/>
              <w:widowControl w:val="0"/>
              <w:jc w:val="center"/>
              <w:rPr>
                <w:rFonts w:ascii="Garamond" w:hAnsi="Garamond"/>
                <w:b/>
                <w:color w:val="000000" w:themeColor="text1"/>
                <w:sz w:val="22"/>
                <w:szCs w:val="22"/>
              </w:rPr>
            </w:pPr>
            <w:r w:rsidRPr="00DE6AC8">
              <w:rPr>
                <w:rFonts w:ascii="Garamond" w:hAnsi="Garamond"/>
                <w:b/>
                <w:color w:val="000000" w:themeColor="text1"/>
                <w:sz w:val="22"/>
                <w:szCs w:val="22"/>
              </w:rPr>
              <w:t>Atributi</w:t>
            </w:r>
          </w:p>
        </w:tc>
        <w:tc>
          <w:tcPr>
            <w:tcW w:w="3096" w:type="dxa"/>
            <w:tcBorders>
              <w:top w:val="single" w:sz="4" w:space="0" w:color="auto"/>
              <w:left w:val="single" w:sz="4" w:space="0" w:color="auto"/>
            </w:tcBorders>
            <w:shd w:val="clear" w:color="auto" w:fill="FFFFFF"/>
            <w:vAlign w:val="center"/>
          </w:tcPr>
          <w:p w:rsidR="00814162" w:rsidRPr="00DE6AC8" w:rsidRDefault="00814162" w:rsidP="00252C01">
            <w:pPr>
              <w:pStyle w:val="NoSpacing"/>
              <w:widowControl w:val="0"/>
              <w:jc w:val="center"/>
              <w:rPr>
                <w:rFonts w:ascii="Garamond" w:hAnsi="Garamond"/>
                <w:b/>
                <w:color w:val="000000" w:themeColor="text1"/>
                <w:sz w:val="22"/>
                <w:szCs w:val="22"/>
              </w:rPr>
            </w:pPr>
            <w:r w:rsidRPr="00DE6AC8">
              <w:rPr>
                <w:rFonts w:ascii="Garamond" w:hAnsi="Garamond"/>
                <w:b/>
                <w:color w:val="000000" w:themeColor="text1"/>
                <w:sz w:val="22"/>
                <w:szCs w:val="22"/>
              </w:rPr>
              <w:t>Përkufizimi</w:t>
            </w:r>
          </w:p>
        </w:tc>
        <w:tc>
          <w:tcPr>
            <w:tcW w:w="1682" w:type="dxa"/>
            <w:tcBorders>
              <w:top w:val="single" w:sz="4" w:space="0" w:color="auto"/>
              <w:left w:val="single" w:sz="4" w:space="0" w:color="auto"/>
            </w:tcBorders>
            <w:shd w:val="clear" w:color="auto" w:fill="FFFFFF"/>
            <w:vAlign w:val="center"/>
          </w:tcPr>
          <w:p w:rsidR="00814162" w:rsidRPr="00DE6AC8" w:rsidRDefault="00814162" w:rsidP="00252C01">
            <w:pPr>
              <w:pStyle w:val="NoSpacing"/>
              <w:widowControl w:val="0"/>
              <w:jc w:val="center"/>
              <w:rPr>
                <w:rFonts w:ascii="Garamond" w:hAnsi="Garamond"/>
                <w:b/>
                <w:color w:val="000000" w:themeColor="text1"/>
                <w:sz w:val="22"/>
                <w:szCs w:val="22"/>
              </w:rPr>
            </w:pPr>
            <w:r w:rsidRPr="00DE6AC8">
              <w:rPr>
                <w:rFonts w:ascii="Garamond" w:hAnsi="Garamond"/>
                <w:b/>
                <w:color w:val="000000" w:themeColor="text1"/>
                <w:sz w:val="22"/>
                <w:szCs w:val="22"/>
              </w:rPr>
              <w:t>Tipi</w:t>
            </w:r>
          </w:p>
        </w:tc>
        <w:tc>
          <w:tcPr>
            <w:tcW w:w="1276" w:type="dxa"/>
            <w:tcBorders>
              <w:top w:val="single" w:sz="4" w:space="0" w:color="auto"/>
              <w:left w:val="single" w:sz="4" w:space="0" w:color="auto"/>
            </w:tcBorders>
            <w:shd w:val="clear" w:color="auto" w:fill="FFFFFF"/>
            <w:vAlign w:val="center"/>
          </w:tcPr>
          <w:p w:rsidR="00814162" w:rsidRPr="00DE6AC8" w:rsidRDefault="00814162" w:rsidP="00252C01">
            <w:pPr>
              <w:pStyle w:val="NoSpacing"/>
              <w:widowControl w:val="0"/>
              <w:jc w:val="center"/>
              <w:rPr>
                <w:rFonts w:ascii="Garamond" w:hAnsi="Garamond"/>
                <w:b/>
                <w:color w:val="000000" w:themeColor="text1"/>
                <w:sz w:val="22"/>
                <w:szCs w:val="22"/>
              </w:rPr>
            </w:pPr>
            <w:r w:rsidRPr="00DE6AC8">
              <w:rPr>
                <w:rFonts w:ascii="Garamond" w:hAnsi="Garamond"/>
                <w:b/>
                <w:color w:val="000000" w:themeColor="text1"/>
                <w:sz w:val="22"/>
                <w:szCs w:val="22"/>
              </w:rPr>
              <w:t>Shmangia</w:t>
            </w:r>
          </w:p>
        </w:tc>
      </w:tr>
      <w:tr w:rsidR="00814162" w:rsidRPr="004B225A" w:rsidTr="00252C01">
        <w:trPr>
          <w:trHeight w:hRule="exact" w:val="737"/>
          <w:jc w:val="center"/>
        </w:trPr>
        <w:tc>
          <w:tcPr>
            <w:tcW w:w="1720" w:type="dxa"/>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Inspire ID</w:t>
            </w:r>
          </w:p>
        </w:tc>
        <w:tc>
          <w:tcPr>
            <w:tcW w:w="3096"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 i jashtëm i objektit gjeohapësinor.</w:t>
            </w:r>
          </w:p>
        </w:tc>
        <w:tc>
          <w:tcPr>
            <w:tcW w:w="1682"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w:t>
            </w:r>
          </w:p>
        </w:tc>
        <w:tc>
          <w:tcPr>
            <w:tcW w:w="1276"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577"/>
          <w:jc w:val="center"/>
        </w:trPr>
        <w:tc>
          <w:tcPr>
            <w:tcW w:w="1720" w:type="dxa"/>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Emri</w:t>
            </w:r>
          </w:p>
        </w:tc>
        <w:tc>
          <w:tcPr>
            <w:tcW w:w="3096"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Emri i procesit.</w:t>
            </w:r>
          </w:p>
        </w:tc>
        <w:tc>
          <w:tcPr>
            <w:tcW w:w="1682"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1276"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783"/>
          <w:jc w:val="center"/>
        </w:trPr>
        <w:tc>
          <w:tcPr>
            <w:tcW w:w="1720" w:type="dxa"/>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Tipi</w:t>
            </w:r>
          </w:p>
        </w:tc>
        <w:tc>
          <w:tcPr>
            <w:tcW w:w="3096"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Tipi i procesit.</w:t>
            </w:r>
          </w:p>
        </w:tc>
        <w:tc>
          <w:tcPr>
            <w:tcW w:w="1682"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1276"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989"/>
          <w:jc w:val="center"/>
        </w:trPr>
        <w:tc>
          <w:tcPr>
            <w:tcW w:w="1720"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Dokumentacioni</w:t>
            </w:r>
          </w:p>
        </w:tc>
        <w:tc>
          <w:tcPr>
            <w:tcW w:w="3096"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Informacion i mëtejshëm (</w:t>
            </w:r>
            <w:r w:rsidRPr="004B225A">
              <w:rPr>
                <w:rFonts w:ascii="Garamond" w:hAnsi="Garamond"/>
                <w:i/>
                <w:color w:val="000000" w:themeColor="text1"/>
                <w:sz w:val="22"/>
                <w:szCs w:val="22"/>
              </w:rPr>
              <w:t>on-line/off-line</w:t>
            </w:r>
            <w:r w:rsidRPr="004B225A">
              <w:rPr>
                <w:rFonts w:ascii="Garamond" w:hAnsi="Garamond"/>
                <w:color w:val="000000" w:themeColor="text1"/>
                <w:sz w:val="22"/>
                <w:szCs w:val="22"/>
              </w:rPr>
              <w:t>) shoqëruar me procesin.</w:t>
            </w:r>
          </w:p>
        </w:tc>
        <w:tc>
          <w:tcPr>
            <w:tcW w:w="1682"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i/>
                <w:color w:val="000000" w:themeColor="text1"/>
                <w:sz w:val="22"/>
                <w:szCs w:val="22"/>
              </w:rPr>
            </w:pPr>
            <w:r w:rsidRPr="004B225A">
              <w:rPr>
                <w:rFonts w:ascii="Garamond" w:hAnsi="Garamond"/>
                <w:i/>
                <w:color w:val="000000" w:themeColor="text1"/>
                <w:sz w:val="22"/>
                <w:szCs w:val="22"/>
              </w:rPr>
              <w:t>DocumentCitation</w:t>
            </w:r>
          </w:p>
        </w:tc>
        <w:tc>
          <w:tcPr>
            <w:tcW w:w="1276"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1243"/>
          <w:jc w:val="center"/>
        </w:trPr>
        <w:tc>
          <w:tcPr>
            <w:tcW w:w="1720"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Parametrat e procesit</w:t>
            </w:r>
          </w:p>
        </w:tc>
        <w:tc>
          <w:tcPr>
            <w:tcW w:w="3096"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Parametër që kontrollon zbatimin e procesit dhe, si pasojë, edhe prodhimin e këtij procesi.</w:t>
            </w:r>
          </w:p>
        </w:tc>
        <w:tc>
          <w:tcPr>
            <w:tcW w:w="1682"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ProcessParameter</w:t>
            </w:r>
          </w:p>
        </w:tc>
        <w:tc>
          <w:tcPr>
            <w:tcW w:w="1276"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696"/>
          <w:jc w:val="center"/>
        </w:trPr>
        <w:tc>
          <w:tcPr>
            <w:tcW w:w="1720" w:type="dxa"/>
            <w:tcBorders>
              <w:top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Palët përgjegjëse</w:t>
            </w:r>
          </w:p>
        </w:tc>
        <w:tc>
          <w:tcPr>
            <w:tcW w:w="3096"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Individ ose organizatë lidhur me procesin.</w:t>
            </w:r>
          </w:p>
        </w:tc>
        <w:tc>
          <w:tcPr>
            <w:tcW w:w="1682"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Palët përgjegjëse</w:t>
            </w:r>
          </w:p>
        </w:tc>
        <w:tc>
          <w:tcPr>
            <w:tcW w:w="1276"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814162" w:rsidRPr="00EC73BD" w:rsidRDefault="00814162" w:rsidP="00814162">
      <w:pPr>
        <w:pStyle w:val="Hapesira7"/>
        <w:rPr>
          <w:rStyle w:val="Bodytext7NotItalic"/>
          <w:rFonts w:ascii="Garamond"/>
          <w:i w:val="0"/>
          <w:iCs w:val="0"/>
          <w:sz w:val="14"/>
          <w:szCs w:val="24"/>
        </w:rPr>
      </w:pPr>
    </w:p>
    <w:p w:rsidR="00814162" w:rsidRPr="004B225A" w:rsidRDefault="00814162" w:rsidP="00814162">
      <w:pPr>
        <w:pStyle w:val="Paragrafi"/>
        <w:rPr>
          <w:lang w:val="sq-AL"/>
        </w:rPr>
      </w:pPr>
      <w:r w:rsidRPr="004B225A">
        <w:rPr>
          <w:rStyle w:val="Bodytext7NotItalic"/>
          <w:rFonts w:ascii="Garamond"/>
          <w:b/>
          <w:color w:val="000000" w:themeColor="text1"/>
          <w:sz w:val="24"/>
          <w:szCs w:val="24"/>
        </w:rPr>
        <w:t xml:space="preserve">7.2.2 </w:t>
      </w:r>
      <w:r w:rsidRPr="00437199">
        <w:rPr>
          <w:b/>
          <w:i/>
          <w:lang w:val="sq-AL"/>
        </w:rPr>
        <w:t>Tipi</w:t>
      </w:r>
      <w:r w:rsidRPr="00437199">
        <w:rPr>
          <w:b/>
          <w:lang w:val="sq-AL"/>
        </w:rPr>
        <w:t xml:space="preserve"> i të dhënave</w:t>
      </w:r>
    </w:p>
    <w:p w:rsidR="00814162" w:rsidRPr="004B225A" w:rsidRDefault="00814162" w:rsidP="00814162">
      <w:pPr>
        <w:pStyle w:val="Paragrafi"/>
        <w:rPr>
          <w:lang w:val="sq-AL"/>
        </w:rPr>
      </w:pPr>
      <w:r w:rsidRPr="004B225A">
        <w:rPr>
          <w:lang w:val="sq-AL"/>
        </w:rPr>
        <w:t>7.2.2.1 Parametri i procesit (ProcessParameter)</w:t>
      </w:r>
    </w:p>
    <w:p w:rsidR="00814162" w:rsidRDefault="00814162" w:rsidP="00814162">
      <w:pPr>
        <w:pStyle w:val="Paragrafi"/>
        <w:rPr>
          <w:lang w:val="sq-AL"/>
        </w:rPr>
      </w:pPr>
      <w:r w:rsidRPr="004B225A">
        <w:rPr>
          <w:lang w:val="sq-AL"/>
        </w:rPr>
        <w:t>Përshkrim i parametrit të dhënë.</w:t>
      </w:r>
    </w:p>
    <w:p w:rsidR="00814162" w:rsidRPr="00DE6AC8" w:rsidRDefault="00814162" w:rsidP="00500DB6">
      <w:pPr>
        <w:pStyle w:val="Paragrafi"/>
        <w:rPr>
          <w:b/>
          <w:lang w:val="sq-AL"/>
        </w:rPr>
      </w:pPr>
      <w:r w:rsidRPr="00DE6AC8">
        <w:rPr>
          <w:b/>
          <w:lang w:val="sq-AL"/>
        </w:rPr>
        <w:lastRenderedPageBreak/>
        <w:t xml:space="preserve">Atributet e data-type-it “Parametri i procesit” </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227"/>
        <w:gridCol w:w="1764"/>
        <w:gridCol w:w="1028"/>
      </w:tblGrid>
      <w:tr w:rsidR="00814162" w:rsidRPr="005D0872" w:rsidTr="00252C01">
        <w:trPr>
          <w:trHeight w:hRule="exact" w:val="398"/>
          <w:jc w:val="center"/>
        </w:trPr>
        <w:tc>
          <w:tcPr>
            <w:tcW w:w="1589" w:type="dxa"/>
            <w:tcBorders>
              <w:top w:val="single" w:sz="4" w:space="0" w:color="auto"/>
            </w:tcBorders>
            <w:shd w:val="clear" w:color="auto" w:fill="FFFFFF"/>
            <w:vAlign w:val="center"/>
          </w:tcPr>
          <w:p w:rsidR="00814162" w:rsidRPr="005D0872" w:rsidRDefault="00814162" w:rsidP="00252C01">
            <w:pPr>
              <w:pStyle w:val="NoSpacing"/>
              <w:widowControl w:val="0"/>
              <w:jc w:val="center"/>
              <w:rPr>
                <w:rFonts w:ascii="Garamond" w:hAnsi="Garamond"/>
                <w:b/>
                <w:color w:val="000000" w:themeColor="text1"/>
                <w:sz w:val="22"/>
                <w:szCs w:val="22"/>
              </w:rPr>
            </w:pPr>
            <w:r w:rsidRPr="005D0872">
              <w:rPr>
                <w:rFonts w:ascii="Garamond" w:hAnsi="Garamond"/>
                <w:b/>
                <w:color w:val="000000" w:themeColor="text1"/>
                <w:sz w:val="22"/>
                <w:szCs w:val="22"/>
              </w:rPr>
              <w:t>Atributi</w:t>
            </w:r>
          </w:p>
        </w:tc>
        <w:tc>
          <w:tcPr>
            <w:tcW w:w="3227" w:type="dxa"/>
            <w:tcBorders>
              <w:top w:val="single" w:sz="4" w:space="0" w:color="auto"/>
              <w:left w:val="single" w:sz="4" w:space="0" w:color="auto"/>
            </w:tcBorders>
            <w:shd w:val="clear" w:color="auto" w:fill="FFFFFF"/>
            <w:vAlign w:val="center"/>
          </w:tcPr>
          <w:p w:rsidR="00814162" w:rsidRPr="005D0872" w:rsidRDefault="00814162" w:rsidP="00252C01">
            <w:pPr>
              <w:pStyle w:val="NoSpacing"/>
              <w:widowControl w:val="0"/>
              <w:jc w:val="center"/>
              <w:rPr>
                <w:rFonts w:ascii="Garamond" w:hAnsi="Garamond"/>
                <w:b/>
                <w:color w:val="000000" w:themeColor="text1"/>
                <w:sz w:val="22"/>
                <w:szCs w:val="22"/>
              </w:rPr>
            </w:pPr>
            <w:r w:rsidRPr="005D0872">
              <w:rPr>
                <w:rFonts w:ascii="Garamond" w:hAnsi="Garamond"/>
                <w:b/>
                <w:color w:val="000000" w:themeColor="text1"/>
                <w:sz w:val="22"/>
                <w:szCs w:val="22"/>
              </w:rPr>
              <w:t>Përkufizimi</w:t>
            </w:r>
          </w:p>
        </w:tc>
        <w:tc>
          <w:tcPr>
            <w:tcW w:w="1764" w:type="dxa"/>
            <w:tcBorders>
              <w:top w:val="single" w:sz="4" w:space="0" w:color="auto"/>
              <w:left w:val="single" w:sz="4" w:space="0" w:color="auto"/>
            </w:tcBorders>
            <w:shd w:val="clear" w:color="auto" w:fill="FFFFFF"/>
            <w:vAlign w:val="center"/>
          </w:tcPr>
          <w:p w:rsidR="00814162" w:rsidRPr="005D0872" w:rsidRDefault="00814162" w:rsidP="00252C01">
            <w:pPr>
              <w:pStyle w:val="NoSpacing"/>
              <w:widowControl w:val="0"/>
              <w:jc w:val="center"/>
              <w:rPr>
                <w:rFonts w:ascii="Garamond" w:hAnsi="Garamond"/>
                <w:b/>
                <w:color w:val="000000" w:themeColor="text1"/>
                <w:sz w:val="22"/>
                <w:szCs w:val="22"/>
              </w:rPr>
            </w:pPr>
            <w:r w:rsidRPr="005D0872">
              <w:rPr>
                <w:rFonts w:ascii="Garamond" w:hAnsi="Garamond"/>
                <w:b/>
                <w:color w:val="000000" w:themeColor="text1"/>
                <w:sz w:val="22"/>
                <w:szCs w:val="22"/>
              </w:rPr>
              <w:t>Tipi</w:t>
            </w:r>
          </w:p>
        </w:tc>
        <w:tc>
          <w:tcPr>
            <w:tcW w:w="1028" w:type="dxa"/>
            <w:tcBorders>
              <w:top w:val="single" w:sz="4" w:space="0" w:color="auto"/>
              <w:left w:val="single" w:sz="4" w:space="0" w:color="auto"/>
            </w:tcBorders>
            <w:shd w:val="clear" w:color="auto" w:fill="FFFFFF"/>
            <w:vAlign w:val="center"/>
          </w:tcPr>
          <w:p w:rsidR="00814162" w:rsidRPr="005D0872" w:rsidRDefault="00814162" w:rsidP="00252C01">
            <w:pPr>
              <w:pStyle w:val="NoSpacing"/>
              <w:widowControl w:val="0"/>
              <w:jc w:val="center"/>
              <w:rPr>
                <w:rFonts w:ascii="Garamond" w:hAnsi="Garamond"/>
                <w:b/>
                <w:color w:val="000000" w:themeColor="text1"/>
                <w:sz w:val="22"/>
                <w:szCs w:val="22"/>
              </w:rPr>
            </w:pPr>
            <w:r w:rsidRPr="005D0872">
              <w:rPr>
                <w:rFonts w:ascii="Garamond" w:hAnsi="Garamond"/>
                <w:b/>
                <w:color w:val="000000" w:themeColor="text1"/>
                <w:sz w:val="22"/>
                <w:szCs w:val="22"/>
              </w:rPr>
              <w:t>Shmangia</w:t>
            </w:r>
          </w:p>
        </w:tc>
      </w:tr>
      <w:tr w:rsidR="00814162" w:rsidRPr="005D0872" w:rsidTr="00252C01">
        <w:trPr>
          <w:trHeight w:hRule="exact" w:val="883"/>
          <w:jc w:val="center"/>
        </w:trPr>
        <w:tc>
          <w:tcPr>
            <w:tcW w:w="1589" w:type="dxa"/>
            <w:tcBorders>
              <w:top w:val="single" w:sz="4" w:space="0" w:color="auto"/>
            </w:tcBorders>
            <w:shd w:val="clear" w:color="auto" w:fill="FFFFFF"/>
          </w:tcPr>
          <w:p w:rsidR="00814162" w:rsidRPr="005D0872" w:rsidRDefault="00814162" w:rsidP="00252C01">
            <w:pPr>
              <w:pStyle w:val="NoSpacing"/>
              <w:widowControl w:val="0"/>
              <w:rPr>
                <w:rFonts w:ascii="Garamond" w:hAnsi="Garamond"/>
                <w:color w:val="000000" w:themeColor="text1"/>
                <w:sz w:val="22"/>
                <w:szCs w:val="22"/>
              </w:rPr>
            </w:pPr>
            <w:r w:rsidRPr="005D0872">
              <w:rPr>
                <w:rFonts w:ascii="Garamond" w:hAnsi="Garamond"/>
                <w:color w:val="000000" w:themeColor="text1"/>
                <w:sz w:val="22"/>
                <w:szCs w:val="22"/>
              </w:rPr>
              <w:t>Emri</w:t>
            </w:r>
          </w:p>
        </w:tc>
        <w:tc>
          <w:tcPr>
            <w:tcW w:w="3227" w:type="dxa"/>
            <w:tcBorders>
              <w:top w:val="single" w:sz="4" w:space="0" w:color="auto"/>
              <w:left w:val="single" w:sz="4" w:space="0" w:color="auto"/>
            </w:tcBorders>
            <w:shd w:val="clear" w:color="auto" w:fill="FFFFFF"/>
          </w:tcPr>
          <w:p w:rsidR="00814162" w:rsidRPr="005D0872" w:rsidRDefault="00814162" w:rsidP="00252C01">
            <w:pPr>
              <w:pStyle w:val="NoSpacing"/>
              <w:widowControl w:val="0"/>
              <w:rPr>
                <w:rFonts w:ascii="Garamond" w:hAnsi="Garamond"/>
                <w:color w:val="000000" w:themeColor="text1"/>
                <w:sz w:val="22"/>
                <w:szCs w:val="22"/>
              </w:rPr>
            </w:pPr>
            <w:r w:rsidRPr="005D0872">
              <w:rPr>
                <w:rFonts w:ascii="Garamond" w:hAnsi="Garamond"/>
                <w:color w:val="000000" w:themeColor="text1"/>
                <w:sz w:val="22"/>
                <w:szCs w:val="22"/>
              </w:rPr>
              <w:t>Emri i parametrit të procesit.</w:t>
            </w:r>
          </w:p>
        </w:tc>
        <w:tc>
          <w:tcPr>
            <w:tcW w:w="1764" w:type="dxa"/>
            <w:tcBorders>
              <w:top w:val="single" w:sz="4" w:space="0" w:color="auto"/>
              <w:left w:val="single" w:sz="4" w:space="0" w:color="auto"/>
            </w:tcBorders>
            <w:shd w:val="clear" w:color="auto" w:fill="FFFFFF"/>
            <w:vAlign w:val="center"/>
          </w:tcPr>
          <w:p w:rsidR="00814162" w:rsidRDefault="00814162" w:rsidP="00252C01">
            <w:pPr>
              <w:pStyle w:val="NoSpacing"/>
              <w:widowControl w:val="0"/>
              <w:rPr>
                <w:rFonts w:ascii="Garamond" w:hAnsi="Garamond"/>
                <w:color w:val="000000" w:themeColor="text1"/>
                <w:sz w:val="22"/>
                <w:szCs w:val="22"/>
              </w:rPr>
            </w:pPr>
            <w:r w:rsidRPr="005D0872">
              <w:rPr>
                <w:rFonts w:ascii="Garamond" w:hAnsi="Garamond"/>
                <w:b/>
                <w:color w:val="000000" w:themeColor="text1"/>
                <w:sz w:val="22"/>
                <w:szCs w:val="22"/>
              </w:rPr>
              <w:t>Parametri i procesit</w:t>
            </w:r>
            <w:r w:rsidRPr="005D0872">
              <w:rPr>
                <w:rFonts w:ascii="Garamond" w:hAnsi="Garamond"/>
                <w:color w:val="000000" w:themeColor="text1"/>
                <w:sz w:val="22"/>
                <w:szCs w:val="22"/>
              </w:rPr>
              <w:t xml:space="preserve"> </w:t>
            </w:r>
          </w:p>
          <w:p w:rsidR="00814162" w:rsidRPr="005D0872" w:rsidRDefault="00814162" w:rsidP="00252C01">
            <w:pPr>
              <w:pStyle w:val="NoSpacing"/>
              <w:widowControl w:val="0"/>
              <w:rPr>
                <w:rFonts w:ascii="Garamond" w:hAnsi="Garamond"/>
                <w:color w:val="000000" w:themeColor="text1"/>
                <w:sz w:val="22"/>
                <w:szCs w:val="22"/>
              </w:rPr>
            </w:pPr>
            <w:r w:rsidRPr="005D0872">
              <w:rPr>
                <w:rFonts w:ascii="Garamond" w:hAnsi="Garamond"/>
                <w:color w:val="000000" w:themeColor="text1"/>
                <w:sz w:val="22"/>
                <w:szCs w:val="22"/>
              </w:rPr>
              <w:t>Vlera e emrit.</w:t>
            </w:r>
          </w:p>
        </w:tc>
        <w:tc>
          <w:tcPr>
            <w:tcW w:w="1028" w:type="dxa"/>
            <w:tcBorders>
              <w:top w:val="single" w:sz="4" w:space="0" w:color="auto"/>
              <w:left w:val="single" w:sz="4" w:space="0" w:color="auto"/>
            </w:tcBorders>
            <w:shd w:val="clear" w:color="auto" w:fill="FFFFFF"/>
          </w:tcPr>
          <w:p w:rsidR="00814162" w:rsidRPr="005D0872" w:rsidRDefault="00814162" w:rsidP="00252C01">
            <w:pPr>
              <w:pStyle w:val="NoSpacing"/>
              <w:widowControl w:val="0"/>
              <w:rPr>
                <w:rFonts w:ascii="Garamond" w:hAnsi="Garamond"/>
                <w:color w:val="000000" w:themeColor="text1"/>
                <w:sz w:val="22"/>
                <w:szCs w:val="22"/>
              </w:rPr>
            </w:pPr>
          </w:p>
        </w:tc>
      </w:tr>
      <w:tr w:rsidR="00814162" w:rsidRPr="005D0872" w:rsidTr="00252C01">
        <w:trPr>
          <w:trHeight w:hRule="exact" w:val="717"/>
          <w:jc w:val="center"/>
        </w:trPr>
        <w:tc>
          <w:tcPr>
            <w:tcW w:w="1589" w:type="dxa"/>
            <w:tcBorders>
              <w:top w:val="single" w:sz="4" w:space="0" w:color="auto"/>
              <w:bottom w:val="single" w:sz="4" w:space="0" w:color="auto"/>
            </w:tcBorders>
            <w:shd w:val="clear" w:color="auto" w:fill="FFFFFF"/>
            <w:vAlign w:val="center"/>
          </w:tcPr>
          <w:p w:rsidR="00814162" w:rsidRPr="005D0872" w:rsidRDefault="00814162" w:rsidP="00252C01">
            <w:pPr>
              <w:pStyle w:val="NoSpacing"/>
              <w:widowControl w:val="0"/>
              <w:rPr>
                <w:rFonts w:ascii="Garamond" w:hAnsi="Garamond"/>
                <w:color w:val="000000" w:themeColor="text1"/>
                <w:sz w:val="22"/>
                <w:szCs w:val="22"/>
              </w:rPr>
            </w:pPr>
            <w:r w:rsidRPr="005D0872">
              <w:rPr>
                <w:rFonts w:ascii="Garamond" w:hAnsi="Garamond"/>
                <w:color w:val="000000" w:themeColor="text1"/>
                <w:sz w:val="22"/>
                <w:szCs w:val="22"/>
              </w:rPr>
              <w:t>Përshkrimi</w:t>
            </w:r>
          </w:p>
        </w:tc>
        <w:tc>
          <w:tcPr>
            <w:tcW w:w="3227" w:type="dxa"/>
            <w:tcBorders>
              <w:top w:val="single" w:sz="4" w:space="0" w:color="auto"/>
              <w:left w:val="single" w:sz="4" w:space="0" w:color="auto"/>
              <w:bottom w:val="single" w:sz="4" w:space="0" w:color="auto"/>
            </w:tcBorders>
            <w:shd w:val="clear" w:color="auto" w:fill="FFFFFF"/>
            <w:vAlign w:val="center"/>
          </w:tcPr>
          <w:p w:rsidR="00814162" w:rsidRPr="005D0872" w:rsidRDefault="00814162" w:rsidP="00252C01">
            <w:pPr>
              <w:pStyle w:val="NoSpacing"/>
              <w:widowControl w:val="0"/>
              <w:rPr>
                <w:rFonts w:ascii="Garamond" w:hAnsi="Garamond"/>
                <w:color w:val="000000" w:themeColor="text1"/>
                <w:sz w:val="22"/>
                <w:szCs w:val="22"/>
              </w:rPr>
            </w:pPr>
            <w:r w:rsidRPr="005D0872">
              <w:rPr>
                <w:rFonts w:ascii="Garamond" w:hAnsi="Garamond"/>
                <w:color w:val="000000" w:themeColor="text1"/>
                <w:sz w:val="22"/>
                <w:szCs w:val="22"/>
              </w:rPr>
              <w:t>Përshkrimi i parametrit të procesit.</w:t>
            </w:r>
          </w:p>
        </w:tc>
        <w:tc>
          <w:tcPr>
            <w:tcW w:w="1764" w:type="dxa"/>
            <w:tcBorders>
              <w:top w:val="single" w:sz="4" w:space="0" w:color="auto"/>
              <w:left w:val="single" w:sz="4" w:space="0" w:color="auto"/>
              <w:bottom w:val="single" w:sz="4" w:space="0" w:color="auto"/>
            </w:tcBorders>
            <w:shd w:val="clear" w:color="auto" w:fill="FFFFFF"/>
            <w:vAlign w:val="center"/>
          </w:tcPr>
          <w:p w:rsidR="00814162" w:rsidRPr="005D0872" w:rsidRDefault="00814162" w:rsidP="00252C01">
            <w:pPr>
              <w:pStyle w:val="NoSpacing"/>
              <w:widowControl w:val="0"/>
              <w:rPr>
                <w:rFonts w:ascii="Garamond" w:hAnsi="Garamond"/>
                <w:color w:val="000000" w:themeColor="text1"/>
                <w:sz w:val="22"/>
                <w:szCs w:val="22"/>
              </w:rPr>
            </w:pPr>
            <w:r w:rsidRPr="005D0872">
              <w:rPr>
                <w:rFonts w:ascii="Garamond" w:hAnsi="Garamond"/>
                <w:color w:val="000000" w:themeColor="text1"/>
                <w:sz w:val="22"/>
                <w:szCs w:val="22"/>
              </w:rPr>
              <w:t>Vargu i karaktereve</w:t>
            </w:r>
          </w:p>
        </w:tc>
        <w:tc>
          <w:tcPr>
            <w:tcW w:w="1028" w:type="dxa"/>
            <w:tcBorders>
              <w:top w:val="single" w:sz="4" w:space="0" w:color="auto"/>
              <w:left w:val="single" w:sz="4" w:space="0" w:color="auto"/>
              <w:bottom w:val="single" w:sz="4" w:space="0" w:color="auto"/>
            </w:tcBorders>
            <w:shd w:val="clear" w:color="auto" w:fill="FFFFFF"/>
          </w:tcPr>
          <w:p w:rsidR="00814162" w:rsidRPr="005D0872" w:rsidRDefault="00814162" w:rsidP="00252C01">
            <w:pPr>
              <w:pStyle w:val="NoSpacing"/>
              <w:widowControl w:val="0"/>
              <w:rPr>
                <w:rFonts w:ascii="Garamond" w:hAnsi="Garamond"/>
                <w:color w:val="000000" w:themeColor="text1"/>
                <w:sz w:val="22"/>
                <w:szCs w:val="22"/>
              </w:rPr>
            </w:pPr>
          </w:p>
        </w:tc>
      </w:tr>
    </w:tbl>
    <w:p w:rsidR="00814162" w:rsidRPr="004B225A" w:rsidRDefault="00814162" w:rsidP="00814162">
      <w:pPr>
        <w:widowControl w:val="0"/>
        <w:spacing w:after="0" w:line="240" w:lineRule="auto"/>
        <w:rPr>
          <w:rFonts w:ascii="Garamond" w:hAnsi="Garamond"/>
          <w:color w:val="000000" w:themeColor="text1"/>
          <w:sz w:val="24"/>
          <w:szCs w:val="24"/>
          <w:lang w:val="sq-AL"/>
        </w:rPr>
      </w:pPr>
    </w:p>
    <w:p w:rsidR="00814162" w:rsidRPr="004B225A" w:rsidRDefault="00814162" w:rsidP="00814162">
      <w:pPr>
        <w:pStyle w:val="Paragrafi"/>
        <w:rPr>
          <w:lang w:val="sq-AL"/>
        </w:rPr>
      </w:pPr>
      <w:r w:rsidRPr="004B225A">
        <w:rPr>
          <w:lang w:val="sq-AL"/>
        </w:rPr>
        <w:t xml:space="preserve">7.2.3 Kod-listat </w:t>
      </w:r>
    </w:p>
    <w:p w:rsidR="00814162" w:rsidRPr="004B225A" w:rsidRDefault="00814162" w:rsidP="00814162">
      <w:pPr>
        <w:pStyle w:val="Paragrafi"/>
        <w:rPr>
          <w:lang w:val="sq-AL"/>
        </w:rPr>
      </w:pPr>
      <w:r w:rsidRPr="004B225A">
        <w:rPr>
          <w:lang w:val="sq-AL"/>
        </w:rPr>
        <w:t xml:space="preserve">7.2.3.1 Vlera e emrit të parametrit të procesit </w:t>
      </w:r>
    </w:p>
    <w:p w:rsidR="00814162" w:rsidRPr="004B225A" w:rsidRDefault="00814162" w:rsidP="00814162">
      <w:pPr>
        <w:pStyle w:val="Paragrafi"/>
        <w:rPr>
          <w:lang w:val="sq-AL"/>
        </w:rPr>
      </w:pPr>
      <w:r w:rsidRPr="004B225A">
        <w:rPr>
          <w:lang w:val="sq-AL"/>
        </w:rPr>
        <w:t>(</w:t>
      </w:r>
      <w:r w:rsidRPr="004B225A">
        <w:rPr>
          <w:i/>
          <w:lang w:val="sq-AL"/>
        </w:rPr>
        <w:t>ProcessParameterNameValue</w:t>
      </w:r>
      <w:r w:rsidRPr="004B225A">
        <w:rPr>
          <w:lang w:val="sq-AL"/>
        </w:rPr>
        <w:t xml:space="preserve">) </w:t>
      </w:r>
    </w:p>
    <w:p w:rsidR="00814162" w:rsidRPr="004B225A" w:rsidRDefault="00814162" w:rsidP="00814162">
      <w:pPr>
        <w:pStyle w:val="Paragrafi"/>
        <w:rPr>
          <w:lang w:val="sq-AL"/>
        </w:rPr>
      </w:pPr>
      <w:r w:rsidRPr="004B225A">
        <w:rPr>
          <w:lang w:val="sq-AL"/>
        </w:rPr>
        <w:t>Një kod-listë me emra të parametrave të procesit.</w:t>
      </w:r>
    </w:p>
    <w:p w:rsidR="00814162" w:rsidRPr="004B225A" w:rsidRDefault="00814162" w:rsidP="00814162">
      <w:pPr>
        <w:pStyle w:val="Paragrafi"/>
        <w:rPr>
          <w:lang w:val="sq-AL"/>
        </w:rPr>
      </w:pPr>
      <w:r w:rsidRPr="004B225A">
        <w:rPr>
          <w:lang w:val="sq-AL"/>
        </w:rPr>
        <w:t>Vlerat e lejuara për këtë kod-listë</w:t>
      </w:r>
      <w:r>
        <w:rPr>
          <w:lang w:val="sq-AL"/>
        </w:rPr>
        <w:t xml:space="preserve"> </w:t>
      </w:r>
      <w:r w:rsidRPr="004B225A">
        <w:rPr>
          <w:lang w:val="sq-AL"/>
        </w:rPr>
        <w:t>përbëhen nga vlerat e përcaktuara nga ofruesit e të dhënave.</w:t>
      </w:r>
    </w:p>
    <w:p w:rsidR="00814162" w:rsidRPr="004B225A" w:rsidRDefault="00814162" w:rsidP="00814162">
      <w:pPr>
        <w:pStyle w:val="Paragrafi"/>
        <w:rPr>
          <w:lang w:val="sq-AL"/>
        </w:rPr>
      </w:pPr>
      <w:r w:rsidRPr="004B225A">
        <w:rPr>
          <w:lang w:val="sq-AL"/>
        </w:rPr>
        <w:t>7.3 Karakteristikat e vrojtimit</w:t>
      </w:r>
    </w:p>
    <w:p w:rsidR="00814162" w:rsidRPr="004B225A" w:rsidRDefault="00814162" w:rsidP="00814162">
      <w:pPr>
        <w:pStyle w:val="Paragrafi"/>
        <w:rPr>
          <w:i/>
          <w:lang w:val="sq-AL"/>
        </w:rPr>
      </w:pPr>
      <w:r w:rsidRPr="004B225A">
        <w:rPr>
          <w:i/>
          <w:lang w:val="sq-AL"/>
        </w:rPr>
        <w:t>7.3.1 Data-type</w:t>
      </w:r>
    </w:p>
    <w:p w:rsidR="00814162" w:rsidRPr="004B225A" w:rsidRDefault="00814162" w:rsidP="00814162">
      <w:pPr>
        <w:pStyle w:val="Paragrafi"/>
        <w:rPr>
          <w:lang w:val="sq-AL"/>
        </w:rPr>
      </w:pPr>
      <w:r w:rsidRPr="004B225A">
        <w:rPr>
          <w:lang w:val="sq-AL"/>
        </w:rPr>
        <w:t xml:space="preserve">7.3.1.1 Kufizim </w:t>
      </w:r>
    </w:p>
    <w:p w:rsidR="00814162" w:rsidRPr="004B225A" w:rsidRDefault="00814162" w:rsidP="00814162">
      <w:pPr>
        <w:pStyle w:val="Paragrafi"/>
        <w:rPr>
          <w:lang w:val="sq-AL"/>
        </w:rPr>
      </w:pPr>
      <w:r w:rsidRPr="004B225A">
        <w:rPr>
          <w:lang w:val="sq-AL"/>
        </w:rPr>
        <w:t>Kufizim në disa karakteristika, p.sh. gjatësia e valës = 200 nm.</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kufizimit të </w:t>
      </w:r>
      <w:r w:rsidRPr="004B225A">
        <w:rPr>
          <w:rFonts w:ascii="Garamond" w:hAnsi="Garamond"/>
          <w:b/>
          <w:i/>
          <w:color w:val="000000" w:themeColor="text1"/>
        </w:rPr>
        <w:t>data-type</w:t>
      </w:r>
      <w:r w:rsidRPr="004B225A">
        <w:rPr>
          <w:rFonts w:ascii="Garamond" w:hAnsi="Garamond"/>
          <w:b/>
          <w:color w:val="000000" w:themeColor="text1"/>
        </w:rPr>
        <w:t>-ve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15"/>
        <w:gridCol w:w="3324"/>
        <w:gridCol w:w="1555"/>
        <w:gridCol w:w="1114"/>
      </w:tblGrid>
      <w:tr w:rsidR="00814162" w:rsidRPr="00F57545" w:rsidTr="00252C01">
        <w:trPr>
          <w:trHeight w:hRule="exact" w:val="398"/>
          <w:jc w:val="center"/>
        </w:trPr>
        <w:tc>
          <w:tcPr>
            <w:tcW w:w="1615" w:type="dxa"/>
            <w:tcBorders>
              <w:top w:val="single" w:sz="4" w:space="0" w:color="auto"/>
            </w:tcBorders>
            <w:shd w:val="clear" w:color="auto" w:fill="FFFFFF"/>
            <w:vAlign w:val="center"/>
          </w:tcPr>
          <w:p w:rsidR="00814162" w:rsidRPr="00F57545" w:rsidRDefault="00814162" w:rsidP="00252C01">
            <w:pPr>
              <w:pStyle w:val="NoSpacing"/>
              <w:widowControl w:val="0"/>
              <w:jc w:val="center"/>
              <w:rPr>
                <w:rFonts w:ascii="Garamond" w:hAnsi="Garamond"/>
                <w:b/>
                <w:color w:val="000000" w:themeColor="text1"/>
                <w:sz w:val="22"/>
                <w:szCs w:val="22"/>
              </w:rPr>
            </w:pPr>
            <w:r w:rsidRPr="00F57545">
              <w:rPr>
                <w:rFonts w:ascii="Garamond" w:hAnsi="Garamond"/>
                <w:b/>
                <w:color w:val="000000" w:themeColor="text1"/>
                <w:sz w:val="22"/>
                <w:szCs w:val="22"/>
              </w:rPr>
              <w:t>Atributi</w:t>
            </w:r>
          </w:p>
        </w:tc>
        <w:tc>
          <w:tcPr>
            <w:tcW w:w="3324" w:type="dxa"/>
            <w:tcBorders>
              <w:top w:val="single" w:sz="4" w:space="0" w:color="auto"/>
              <w:left w:val="single" w:sz="4" w:space="0" w:color="auto"/>
            </w:tcBorders>
            <w:shd w:val="clear" w:color="auto" w:fill="FFFFFF"/>
            <w:vAlign w:val="center"/>
          </w:tcPr>
          <w:p w:rsidR="00814162" w:rsidRPr="00F57545" w:rsidRDefault="00814162" w:rsidP="00252C01">
            <w:pPr>
              <w:pStyle w:val="NoSpacing"/>
              <w:widowControl w:val="0"/>
              <w:jc w:val="center"/>
              <w:rPr>
                <w:rFonts w:ascii="Garamond" w:hAnsi="Garamond"/>
                <w:b/>
                <w:color w:val="000000" w:themeColor="text1"/>
                <w:sz w:val="22"/>
                <w:szCs w:val="22"/>
              </w:rPr>
            </w:pPr>
            <w:r w:rsidRPr="00F57545">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814162" w:rsidRPr="00F57545" w:rsidRDefault="00814162" w:rsidP="00252C01">
            <w:pPr>
              <w:pStyle w:val="NoSpacing"/>
              <w:widowControl w:val="0"/>
              <w:jc w:val="center"/>
              <w:rPr>
                <w:rFonts w:ascii="Garamond" w:hAnsi="Garamond"/>
                <w:b/>
                <w:color w:val="000000" w:themeColor="text1"/>
                <w:sz w:val="22"/>
                <w:szCs w:val="22"/>
              </w:rPr>
            </w:pPr>
            <w:r w:rsidRPr="00F57545">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814162" w:rsidRPr="00F57545" w:rsidRDefault="00814162" w:rsidP="00252C01">
            <w:pPr>
              <w:pStyle w:val="NoSpacing"/>
              <w:widowControl w:val="0"/>
              <w:jc w:val="center"/>
              <w:rPr>
                <w:rFonts w:ascii="Garamond" w:hAnsi="Garamond"/>
                <w:b/>
                <w:color w:val="000000" w:themeColor="text1"/>
                <w:sz w:val="22"/>
                <w:szCs w:val="22"/>
              </w:rPr>
            </w:pPr>
            <w:r w:rsidRPr="00F57545">
              <w:rPr>
                <w:rFonts w:ascii="Garamond" w:hAnsi="Garamond"/>
                <w:b/>
                <w:color w:val="000000" w:themeColor="text1"/>
                <w:sz w:val="22"/>
                <w:szCs w:val="22"/>
              </w:rPr>
              <w:t>Shmangia</w:t>
            </w:r>
          </w:p>
        </w:tc>
      </w:tr>
      <w:tr w:rsidR="00814162" w:rsidRPr="00F57545" w:rsidTr="00252C01">
        <w:trPr>
          <w:trHeight w:hRule="exact" w:val="621"/>
          <w:jc w:val="center"/>
        </w:trPr>
        <w:tc>
          <w:tcPr>
            <w:tcW w:w="1615" w:type="dxa"/>
            <w:tcBorders>
              <w:top w:val="single" w:sz="4" w:space="0" w:color="auto"/>
            </w:tcBorders>
            <w:shd w:val="clear" w:color="auto" w:fill="FFFFFF"/>
            <w:vAlign w:val="bottom"/>
          </w:tcPr>
          <w:p w:rsidR="00814162" w:rsidRPr="00F57545" w:rsidRDefault="00814162" w:rsidP="00252C01">
            <w:pPr>
              <w:pStyle w:val="NoSpacing"/>
              <w:widowControl w:val="0"/>
              <w:rPr>
                <w:rFonts w:ascii="Garamond" w:hAnsi="Garamond"/>
                <w:color w:val="000000" w:themeColor="text1"/>
                <w:sz w:val="22"/>
                <w:szCs w:val="22"/>
              </w:rPr>
            </w:pPr>
            <w:r w:rsidRPr="00F57545">
              <w:rPr>
                <w:rFonts w:ascii="Garamond" w:hAnsi="Garamond"/>
                <w:color w:val="000000" w:themeColor="text1"/>
                <w:sz w:val="22"/>
                <w:szCs w:val="22"/>
              </w:rPr>
              <w:t>Karakteristikat dalluese</w:t>
            </w:r>
          </w:p>
        </w:tc>
        <w:tc>
          <w:tcPr>
            <w:tcW w:w="3324" w:type="dxa"/>
            <w:tcBorders>
              <w:top w:val="single" w:sz="4" w:space="0" w:color="auto"/>
              <w:left w:val="single" w:sz="4" w:space="0" w:color="auto"/>
            </w:tcBorders>
            <w:shd w:val="clear" w:color="auto" w:fill="FFFFFF"/>
            <w:vAlign w:val="bottom"/>
          </w:tcPr>
          <w:p w:rsidR="00814162" w:rsidRPr="00F57545" w:rsidRDefault="00814162" w:rsidP="00252C01">
            <w:pPr>
              <w:pStyle w:val="NoSpacing"/>
              <w:widowControl w:val="0"/>
              <w:rPr>
                <w:rFonts w:ascii="Garamond" w:hAnsi="Garamond"/>
                <w:color w:val="000000" w:themeColor="text1"/>
                <w:sz w:val="22"/>
                <w:szCs w:val="22"/>
              </w:rPr>
            </w:pPr>
            <w:r w:rsidRPr="00F57545">
              <w:rPr>
                <w:rFonts w:ascii="Garamond" w:hAnsi="Garamond"/>
                <w:color w:val="000000" w:themeColor="text1"/>
                <w:sz w:val="22"/>
                <w:szCs w:val="22"/>
              </w:rPr>
              <w:t>Karakteristika që kufizohet, p.sh. ‘ngjyra’</w:t>
            </w:r>
          </w:p>
        </w:tc>
        <w:tc>
          <w:tcPr>
            <w:tcW w:w="1555" w:type="dxa"/>
            <w:tcBorders>
              <w:top w:val="single" w:sz="4" w:space="0" w:color="auto"/>
              <w:left w:val="single" w:sz="4" w:space="0" w:color="auto"/>
            </w:tcBorders>
            <w:shd w:val="clear" w:color="auto" w:fill="FFFFFF"/>
            <w:vAlign w:val="bottom"/>
          </w:tcPr>
          <w:p w:rsidR="00814162" w:rsidRPr="00F57545" w:rsidRDefault="00814162" w:rsidP="00252C01">
            <w:pPr>
              <w:pStyle w:val="NoSpacing"/>
              <w:widowControl w:val="0"/>
              <w:rPr>
                <w:rFonts w:ascii="Garamond" w:hAnsi="Garamond"/>
                <w:color w:val="000000" w:themeColor="text1"/>
                <w:sz w:val="22"/>
                <w:szCs w:val="22"/>
              </w:rPr>
            </w:pPr>
            <w:r w:rsidRPr="00F57545">
              <w:rPr>
                <w:rFonts w:ascii="Garamond" w:hAnsi="Garamond"/>
                <w:color w:val="000000" w:themeColor="text1"/>
                <w:sz w:val="22"/>
                <w:szCs w:val="22"/>
              </w:rPr>
              <w:t>Fenomeni-</w:t>
            </w:r>
          </w:p>
        </w:tc>
        <w:tc>
          <w:tcPr>
            <w:tcW w:w="1114" w:type="dxa"/>
            <w:tcBorders>
              <w:top w:val="single" w:sz="4" w:space="0" w:color="auto"/>
              <w:left w:val="single" w:sz="4" w:space="0" w:color="auto"/>
            </w:tcBorders>
            <w:shd w:val="clear" w:color="auto" w:fill="FFFFFF"/>
          </w:tcPr>
          <w:p w:rsidR="00814162" w:rsidRPr="00F57545" w:rsidRDefault="00814162" w:rsidP="00252C01">
            <w:pPr>
              <w:pStyle w:val="NoSpacing"/>
              <w:widowControl w:val="0"/>
              <w:jc w:val="both"/>
              <w:rPr>
                <w:rFonts w:ascii="Garamond" w:hAnsi="Garamond"/>
                <w:color w:val="000000" w:themeColor="text1"/>
                <w:sz w:val="22"/>
                <w:szCs w:val="22"/>
              </w:rPr>
            </w:pPr>
          </w:p>
        </w:tc>
      </w:tr>
      <w:tr w:rsidR="00814162" w:rsidRPr="00F57545" w:rsidTr="00252C01">
        <w:trPr>
          <w:trHeight w:hRule="exact" w:val="445"/>
          <w:jc w:val="center"/>
        </w:trPr>
        <w:tc>
          <w:tcPr>
            <w:tcW w:w="1615" w:type="dxa"/>
            <w:shd w:val="clear" w:color="auto" w:fill="FFFFFF"/>
          </w:tcPr>
          <w:p w:rsidR="00814162" w:rsidRPr="00F57545" w:rsidRDefault="00814162" w:rsidP="00252C01">
            <w:pPr>
              <w:pStyle w:val="NoSpacing"/>
              <w:widowControl w:val="0"/>
              <w:rPr>
                <w:rFonts w:ascii="Garamond" w:hAnsi="Garamond"/>
                <w:color w:val="000000" w:themeColor="text1"/>
                <w:sz w:val="22"/>
                <w:szCs w:val="22"/>
              </w:rPr>
            </w:pPr>
          </w:p>
        </w:tc>
        <w:tc>
          <w:tcPr>
            <w:tcW w:w="3324" w:type="dxa"/>
            <w:tcBorders>
              <w:left w:val="single" w:sz="4" w:space="0" w:color="auto"/>
            </w:tcBorders>
            <w:shd w:val="clear" w:color="auto" w:fill="FFFFFF"/>
          </w:tcPr>
          <w:p w:rsidR="00814162" w:rsidRPr="00F57545" w:rsidRDefault="00814162" w:rsidP="00252C01">
            <w:pPr>
              <w:pStyle w:val="NoSpacing"/>
              <w:widowControl w:val="0"/>
              <w:rPr>
                <w:rFonts w:ascii="Garamond" w:hAnsi="Garamond"/>
                <w:color w:val="000000" w:themeColor="text1"/>
                <w:sz w:val="22"/>
                <w:szCs w:val="22"/>
              </w:rPr>
            </w:pPr>
            <w:r>
              <w:rPr>
                <w:rFonts w:ascii="Garamond" w:hAnsi="Garamond"/>
                <w:color w:val="000000" w:themeColor="text1"/>
                <w:sz w:val="22"/>
                <w:szCs w:val="22"/>
              </w:rPr>
              <w:t xml:space="preserve"> </w:t>
            </w:r>
            <w:r w:rsidRPr="00F57545">
              <w:rPr>
                <w:rFonts w:ascii="Garamond" w:hAnsi="Garamond"/>
                <w:color w:val="000000" w:themeColor="text1"/>
                <w:sz w:val="22"/>
                <w:szCs w:val="22"/>
              </w:rPr>
              <w:t>kufizimi është ‘ngjyrë = blu’.</w:t>
            </w:r>
          </w:p>
        </w:tc>
        <w:tc>
          <w:tcPr>
            <w:tcW w:w="1555" w:type="dxa"/>
            <w:tcBorders>
              <w:left w:val="single" w:sz="4" w:space="0" w:color="auto"/>
            </w:tcBorders>
            <w:shd w:val="clear" w:color="auto" w:fill="FFFFFF"/>
          </w:tcPr>
          <w:p w:rsidR="00814162" w:rsidRPr="00F57545" w:rsidRDefault="00814162" w:rsidP="00252C01">
            <w:pPr>
              <w:pStyle w:val="NoSpacing"/>
              <w:widowControl w:val="0"/>
              <w:rPr>
                <w:rFonts w:ascii="Garamond" w:hAnsi="Garamond"/>
                <w:color w:val="000000" w:themeColor="text1"/>
                <w:sz w:val="22"/>
                <w:szCs w:val="22"/>
              </w:rPr>
            </w:pPr>
            <w:r w:rsidRPr="00F57545">
              <w:rPr>
                <w:rFonts w:ascii="Garamond" w:hAnsi="Garamond"/>
                <w:color w:val="000000" w:themeColor="text1"/>
                <w:sz w:val="22"/>
                <w:szCs w:val="22"/>
              </w:rPr>
              <w:t>vlera e tipit</w:t>
            </w:r>
          </w:p>
        </w:tc>
        <w:tc>
          <w:tcPr>
            <w:tcW w:w="1114" w:type="dxa"/>
            <w:tcBorders>
              <w:left w:val="single" w:sz="4" w:space="0" w:color="auto"/>
            </w:tcBorders>
            <w:shd w:val="clear" w:color="auto" w:fill="FFFFFF"/>
          </w:tcPr>
          <w:p w:rsidR="00814162" w:rsidRPr="00F57545" w:rsidRDefault="00814162" w:rsidP="00252C01">
            <w:pPr>
              <w:pStyle w:val="NoSpacing"/>
              <w:widowControl w:val="0"/>
              <w:jc w:val="both"/>
              <w:rPr>
                <w:rFonts w:ascii="Garamond" w:hAnsi="Garamond"/>
                <w:color w:val="000000" w:themeColor="text1"/>
                <w:sz w:val="22"/>
                <w:szCs w:val="22"/>
              </w:rPr>
            </w:pPr>
          </w:p>
        </w:tc>
      </w:tr>
      <w:tr w:rsidR="00814162" w:rsidRPr="00F57545" w:rsidTr="00252C01">
        <w:trPr>
          <w:trHeight w:hRule="exact" w:val="717"/>
          <w:jc w:val="center"/>
        </w:trPr>
        <w:tc>
          <w:tcPr>
            <w:tcW w:w="1615" w:type="dxa"/>
            <w:tcBorders>
              <w:top w:val="single" w:sz="4" w:space="0" w:color="auto"/>
              <w:bottom w:val="single" w:sz="4" w:space="0" w:color="auto"/>
            </w:tcBorders>
            <w:shd w:val="clear" w:color="auto" w:fill="FFFFFF"/>
            <w:vAlign w:val="center"/>
          </w:tcPr>
          <w:p w:rsidR="00814162" w:rsidRPr="00F57545" w:rsidRDefault="00814162" w:rsidP="00252C01">
            <w:pPr>
              <w:pStyle w:val="NoSpacing"/>
              <w:widowControl w:val="0"/>
              <w:rPr>
                <w:rFonts w:ascii="Garamond" w:hAnsi="Garamond"/>
                <w:color w:val="000000" w:themeColor="text1"/>
                <w:sz w:val="22"/>
                <w:szCs w:val="22"/>
              </w:rPr>
            </w:pPr>
            <w:r w:rsidRPr="00F57545">
              <w:rPr>
                <w:rFonts w:ascii="Garamond" w:hAnsi="Garamond"/>
                <w:color w:val="000000" w:themeColor="text1"/>
                <w:sz w:val="22"/>
                <w:szCs w:val="22"/>
              </w:rPr>
              <w:t>Etiketa</w:t>
            </w:r>
          </w:p>
        </w:tc>
        <w:tc>
          <w:tcPr>
            <w:tcW w:w="3324" w:type="dxa"/>
            <w:tcBorders>
              <w:top w:val="single" w:sz="4" w:space="0" w:color="auto"/>
              <w:left w:val="single" w:sz="4" w:space="0" w:color="auto"/>
              <w:bottom w:val="single" w:sz="4" w:space="0" w:color="auto"/>
            </w:tcBorders>
            <w:shd w:val="clear" w:color="auto" w:fill="FFFFFF"/>
            <w:vAlign w:val="center"/>
          </w:tcPr>
          <w:p w:rsidR="00814162" w:rsidRPr="00F57545" w:rsidRDefault="00814162" w:rsidP="00252C01">
            <w:pPr>
              <w:pStyle w:val="NoSpacing"/>
              <w:widowControl w:val="0"/>
              <w:rPr>
                <w:rFonts w:ascii="Garamond" w:hAnsi="Garamond"/>
                <w:color w:val="000000" w:themeColor="text1"/>
                <w:sz w:val="22"/>
                <w:szCs w:val="22"/>
              </w:rPr>
            </w:pPr>
            <w:r w:rsidRPr="00F57545">
              <w:rPr>
                <w:rFonts w:ascii="Garamond" w:hAnsi="Garamond"/>
                <w:color w:val="000000" w:themeColor="text1"/>
                <w:sz w:val="22"/>
                <w:szCs w:val="22"/>
              </w:rPr>
              <w:t>Një titull i lexueshëm nga njeriu për të gjithë kufizimin.</w:t>
            </w:r>
          </w:p>
        </w:tc>
        <w:tc>
          <w:tcPr>
            <w:tcW w:w="1555" w:type="dxa"/>
            <w:tcBorders>
              <w:top w:val="single" w:sz="4" w:space="0" w:color="auto"/>
              <w:left w:val="single" w:sz="4" w:space="0" w:color="auto"/>
              <w:bottom w:val="single" w:sz="4" w:space="0" w:color="auto"/>
            </w:tcBorders>
            <w:shd w:val="clear" w:color="auto" w:fill="FFFFFF"/>
            <w:vAlign w:val="center"/>
          </w:tcPr>
          <w:p w:rsidR="00814162" w:rsidRPr="00F57545" w:rsidRDefault="00814162" w:rsidP="00252C01">
            <w:pPr>
              <w:pStyle w:val="NoSpacing"/>
              <w:widowControl w:val="0"/>
              <w:rPr>
                <w:rFonts w:ascii="Garamond" w:hAnsi="Garamond"/>
                <w:color w:val="000000" w:themeColor="text1"/>
                <w:sz w:val="22"/>
                <w:szCs w:val="22"/>
              </w:rPr>
            </w:pPr>
            <w:r w:rsidRPr="00F57545">
              <w:rPr>
                <w:rFonts w:ascii="Garamond" w:hAnsi="Garamond"/>
                <w:color w:val="000000" w:themeColor="text1"/>
                <w:sz w:val="22"/>
                <w:szCs w:val="22"/>
              </w:rPr>
              <w:t>Vargu i karaktereve</w:t>
            </w:r>
          </w:p>
        </w:tc>
        <w:tc>
          <w:tcPr>
            <w:tcW w:w="1114" w:type="dxa"/>
            <w:tcBorders>
              <w:top w:val="single" w:sz="4" w:space="0" w:color="auto"/>
              <w:left w:val="single" w:sz="4" w:space="0" w:color="auto"/>
              <w:bottom w:val="single" w:sz="4" w:space="0" w:color="auto"/>
            </w:tcBorders>
            <w:shd w:val="clear" w:color="auto" w:fill="FFFFFF"/>
          </w:tcPr>
          <w:p w:rsidR="00814162" w:rsidRPr="00F57545" w:rsidRDefault="00814162" w:rsidP="00252C01">
            <w:pPr>
              <w:pStyle w:val="NoSpacing"/>
              <w:widowControl w:val="0"/>
              <w:jc w:val="both"/>
              <w:rPr>
                <w:rFonts w:ascii="Garamond" w:hAnsi="Garamond"/>
                <w:color w:val="000000" w:themeColor="text1"/>
                <w:sz w:val="22"/>
                <w:szCs w:val="22"/>
              </w:rPr>
            </w:pPr>
          </w:p>
        </w:tc>
      </w:tr>
    </w:tbl>
    <w:p w:rsidR="00814162" w:rsidRPr="004B225A" w:rsidRDefault="00814162" w:rsidP="00814162">
      <w:pPr>
        <w:pStyle w:val="Hapesira7"/>
        <w:rPr>
          <w:lang w:val="sq-AL"/>
        </w:rPr>
      </w:pPr>
    </w:p>
    <w:p w:rsidR="00814162" w:rsidRPr="004B225A" w:rsidRDefault="00814162" w:rsidP="00814162">
      <w:pPr>
        <w:pStyle w:val="Paragrafi"/>
        <w:rPr>
          <w:lang w:val="sq-AL"/>
        </w:rPr>
      </w:pPr>
      <w:r w:rsidRPr="004B225A">
        <w:rPr>
          <w:lang w:val="sq-AL"/>
        </w:rPr>
        <w:t xml:space="preserve">7.3.1.2 Kategorizimi i kufizimeve. </w:t>
      </w:r>
    </w:p>
    <w:p w:rsidR="00814162" w:rsidRPr="004B225A" w:rsidRDefault="00814162" w:rsidP="00814162">
      <w:pPr>
        <w:pStyle w:val="Paragrafi"/>
        <w:rPr>
          <w:lang w:val="sq-AL"/>
        </w:rPr>
      </w:pPr>
      <w:r w:rsidRPr="004B225A">
        <w:rPr>
          <w:lang w:val="sq-AL"/>
        </w:rPr>
        <w:t xml:space="preserve">Kufizim i bazuar në disa kategori kualifikuese. p.sh. ngjyra = </w:t>
      </w:r>
      <w:r>
        <w:rPr>
          <w:lang w:val="sq-AL"/>
        </w:rPr>
        <w:t>‘</w:t>
      </w:r>
      <w:r w:rsidRPr="004B225A">
        <w:rPr>
          <w:lang w:val="sq-AL"/>
        </w:rPr>
        <w:t>kuqe</w:t>
      </w:r>
      <w:r>
        <w:rPr>
          <w:lang w:val="sq-AL"/>
        </w:rPr>
        <w:t>’</w:t>
      </w:r>
      <w:r w:rsidRPr="004B225A">
        <w:rPr>
          <w:lang w:val="sq-AL"/>
        </w:rPr>
        <w:t>.</w:t>
      </w:r>
    </w:p>
    <w:p w:rsidR="00814162" w:rsidRPr="004B225A" w:rsidRDefault="00814162" w:rsidP="00814162">
      <w:pPr>
        <w:pStyle w:val="Paragrafi"/>
        <w:rPr>
          <w:lang w:val="sq-AL"/>
        </w:rPr>
      </w:pPr>
      <w:r w:rsidRPr="004B225A">
        <w:rPr>
          <w:lang w:val="sq-AL"/>
        </w:rPr>
        <w:t>Ky tip është një nëntip i kufizimit.</w:t>
      </w:r>
    </w:p>
    <w:p w:rsidR="00814162" w:rsidRPr="00B77A74" w:rsidRDefault="00814162" w:rsidP="00814162">
      <w:pPr>
        <w:pStyle w:val="NoSpacing"/>
        <w:widowControl w:val="0"/>
        <w:jc w:val="both"/>
        <w:rPr>
          <w:rFonts w:ascii="Garamond" w:hAnsi="Garamond"/>
          <w:color w:val="000000" w:themeColor="text1"/>
          <w:sz w:val="14"/>
        </w:rPr>
      </w:pPr>
    </w:p>
    <w:p w:rsidR="00500DB6" w:rsidRDefault="00500DB6" w:rsidP="00814162">
      <w:pPr>
        <w:pStyle w:val="NoSpacing"/>
        <w:widowControl w:val="0"/>
        <w:jc w:val="both"/>
        <w:rPr>
          <w:rFonts w:ascii="Garamond" w:hAnsi="Garamond"/>
          <w:b/>
          <w:color w:val="000000" w:themeColor="text1"/>
        </w:rPr>
      </w:pPr>
    </w:p>
    <w:p w:rsidR="00814162" w:rsidRPr="004B225A" w:rsidRDefault="00814162" w:rsidP="00814162">
      <w:pPr>
        <w:pStyle w:val="NoSpacing"/>
        <w:widowControl w:val="0"/>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të mbi kategorizimin e kufizimeve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984"/>
        <w:gridCol w:w="993"/>
      </w:tblGrid>
      <w:tr w:rsidR="00814162" w:rsidRPr="00B77A74" w:rsidTr="00252C01">
        <w:trPr>
          <w:trHeight w:hRule="exact" w:val="545"/>
          <w:jc w:val="center"/>
        </w:trPr>
        <w:tc>
          <w:tcPr>
            <w:tcW w:w="1589" w:type="dxa"/>
            <w:tcBorders>
              <w:top w:val="single" w:sz="4" w:space="0" w:color="auto"/>
            </w:tcBorders>
            <w:shd w:val="clear" w:color="auto" w:fill="FFFFFF"/>
            <w:vAlign w:val="center"/>
          </w:tcPr>
          <w:p w:rsidR="00814162" w:rsidRPr="00B77A74" w:rsidRDefault="00814162" w:rsidP="00252C01">
            <w:pPr>
              <w:pStyle w:val="NoSpacing"/>
              <w:widowControl w:val="0"/>
              <w:jc w:val="center"/>
              <w:rPr>
                <w:rFonts w:ascii="Garamond" w:hAnsi="Garamond"/>
                <w:b/>
                <w:color w:val="000000" w:themeColor="text1"/>
                <w:sz w:val="22"/>
                <w:szCs w:val="22"/>
              </w:rPr>
            </w:pPr>
            <w:r w:rsidRPr="00B77A74">
              <w:rPr>
                <w:rFonts w:ascii="Garamond" w:hAnsi="Garamond"/>
                <w:b/>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814162" w:rsidRPr="00B77A74" w:rsidRDefault="00814162" w:rsidP="00252C01">
            <w:pPr>
              <w:pStyle w:val="NoSpacing"/>
              <w:widowControl w:val="0"/>
              <w:jc w:val="center"/>
              <w:rPr>
                <w:rFonts w:ascii="Garamond" w:hAnsi="Garamond"/>
                <w:b/>
                <w:color w:val="000000" w:themeColor="text1"/>
                <w:sz w:val="22"/>
                <w:szCs w:val="22"/>
              </w:rPr>
            </w:pPr>
            <w:r w:rsidRPr="00B77A74">
              <w:rPr>
                <w:rFonts w:ascii="Garamond" w:hAnsi="Garamond"/>
                <w:b/>
                <w:color w:val="000000" w:themeColor="text1"/>
                <w:sz w:val="22"/>
                <w:szCs w:val="22"/>
              </w:rPr>
              <w:t>Përkufizimi</w:t>
            </w:r>
          </w:p>
        </w:tc>
        <w:tc>
          <w:tcPr>
            <w:tcW w:w="1984" w:type="dxa"/>
            <w:tcBorders>
              <w:top w:val="single" w:sz="4" w:space="0" w:color="auto"/>
              <w:left w:val="single" w:sz="4" w:space="0" w:color="auto"/>
            </w:tcBorders>
            <w:shd w:val="clear" w:color="auto" w:fill="FFFFFF"/>
            <w:vAlign w:val="center"/>
          </w:tcPr>
          <w:p w:rsidR="00814162" w:rsidRPr="00B77A74" w:rsidRDefault="00814162" w:rsidP="00252C01">
            <w:pPr>
              <w:pStyle w:val="NoSpacing"/>
              <w:widowControl w:val="0"/>
              <w:jc w:val="center"/>
              <w:rPr>
                <w:rFonts w:ascii="Garamond" w:hAnsi="Garamond"/>
                <w:b/>
                <w:color w:val="000000" w:themeColor="text1"/>
                <w:sz w:val="22"/>
                <w:szCs w:val="22"/>
              </w:rPr>
            </w:pPr>
            <w:r w:rsidRPr="00B77A74">
              <w:rPr>
                <w:rFonts w:ascii="Garamond" w:hAnsi="Garamond"/>
                <w:b/>
                <w:color w:val="000000" w:themeColor="text1"/>
                <w:sz w:val="22"/>
                <w:szCs w:val="22"/>
              </w:rPr>
              <w:t>Tipi</w:t>
            </w:r>
          </w:p>
        </w:tc>
        <w:tc>
          <w:tcPr>
            <w:tcW w:w="993" w:type="dxa"/>
            <w:tcBorders>
              <w:top w:val="single" w:sz="4" w:space="0" w:color="auto"/>
              <w:left w:val="single" w:sz="4" w:space="0" w:color="auto"/>
            </w:tcBorders>
            <w:shd w:val="clear" w:color="auto" w:fill="FFFFFF"/>
            <w:vAlign w:val="center"/>
          </w:tcPr>
          <w:p w:rsidR="00814162" w:rsidRPr="00B77A74" w:rsidRDefault="00814162" w:rsidP="00252C01">
            <w:pPr>
              <w:pStyle w:val="NoSpacing"/>
              <w:widowControl w:val="0"/>
              <w:jc w:val="center"/>
              <w:rPr>
                <w:rFonts w:ascii="Garamond" w:hAnsi="Garamond"/>
                <w:b/>
                <w:color w:val="000000" w:themeColor="text1"/>
                <w:sz w:val="22"/>
                <w:szCs w:val="22"/>
              </w:rPr>
            </w:pPr>
            <w:r w:rsidRPr="00B77A74">
              <w:rPr>
                <w:rFonts w:ascii="Garamond" w:hAnsi="Garamond"/>
                <w:b/>
                <w:color w:val="000000" w:themeColor="text1"/>
                <w:sz w:val="22"/>
                <w:szCs w:val="22"/>
              </w:rPr>
              <w:t>Shmangia</w:t>
            </w:r>
          </w:p>
        </w:tc>
      </w:tr>
      <w:tr w:rsidR="00814162" w:rsidRPr="00B77A74" w:rsidTr="00252C01">
        <w:trPr>
          <w:trHeight w:hRule="exact" w:val="1262"/>
          <w:jc w:val="center"/>
        </w:trPr>
        <w:tc>
          <w:tcPr>
            <w:tcW w:w="1589" w:type="dxa"/>
            <w:tcBorders>
              <w:top w:val="single" w:sz="4" w:space="0" w:color="auto"/>
            </w:tcBorders>
            <w:shd w:val="clear" w:color="auto" w:fill="FFFFFF"/>
          </w:tcPr>
          <w:p w:rsidR="00814162" w:rsidRPr="00B77A74" w:rsidRDefault="00814162" w:rsidP="00252C01">
            <w:pPr>
              <w:pStyle w:val="NoSpacing"/>
              <w:widowControl w:val="0"/>
              <w:rPr>
                <w:rFonts w:ascii="Garamond" w:hAnsi="Garamond"/>
                <w:color w:val="000000" w:themeColor="text1"/>
                <w:sz w:val="22"/>
                <w:szCs w:val="22"/>
              </w:rPr>
            </w:pPr>
            <w:r w:rsidRPr="00B77A74">
              <w:rPr>
                <w:rFonts w:ascii="Garamond" w:hAnsi="Garamond"/>
                <w:color w:val="000000" w:themeColor="text1"/>
                <w:sz w:val="22"/>
                <w:szCs w:val="22"/>
              </w:rPr>
              <w:t>Krahasimi</w:t>
            </w:r>
          </w:p>
        </w:tc>
        <w:tc>
          <w:tcPr>
            <w:tcW w:w="3350" w:type="dxa"/>
            <w:tcBorders>
              <w:top w:val="single" w:sz="4" w:space="0" w:color="auto"/>
              <w:left w:val="single" w:sz="4" w:space="0" w:color="auto"/>
            </w:tcBorders>
            <w:shd w:val="clear" w:color="auto" w:fill="FFFFFF"/>
            <w:vAlign w:val="center"/>
          </w:tcPr>
          <w:p w:rsidR="00814162" w:rsidRPr="00B77A74" w:rsidRDefault="00814162" w:rsidP="00252C01">
            <w:pPr>
              <w:pStyle w:val="NoSpacing"/>
              <w:widowControl w:val="0"/>
              <w:rPr>
                <w:rFonts w:ascii="Garamond" w:hAnsi="Garamond"/>
                <w:color w:val="000000" w:themeColor="text1"/>
                <w:sz w:val="22"/>
                <w:szCs w:val="22"/>
              </w:rPr>
            </w:pPr>
            <w:r w:rsidRPr="00B77A74">
              <w:rPr>
                <w:rFonts w:ascii="Garamond" w:hAnsi="Garamond"/>
                <w:color w:val="000000" w:themeColor="text1"/>
                <w:sz w:val="22"/>
                <w:szCs w:val="22"/>
              </w:rPr>
              <w:t>Operator krahasimi. Në rast të një kufizimi të kategorisë duhet të jetë ‘i barasvlershëm me (</w:t>
            </w:r>
            <w:r w:rsidRPr="00B77A74">
              <w:rPr>
                <w:rFonts w:ascii="Garamond" w:hAnsi="Garamond"/>
                <w:i/>
                <w:color w:val="000000" w:themeColor="text1"/>
                <w:sz w:val="22"/>
                <w:szCs w:val="22"/>
              </w:rPr>
              <w:t>equalTo)</w:t>
            </w:r>
            <w:r w:rsidRPr="00B77A74">
              <w:rPr>
                <w:rFonts w:ascii="Garamond" w:hAnsi="Garamond"/>
                <w:color w:val="000000" w:themeColor="text1"/>
                <w:sz w:val="22"/>
                <w:szCs w:val="22"/>
              </w:rPr>
              <w:t>’ ose ‘jo i barasvlershëm me (</w:t>
            </w:r>
            <w:r w:rsidRPr="00B77A74">
              <w:rPr>
                <w:rFonts w:ascii="Garamond" w:hAnsi="Garamond"/>
                <w:i/>
                <w:color w:val="000000" w:themeColor="text1"/>
                <w:sz w:val="22"/>
                <w:szCs w:val="22"/>
              </w:rPr>
              <w:t>notEqualTo</w:t>
            </w:r>
            <w:r w:rsidRPr="00B77A74">
              <w:rPr>
                <w:rFonts w:ascii="Garamond" w:hAnsi="Garamond"/>
                <w:color w:val="000000" w:themeColor="text1"/>
                <w:sz w:val="22"/>
                <w:szCs w:val="22"/>
              </w:rPr>
              <w:t>)’.</w:t>
            </w:r>
          </w:p>
        </w:tc>
        <w:tc>
          <w:tcPr>
            <w:tcW w:w="1984" w:type="dxa"/>
            <w:tcBorders>
              <w:top w:val="single" w:sz="4" w:space="0" w:color="auto"/>
              <w:left w:val="single" w:sz="4" w:space="0" w:color="auto"/>
            </w:tcBorders>
            <w:shd w:val="clear" w:color="auto" w:fill="FFFFFF"/>
          </w:tcPr>
          <w:p w:rsidR="00814162" w:rsidRPr="00B77A74" w:rsidRDefault="00814162" w:rsidP="00252C01">
            <w:pPr>
              <w:pStyle w:val="NoSpacing"/>
              <w:widowControl w:val="0"/>
              <w:rPr>
                <w:rFonts w:ascii="Garamond" w:hAnsi="Garamond"/>
                <w:color w:val="000000" w:themeColor="text1"/>
                <w:sz w:val="22"/>
                <w:szCs w:val="22"/>
              </w:rPr>
            </w:pPr>
            <w:r w:rsidRPr="00B77A74">
              <w:rPr>
                <w:rFonts w:ascii="Garamond" w:hAnsi="Garamond"/>
                <w:color w:val="000000" w:themeColor="text1"/>
                <w:sz w:val="22"/>
                <w:szCs w:val="22"/>
              </w:rPr>
              <w:t>Krahasimi i vlerës së operatorit (</w:t>
            </w:r>
            <w:r w:rsidRPr="00B77A74">
              <w:rPr>
                <w:rFonts w:ascii="Garamond" w:hAnsi="Garamond"/>
                <w:i/>
                <w:color w:val="000000" w:themeColor="text1"/>
                <w:sz w:val="22"/>
                <w:szCs w:val="22"/>
              </w:rPr>
              <w:t>Comparison</w:t>
            </w:r>
            <w:r>
              <w:rPr>
                <w:rFonts w:ascii="Garamond" w:hAnsi="Garamond"/>
                <w:i/>
                <w:color w:val="000000" w:themeColor="text1"/>
                <w:sz w:val="22"/>
                <w:szCs w:val="22"/>
              </w:rPr>
              <w:t xml:space="preserve"> Oper</w:t>
            </w:r>
            <w:r w:rsidRPr="00B77A74">
              <w:rPr>
                <w:rFonts w:ascii="Garamond" w:hAnsi="Garamond"/>
                <w:i/>
                <w:color w:val="000000" w:themeColor="text1"/>
                <w:sz w:val="22"/>
                <w:szCs w:val="22"/>
              </w:rPr>
              <w:t>atorValue</w:t>
            </w:r>
            <w:r w:rsidRPr="00B77A74">
              <w:rPr>
                <w:rFonts w:ascii="Garamond" w:hAnsi="Garamond"/>
                <w:color w:val="000000" w:themeColor="text1"/>
                <w:sz w:val="22"/>
                <w:szCs w:val="22"/>
              </w:rPr>
              <w:t>)</w:t>
            </w:r>
          </w:p>
        </w:tc>
        <w:tc>
          <w:tcPr>
            <w:tcW w:w="993" w:type="dxa"/>
            <w:tcBorders>
              <w:top w:val="single" w:sz="4" w:space="0" w:color="auto"/>
              <w:left w:val="single" w:sz="4" w:space="0" w:color="auto"/>
            </w:tcBorders>
            <w:shd w:val="clear" w:color="auto" w:fill="FFFFFF"/>
          </w:tcPr>
          <w:p w:rsidR="00814162" w:rsidRPr="00B77A74" w:rsidRDefault="00814162" w:rsidP="00252C01">
            <w:pPr>
              <w:pStyle w:val="NoSpacing"/>
              <w:widowControl w:val="0"/>
              <w:rPr>
                <w:rFonts w:ascii="Garamond" w:hAnsi="Garamond"/>
                <w:color w:val="000000" w:themeColor="text1"/>
                <w:sz w:val="22"/>
                <w:szCs w:val="22"/>
              </w:rPr>
            </w:pPr>
          </w:p>
        </w:tc>
      </w:tr>
      <w:tr w:rsidR="00814162" w:rsidRPr="00B77A74" w:rsidTr="00252C01">
        <w:trPr>
          <w:trHeight w:hRule="exact" w:val="1132"/>
          <w:jc w:val="center"/>
        </w:trPr>
        <w:tc>
          <w:tcPr>
            <w:tcW w:w="1589" w:type="dxa"/>
            <w:tcBorders>
              <w:top w:val="single" w:sz="4" w:space="0" w:color="auto"/>
              <w:bottom w:val="single" w:sz="4" w:space="0" w:color="auto"/>
            </w:tcBorders>
            <w:shd w:val="clear" w:color="auto" w:fill="FFFFFF"/>
          </w:tcPr>
          <w:p w:rsidR="00814162" w:rsidRPr="00B77A74" w:rsidRDefault="00814162" w:rsidP="00252C01">
            <w:pPr>
              <w:pStyle w:val="NoSpacing"/>
              <w:widowControl w:val="0"/>
              <w:rPr>
                <w:rFonts w:ascii="Garamond" w:hAnsi="Garamond"/>
                <w:color w:val="000000" w:themeColor="text1"/>
                <w:sz w:val="22"/>
                <w:szCs w:val="22"/>
              </w:rPr>
            </w:pPr>
            <w:r w:rsidRPr="00B77A74">
              <w:rPr>
                <w:rFonts w:ascii="Garamond" w:hAnsi="Garamond"/>
                <w:color w:val="000000" w:themeColor="text1"/>
                <w:sz w:val="22"/>
                <w:szCs w:val="22"/>
              </w:rPr>
              <w:t>Vlera</w:t>
            </w:r>
          </w:p>
        </w:tc>
        <w:tc>
          <w:tcPr>
            <w:tcW w:w="3350" w:type="dxa"/>
            <w:tcBorders>
              <w:top w:val="single" w:sz="4" w:space="0" w:color="auto"/>
              <w:left w:val="single" w:sz="4" w:space="0" w:color="auto"/>
              <w:bottom w:val="single" w:sz="4" w:space="0" w:color="auto"/>
            </w:tcBorders>
            <w:shd w:val="clear" w:color="auto" w:fill="FFFFFF"/>
            <w:vAlign w:val="center"/>
          </w:tcPr>
          <w:p w:rsidR="00814162" w:rsidRPr="00B77A74" w:rsidRDefault="00814162" w:rsidP="00252C01">
            <w:pPr>
              <w:pStyle w:val="NoSpacing"/>
              <w:widowControl w:val="0"/>
              <w:rPr>
                <w:rFonts w:ascii="Garamond" w:hAnsi="Garamond"/>
                <w:color w:val="000000" w:themeColor="text1"/>
                <w:sz w:val="22"/>
                <w:szCs w:val="22"/>
              </w:rPr>
            </w:pPr>
            <w:r w:rsidRPr="00B77A74">
              <w:rPr>
                <w:rFonts w:ascii="Garamond" w:hAnsi="Garamond"/>
                <w:color w:val="000000" w:themeColor="text1"/>
                <w:sz w:val="22"/>
                <w:szCs w:val="22"/>
              </w:rPr>
              <w:t>Vlera e karakteristikës, që është e kufizuar p.sh. ‘blue’ (nëse karakteristika e kufizuar është ngjyra.)</w:t>
            </w:r>
          </w:p>
        </w:tc>
        <w:tc>
          <w:tcPr>
            <w:tcW w:w="1984" w:type="dxa"/>
            <w:tcBorders>
              <w:top w:val="single" w:sz="4" w:space="0" w:color="auto"/>
              <w:left w:val="single" w:sz="4" w:space="0" w:color="auto"/>
              <w:bottom w:val="single" w:sz="4" w:space="0" w:color="auto"/>
            </w:tcBorders>
            <w:shd w:val="clear" w:color="auto" w:fill="FFFFFF"/>
          </w:tcPr>
          <w:p w:rsidR="00814162" w:rsidRDefault="00814162" w:rsidP="00252C01">
            <w:pPr>
              <w:pStyle w:val="NoSpacing"/>
              <w:widowControl w:val="0"/>
              <w:rPr>
                <w:rFonts w:ascii="Garamond" w:hAnsi="Garamond"/>
                <w:color w:val="000000" w:themeColor="text1"/>
                <w:sz w:val="22"/>
                <w:szCs w:val="22"/>
              </w:rPr>
            </w:pPr>
            <w:r w:rsidRPr="00B77A74">
              <w:rPr>
                <w:rFonts w:ascii="Garamond" w:hAnsi="Garamond"/>
                <w:color w:val="000000" w:themeColor="text1"/>
                <w:sz w:val="22"/>
                <w:szCs w:val="22"/>
              </w:rPr>
              <w:t>Vargu i karaktereve</w:t>
            </w:r>
          </w:p>
          <w:p w:rsidR="00814162" w:rsidRPr="00B77A74" w:rsidRDefault="00814162" w:rsidP="00252C01">
            <w:pPr>
              <w:pStyle w:val="NoSpacing"/>
              <w:widowControl w:val="0"/>
              <w:rPr>
                <w:rFonts w:ascii="Garamond" w:hAnsi="Garamond"/>
                <w:color w:val="000000" w:themeColor="text1"/>
                <w:sz w:val="22"/>
                <w:szCs w:val="22"/>
              </w:rPr>
            </w:pPr>
            <w:r w:rsidRPr="00B77A74">
              <w:rPr>
                <w:rFonts w:ascii="Garamond" w:hAnsi="Garamond"/>
                <w:color w:val="000000" w:themeColor="text1"/>
                <w:sz w:val="22"/>
                <w:szCs w:val="22"/>
              </w:rPr>
              <w:t>(</w:t>
            </w:r>
            <w:r w:rsidRPr="00B77A74">
              <w:rPr>
                <w:rFonts w:ascii="Garamond" w:hAnsi="Garamond"/>
                <w:i/>
                <w:color w:val="000000" w:themeColor="text1"/>
                <w:sz w:val="22"/>
                <w:szCs w:val="22"/>
              </w:rPr>
              <w:t>CharacterString)</w:t>
            </w:r>
          </w:p>
        </w:tc>
        <w:tc>
          <w:tcPr>
            <w:tcW w:w="993" w:type="dxa"/>
            <w:tcBorders>
              <w:top w:val="single" w:sz="4" w:space="0" w:color="auto"/>
              <w:left w:val="single" w:sz="4" w:space="0" w:color="auto"/>
              <w:bottom w:val="single" w:sz="4" w:space="0" w:color="auto"/>
            </w:tcBorders>
            <w:shd w:val="clear" w:color="auto" w:fill="FFFFFF"/>
          </w:tcPr>
          <w:p w:rsidR="00814162" w:rsidRPr="00B77A74" w:rsidRDefault="00814162" w:rsidP="00252C01">
            <w:pPr>
              <w:pStyle w:val="NoSpacing"/>
              <w:widowControl w:val="0"/>
              <w:rPr>
                <w:rFonts w:ascii="Garamond" w:hAnsi="Garamond"/>
                <w:color w:val="000000" w:themeColor="text1"/>
                <w:sz w:val="22"/>
                <w:szCs w:val="22"/>
              </w:rPr>
            </w:pPr>
          </w:p>
        </w:tc>
      </w:tr>
    </w:tbl>
    <w:p w:rsidR="00814162" w:rsidRPr="004B225A" w:rsidRDefault="00814162" w:rsidP="00814162">
      <w:pPr>
        <w:pStyle w:val="Hapesira7"/>
        <w:rPr>
          <w:lang w:val="sq-AL"/>
        </w:rPr>
      </w:pPr>
    </w:p>
    <w:p w:rsidR="00500DB6" w:rsidRDefault="00500DB6" w:rsidP="00814162">
      <w:pPr>
        <w:pStyle w:val="Paragrafi"/>
        <w:rPr>
          <w:lang w:val="sq-AL"/>
        </w:rPr>
      </w:pPr>
    </w:p>
    <w:p w:rsidR="00500DB6" w:rsidRDefault="00500DB6" w:rsidP="00814162">
      <w:pPr>
        <w:pStyle w:val="Paragrafi"/>
        <w:rPr>
          <w:lang w:val="sq-AL"/>
        </w:rPr>
      </w:pPr>
    </w:p>
    <w:p w:rsidR="00814162" w:rsidRPr="004B225A" w:rsidRDefault="00814162" w:rsidP="00814162">
      <w:pPr>
        <w:pStyle w:val="Paragrafi"/>
        <w:rPr>
          <w:lang w:val="sq-AL"/>
        </w:rPr>
      </w:pPr>
      <w:r w:rsidRPr="004B225A">
        <w:rPr>
          <w:lang w:val="sq-AL"/>
        </w:rPr>
        <w:lastRenderedPageBreak/>
        <w:t>7.3.1.3 Kufizim i vlerës (</w:t>
      </w:r>
      <w:r w:rsidRPr="004B225A">
        <w:rPr>
          <w:i/>
          <w:lang w:val="sq-AL"/>
        </w:rPr>
        <w:t>RangeConstraint</w:t>
      </w:r>
      <w:r w:rsidRPr="004B225A">
        <w:rPr>
          <w:lang w:val="sq-AL"/>
        </w:rPr>
        <w:t>)</w:t>
      </w:r>
    </w:p>
    <w:p w:rsidR="00814162" w:rsidRPr="004B225A" w:rsidRDefault="00814162" w:rsidP="00814162">
      <w:pPr>
        <w:pStyle w:val="Paragrafi"/>
        <w:rPr>
          <w:lang w:val="sq-AL"/>
        </w:rPr>
      </w:pPr>
      <w:r w:rsidRPr="004B225A">
        <w:rPr>
          <w:lang w:val="sq-AL"/>
        </w:rPr>
        <w:t>Kufizim numerik i vlerës për disa karakteristika p.sh. gjatësia e valës &gt; 300 nm dhe gjatësia e valës &lt; 600 nm.</w:t>
      </w:r>
    </w:p>
    <w:p w:rsidR="00814162" w:rsidRPr="004B225A" w:rsidRDefault="00814162" w:rsidP="00814162">
      <w:pPr>
        <w:pStyle w:val="Paragrafi"/>
        <w:rPr>
          <w:lang w:val="sq-AL"/>
        </w:rPr>
      </w:pPr>
      <w:r w:rsidRPr="004B225A">
        <w:rPr>
          <w:lang w:val="sq-AL"/>
        </w:rPr>
        <w:t>Ky tip është një nëntip i kufizimit.</w:t>
      </w:r>
    </w:p>
    <w:p w:rsidR="00814162" w:rsidRPr="004B225A" w:rsidRDefault="00814162" w:rsidP="00814162">
      <w:pPr>
        <w:pStyle w:val="Hapesira7"/>
      </w:pPr>
      <w:r w:rsidRPr="004B225A">
        <w:tab/>
      </w:r>
    </w:p>
    <w:p w:rsidR="00814162" w:rsidRDefault="00814162" w:rsidP="00814162">
      <w:pPr>
        <w:pStyle w:val="NoSpacing"/>
        <w:widowControl w:val="0"/>
        <w:ind w:firstLine="284"/>
        <w:jc w:val="both"/>
        <w:rPr>
          <w:rFonts w:ascii="Garamond" w:hAnsi="Garamond"/>
          <w:b/>
          <w:color w:val="000000" w:themeColor="text1"/>
        </w:rPr>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mbi këtë kufizim</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541"/>
        <w:gridCol w:w="1114"/>
      </w:tblGrid>
      <w:tr w:rsidR="00814162" w:rsidRPr="0040225B" w:rsidTr="00252C01">
        <w:trPr>
          <w:trHeight w:hRule="exact" w:val="398"/>
          <w:jc w:val="center"/>
        </w:trPr>
        <w:tc>
          <w:tcPr>
            <w:tcW w:w="1589" w:type="dxa"/>
            <w:tcBorders>
              <w:top w:val="single" w:sz="4" w:space="0" w:color="auto"/>
            </w:tcBorders>
            <w:shd w:val="clear" w:color="auto" w:fill="FFFFFF"/>
            <w:vAlign w:val="center"/>
          </w:tcPr>
          <w:p w:rsidR="00814162" w:rsidRPr="0040225B" w:rsidRDefault="00814162" w:rsidP="00252C01">
            <w:pPr>
              <w:pStyle w:val="NoSpacing"/>
              <w:widowControl w:val="0"/>
              <w:jc w:val="center"/>
              <w:rPr>
                <w:rFonts w:ascii="Garamond" w:hAnsi="Garamond"/>
                <w:b/>
                <w:color w:val="000000" w:themeColor="text1"/>
                <w:sz w:val="22"/>
                <w:szCs w:val="22"/>
              </w:rPr>
            </w:pPr>
            <w:r w:rsidRPr="0040225B">
              <w:rPr>
                <w:rFonts w:ascii="Garamond" w:hAnsi="Garamond"/>
                <w:b/>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814162" w:rsidRPr="0040225B" w:rsidRDefault="00814162" w:rsidP="00252C01">
            <w:pPr>
              <w:pStyle w:val="NoSpacing"/>
              <w:widowControl w:val="0"/>
              <w:jc w:val="center"/>
              <w:rPr>
                <w:rFonts w:ascii="Garamond" w:hAnsi="Garamond"/>
                <w:b/>
                <w:color w:val="000000" w:themeColor="text1"/>
                <w:sz w:val="22"/>
                <w:szCs w:val="22"/>
              </w:rPr>
            </w:pPr>
            <w:r w:rsidRPr="0040225B">
              <w:rPr>
                <w:rFonts w:ascii="Garamond" w:hAnsi="Garamond"/>
                <w:b/>
                <w:color w:val="000000" w:themeColor="text1"/>
                <w:sz w:val="22"/>
                <w:szCs w:val="22"/>
              </w:rPr>
              <w:t>Përkufizimi</w:t>
            </w:r>
          </w:p>
        </w:tc>
        <w:tc>
          <w:tcPr>
            <w:tcW w:w="1541" w:type="dxa"/>
            <w:tcBorders>
              <w:top w:val="single" w:sz="4" w:space="0" w:color="auto"/>
              <w:left w:val="single" w:sz="4" w:space="0" w:color="auto"/>
            </w:tcBorders>
            <w:shd w:val="clear" w:color="auto" w:fill="FFFFFF"/>
            <w:vAlign w:val="center"/>
          </w:tcPr>
          <w:p w:rsidR="00814162" w:rsidRPr="0040225B" w:rsidRDefault="00814162" w:rsidP="00252C01">
            <w:pPr>
              <w:pStyle w:val="NoSpacing"/>
              <w:widowControl w:val="0"/>
              <w:jc w:val="center"/>
              <w:rPr>
                <w:rFonts w:ascii="Garamond" w:hAnsi="Garamond"/>
                <w:b/>
                <w:color w:val="000000" w:themeColor="text1"/>
                <w:sz w:val="22"/>
                <w:szCs w:val="22"/>
              </w:rPr>
            </w:pPr>
            <w:r w:rsidRPr="0040225B">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814162" w:rsidRPr="0040225B" w:rsidRDefault="00814162" w:rsidP="00252C01">
            <w:pPr>
              <w:pStyle w:val="NoSpacing"/>
              <w:widowControl w:val="0"/>
              <w:jc w:val="center"/>
              <w:rPr>
                <w:rFonts w:ascii="Garamond" w:hAnsi="Garamond"/>
                <w:b/>
                <w:color w:val="000000" w:themeColor="text1"/>
                <w:sz w:val="22"/>
                <w:szCs w:val="22"/>
              </w:rPr>
            </w:pPr>
            <w:r w:rsidRPr="0040225B">
              <w:rPr>
                <w:rFonts w:ascii="Garamond" w:hAnsi="Garamond"/>
                <w:b/>
                <w:color w:val="000000" w:themeColor="text1"/>
                <w:sz w:val="22"/>
                <w:szCs w:val="22"/>
              </w:rPr>
              <w:t>Shmangia</w:t>
            </w:r>
          </w:p>
        </w:tc>
      </w:tr>
      <w:tr w:rsidR="00814162" w:rsidRPr="0040225B" w:rsidTr="00252C01">
        <w:trPr>
          <w:trHeight w:hRule="exact" w:val="302"/>
          <w:jc w:val="center"/>
        </w:trPr>
        <w:tc>
          <w:tcPr>
            <w:tcW w:w="1589" w:type="dxa"/>
            <w:tcBorders>
              <w:top w:val="single" w:sz="4" w:space="0" w:color="auto"/>
            </w:tcBorders>
            <w:shd w:val="clear" w:color="auto" w:fill="FFFFFF"/>
            <w:vAlign w:val="bottom"/>
          </w:tcPr>
          <w:p w:rsidR="00814162" w:rsidRPr="0040225B" w:rsidRDefault="00814162" w:rsidP="00252C01">
            <w:pPr>
              <w:pStyle w:val="NoSpacing"/>
              <w:widowControl w:val="0"/>
              <w:jc w:val="both"/>
              <w:rPr>
                <w:rFonts w:ascii="Garamond" w:hAnsi="Garamond"/>
                <w:color w:val="000000" w:themeColor="text1"/>
                <w:sz w:val="22"/>
                <w:szCs w:val="22"/>
              </w:rPr>
            </w:pPr>
            <w:r w:rsidRPr="0040225B">
              <w:rPr>
                <w:rFonts w:ascii="Garamond" w:hAnsi="Garamond"/>
                <w:color w:val="000000" w:themeColor="text1"/>
                <w:sz w:val="22"/>
                <w:szCs w:val="22"/>
              </w:rPr>
              <w:t>Vlera</w:t>
            </w:r>
          </w:p>
        </w:tc>
        <w:tc>
          <w:tcPr>
            <w:tcW w:w="3350" w:type="dxa"/>
            <w:vMerge w:val="restart"/>
            <w:tcBorders>
              <w:top w:val="single" w:sz="4" w:space="0" w:color="auto"/>
              <w:left w:val="single" w:sz="4" w:space="0" w:color="auto"/>
            </w:tcBorders>
            <w:shd w:val="clear" w:color="auto" w:fill="FFFFFF"/>
          </w:tcPr>
          <w:p w:rsidR="00814162" w:rsidRPr="0040225B" w:rsidRDefault="00814162" w:rsidP="00252C01">
            <w:pPr>
              <w:pStyle w:val="NoSpacing"/>
              <w:widowControl w:val="0"/>
              <w:rPr>
                <w:rFonts w:ascii="Garamond" w:hAnsi="Garamond"/>
                <w:color w:val="000000" w:themeColor="text1"/>
                <w:sz w:val="22"/>
                <w:szCs w:val="22"/>
              </w:rPr>
            </w:pPr>
            <w:r w:rsidRPr="0040225B">
              <w:rPr>
                <w:rFonts w:ascii="Garamond" w:hAnsi="Garamond"/>
                <w:color w:val="000000" w:themeColor="text1"/>
                <w:sz w:val="22"/>
                <w:szCs w:val="22"/>
              </w:rPr>
              <w:t xml:space="preserve">Gama e vlerës numerike të </w:t>
            </w:r>
          </w:p>
          <w:p w:rsidR="00814162" w:rsidRPr="0040225B" w:rsidRDefault="00814162" w:rsidP="00252C01">
            <w:pPr>
              <w:pStyle w:val="NoSpacing"/>
              <w:widowControl w:val="0"/>
              <w:rPr>
                <w:rFonts w:ascii="Garamond" w:hAnsi="Garamond"/>
                <w:color w:val="000000" w:themeColor="text1"/>
                <w:sz w:val="22"/>
                <w:szCs w:val="22"/>
              </w:rPr>
            </w:pPr>
            <w:r w:rsidRPr="0040225B">
              <w:rPr>
                <w:rFonts w:ascii="Garamond" w:hAnsi="Garamond"/>
                <w:color w:val="000000" w:themeColor="text1"/>
                <w:sz w:val="22"/>
                <w:szCs w:val="22"/>
              </w:rPr>
              <w:t>karakteristikës që është e kufizuar.</w:t>
            </w:r>
          </w:p>
        </w:tc>
        <w:tc>
          <w:tcPr>
            <w:tcW w:w="1541" w:type="dxa"/>
            <w:tcBorders>
              <w:top w:val="single" w:sz="4" w:space="0" w:color="auto"/>
              <w:left w:val="single" w:sz="4" w:space="0" w:color="auto"/>
            </w:tcBorders>
            <w:shd w:val="clear" w:color="auto" w:fill="FFFFFF"/>
            <w:vAlign w:val="bottom"/>
          </w:tcPr>
          <w:p w:rsidR="00814162" w:rsidRPr="0040225B" w:rsidRDefault="00814162" w:rsidP="00252C01">
            <w:pPr>
              <w:pStyle w:val="NoSpacing"/>
              <w:widowControl w:val="0"/>
              <w:jc w:val="both"/>
              <w:rPr>
                <w:rFonts w:ascii="Garamond" w:hAnsi="Garamond"/>
                <w:color w:val="000000" w:themeColor="text1"/>
                <w:sz w:val="22"/>
                <w:szCs w:val="22"/>
              </w:rPr>
            </w:pPr>
            <w:r w:rsidRPr="0040225B">
              <w:rPr>
                <w:rFonts w:ascii="Garamond" w:hAnsi="Garamond"/>
                <w:color w:val="000000" w:themeColor="text1"/>
                <w:sz w:val="22"/>
                <w:szCs w:val="22"/>
              </w:rPr>
              <w:t xml:space="preserve">Vlerat e </w:t>
            </w:r>
          </w:p>
        </w:tc>
        <w:tc>
          <w:tcPr>
            <w:tcW w:w="1114" w:type="dxa"/>
            <w:tcBorders>
              <w:top w:val="single" w:sz="4" w:space="0" w:color="auto"/>
              <w:left w:val="single" w:sz="4" w:space="0" w:color="auto"/>
            </w:tcBorders>
            <w:shd w:val="clear" w:color="auto" w:fill="FFFFFF"/>
          </w:tcPr>
          <w:p w:rsidR="00814162" w:rsidRPr="0040225B" w:rsidRDefault="00814162" w:rsidP="00252C01">
            <w:pPr>
              <w:pStyle w:val="NoSpacing"/>
              <w:widowControl w:val="0"/>
              <w:jc w:val="both"/>
              <w:rPr>
                <w:rFonts w:ascii="Garamond" w:hAnsi="Garamond"/>
                <w:color w:val="000000" w:themeColor="text1"/>
                <w:sz w:val="22"/>
                <w:szCs w:val="22"/>
              </w:rPr>
            </w:pPr>
          </w:p>
        </w:tc>
      </w:tr>
      <w:tr w:rsidR="00814162" w:rsidRPr="0040225B" w:rsidTr="00252C01">
        <w:trPr>
          <w:trHeight w:hRule="exact" w:val="648"/>
          <w:jc w:val="center"/>
        </w:trPr>
        <w:tc>
          <w:tcPr>
            <w:tcW w:w="1589" w:type="dxa"/>
            <w:shd w:val="clear" w:color="auto" w:fill="FFFFFF"/>
          </w:tcPr>
          <w:p w:rsidR="00814162" w:rsidRPr="0040225B" w:rsidRDefault="00814162" w:rsidP="00252C01">
            <w:pPr>
              <w:pStyle w:val="NoSpacing"/>
              <w:widowControl w:val="0"/>
              <w:rPr>
                <w:rFonts w:ascii="Garamond" w:hAnsi="Garamond"/>
                <w:color w:val="000000" w:themeColor="text1"/>
                <w:sz w:val="22"/>
                <w:szCs w:val="22"/>
              </w:rPr>
            </w:pPr>
          </w:p>
        </w:tc>
        <w:tc>
          <w:tcPr>
            <w:tcW w:w="3350" w:type="dxa"/>
            <w:vMerge/>
            <w:tcBorders>
              <w:left w:val="single" w:sz="4" w:space="0" w:color="auto"/>
            </w:tcBorders>
            <w:shd w:val="clear" w:color="auto" w:fill="FFFFFF"/>
          </w:tcPr>
          <w:p w:rsidR="00814162" w:rsidRPr="0040225B" w:rsidRDefault="00814162" w:rsidP="00252C01">
            <w:pPr>
              <w:pStyle w:val="NoSpacing"/>
              <w:widowControl w:val="0"/>
              <w:rPr>
                <w:rFonts w:ascii="Garamond" w:hAnsi="Garamond"/>
                <w:color w:val="000000" w:themeColor="text1"/>
                <w:sz w:val="22"/>
                <w:szCs w:val="22"/>
              </w:rPr>
            </w:pPr>
          </w:p>
        </w:tc>
        <w:tc>
          <w:tcPr>
            <w:tcW w:w="1541" w:type="dxa"/>
            <w:tcBorders>
              <w:left w:val="single" w:sz="4" w:space="0" w:color="auto"/>
            </w:tcBorders>
            <w:shd w:val="clear" w:color="auto" w:fill="FFFFFF"/>
          </w:tcPr>
          <w:p w:rsidR="00814162" w:rsidRPr="0040225B" w:rsidRDefault="00814162" w:rsidP="00252C01">
            <w:pPr>
              <w:pStyle w:val="NoSpacing"/>
              <w:widowControl w:val="0"/>
              <w:rPr>
                <w:rFonts w:ascii="Garamond" w:hAnsi="Garamond"/>
                <w:color w:val="000000" w:themeColor="text1"/>
                <w:sz w:val="22"/>
                <w:szCs w:val="22"/>
              </w:rPr>
            </w:pPr>
            <w:r w:rsidRPr="0040225B">
              <w:rPr>
                <w:rFonts w:ascii="Garamond" w:hAnsi="Garamond"/>
                <w:color w:val="000000" w:themeColor="text1"/>
                <w:sz w:val="22"/>
                <w:szCs w:val="22"/>
              </w:rPr>
              <w:t>kufijve</w:t>
            </w:r>
          </w:p>
          <w:p w:rsidR="00814162" w:rsidRPr="0040225B" w:rsidRDefault="00814162" w:rsidP="00252C01">
            <w:pPr>
              <w:pStyle w:val="NoSpacing"/>
              <w:widowControl w:val="0"/>
              <w:rPr>
                <w:rFonts w:ascii="Garamond" w:hAnsi="Garamond"/>
                <w:color w:val="000000" w:themeColor="text1"/>
                <w:sz w:val="22"/>
                <w:szCs w:val="22"/>
              </w:rPr>
            </w:pPr>
            <w:r w:rsidRPr="0040225B">
              <w:rPr>
                <w:rFonts w:ascii="Garamond" w:hAnsi="Garamond"/>
                <w:color w:val="000000" w:themeColor="text1"/>
                <w:sz w:val="22"/>
                <w:szCs w:val="22"/>
              </w:rPr>
              <w:t>(</w:t>
            </w:r>
            <w:r w:rsidRPr="0040225B">
              <w:rPr>
                <w:rFonts w:ascii="Garamond" w:hAnsi="Garamond"/>
                <w:i/>
                <w:color w:val="000000" w:themeColor="text1"/>
                <w:sz w:val="22"/>
                <w:szCs w:val="22"/>
              </w:rPr>
              <w:t>RangeBound</w:t>
            </w:r>
            <w:r w:rsidRPr="0040225B">
              <w:rPr>
                <w:rFonts w:ascii="Garamond" w:hAnsi="Garamond"/>
                <w:color w:val="000000" w:themeColor="text1"/>
                <w:sz w:val="22"/>
                <w:szCs w:val="22"/>
              </w:rPr>
              <w:t>s)</w:t>
            </w:r>
          </w:p>
        </w:tc>
        <w:tc>
          <w:tcPr>
            <w:tcW w:w="1114" w:type="dxa"/>
            <w:tcBorders>
              <w:left w:val="single" w:sz="4" w:space="0" w:color="auto"/>
            </w:tcBorders>
            <w:shd w:val="clear" w:color="auto" w:fill="FFFFFF"/>
          </w:tcPr>
          <w:p w:rsidR="00814162" w:rsidRPr="0040225B" w:rsidRDefault="00814162" w:rsidP="00252C01">
            <w:pPr>
              <w:pStyle w:val="NoSpacing"/>
              <w:widowControl w:val="0"/>
              <w:rPr>
                <w:rFonts w:ascii="Garamond" w:hAnsi="Garamond"/>
                <w:color w:val="000000" w:themeColor="text1"/>
                <w:sz w:val="22"/>
                <w:szCs w:val="22"/>
              </w:rPr>
            </w:pPr>
          </w:p>
        </w:tc>
      </w:tr>
      <w:tr w:rsidR="00814162" w:rsidRPr="0040225B" w:rsidTr="00252C01">
        <w:trPr>
          <w:trHeight w:hRule="exact" w:val="847"/>
          <w:jc w:val="center"/>
        </w:trPr>
        <w:tc>
          <w:tcPr>
            <w:tcW w:w="1589" w:type="dxa"/>
            <w:tcBorders>
              <w:top w:val="single" w:sz="4" w:space="0" w:color="auto"/>
              <w:bottom w:val="single" w:sz="4" w:space="0" w:color="auto"/>
            </w:tcBorders>
            <w:shd w:val="clear" w:color="auto" w:fill="FFFFFF"/>
            <w:vAlign w:val="center"/>
          </w:tcPr>
          <w:p w:rsidR="00814162" w:rsidRPr="0040225B" w:rsidRDefault="00814162" w:rsidP="00252C01">
            <w:pPr>
              <w:pStyle w:val="NoSpacing"/>
              <w:widowControl w:val="0"/>
              <w:rPr>
                <w:rFonts w:ascii="Garamond" w:hAnsi="Garamond"/>
                <w:color w:val="000000" w:themeColor="text1"/>
                <w:sz w:val="22"/>
                <w:szCs w:val="22"/>
              </w:rPr>
            </w:pPr>
            <w:r w:rsidRPr="0040225B">
              <w:rPr>
                <w:rFonts w:ascii="Garamond" w:hAnsi="Garamond"/>
                <w:color w:val="000000" w:themeColor="text1"/>
                <w:sz w:val="22"/>
                <w:szCs w:val="22"/>
              </w:rPr>
              <w:t>Njësia matëse</w:t>
            </w:r>
          </w:p>
        </w:tc>
        <w:tc>
          <w:tcPr>
            <w:tcW w:w="3350" w:type="dxa"/>
            <w:tcBorders>
              <w:top w:val="single" w:sz="4" w:space="0" w:color="auto"/>
              <w:left w:val="single" w:sz="4" w:space="0" w:color="auto"/>
              <w:bottom w:val="single" w:sz="4" w:space="0" w:color="auto"/>
            </w:tcBorders>
            <w:shd w:val="clear" w:color="auto" w:fill="FFFFFF"/>
            <w:vAlign w:val="center"/>
          </w:tcPr>
          <w:p w:rsidR="00814162" w:rsidRPr="0040225B" w:rsidRDefault="00814162" w:rsidP="00252C01">
            <w:pPr>
              <w:pStyle w:val="NoSpacing"/>
              <w:widowControl w:val="0"/>
              <w:rPr>
                <w:rFonts w:ascii="Garamond" w:hAnsi="Garamond"/>
                <w:color w:val="000000" w:themeColor="text1"/>
                <w:sz w:val="22"/>
                <w:szCs w:val="22"/>
              </w:rPr>
            </w:pPr>
            <w:r w:rsidRPr="0040225B">
              <w:rPr>
                <w:rFonts w:ascii="Garamond" w:hAnsi="Garamond"/>
                <w:color w:val="000000" w:themeColor="text1"/>
                <w:sz w:val="22"/>
                <w:szCs w:val="22"/>
              </w:rPr>
              <w:t>Njësitë e matjes së përdorur në kufizim.</w:t>
            </w:r>
          </w:p>
        </w:tc>
        <w:tc>
          <w:tcPr>
            <w:tcW w:w="1541" w:type="dxa"/>
            <w:tcBorders>
              <w:top w:val="single" w:sz="4" w:space="0" w:color="auto"/>
              <w:left w:val="single" w:sz="4" w:space="0" w:color="auto"/>
              <w:bottom w:val="single" w:sz="4" w:space="0" w:color="auto"/>
            </w:tcBorders>
            <w:shd w:val="clear" w:color="auto" w:fill="FFFFFF"/>
            <w:vAlign w:val="center"/>
          </w:tcPr>
          <w:p w:rsidR="00814162" w:rsidRPr="0040225B" w:rsidRDefault="00814162" w:rsidP="00252C01">
            <w:pPr>
              <w:pStyle w:val="NoSpacing"/>
              <w:widowControl w:val="0"/>
              <w:rPr>
                <w:rFonts w:ascii="Garamond" w:hAnsi="Garamond"/>
                <w:color w:val="000000" w:themeColor="text1"/>
                <w:sz w:val="22"/>
                <w:szCs w:val="22"/>
              </w:rPr>
            </w:pPr>
            <w:r w:rsidRPr="0040225B">
              <w:rPr>
                <w:rFonts w:ascii="Garamond" w:hAnsi="Garamond"/>
                <w:color w:val="000000" w:themeColor="text1"/>
                <w:sz w:val="22"/>
                <w:szCs w:val="22"/>
              </w:rPr>
              <w:t>Njësia matëse (</w:t>
            </w:r>
            <w:r w:rsidRPr="0040225B">
              <w:rPr>
                <w:rFonts w:ascii="Garamond" w:hAnsi="Garamond"/>
                <w:i/>
                <w:color w:val="000000" w:themeColor="text1"/>
                <w:sz w:val="22"/>
                <w:szCs w:val="22"/>
              </w:rPr>
              <w:t>UnitOf-Measure)</w:t>
            </w:r>
          </w:p>
        </w:tc>
        <w:tc>
          <w:tcPr>
            <w:tcW w:w="1114" w:type="dxa"/>
            <w:tcBorders>
              <w:top w:val="single" w:sz="4" w:space="0" w:color="auto"/>
              <w:left w:val="single" w:sz="4" w:space="0" w:color="auto"/>
              <w:bottom w:val="single" w:sz="4" w:space="0" w:color="auto"/>
            </w:tcBorders>
            <w:shd w:val="clear" w:color="auto" w:fill="FFFFFF"/>
          </w:tcPr>
          <w:p w:rsidR="00814162" w:rsidRPr="0040225B" w:rsidRDefault="00814162" w:rsidP="00252C01">
            <w:pPr>
              <w:pStyle w:val="NoSpacing"/>
              <w:widowControl w:val="0"/>
              <w:rPr>
                <w:rFonts w:ascii="Garamond" w:hAnsi="Garamond"/>
                <w:color w:val="000000" w:themeColor="text1"/>
                <w:sz w:val="22"/>
                <w:szCs w:val="22"/>
              </w:rPr>
            </w:pPr>
          </w:p>
        </w:tc>
      </w:tr>
    </w:tbl>
    <w:p w:rsidR="00814162" w:rsidRPr="004B225A" w:rsidRDefault="00814162" w:rsidP="00814162">
      <w:pPr>
        <w:pStyle w:val="Paragrafi"/>
        <w:rPr>
          <w:lang w:val="sq-AL"/>
        </w:rPr>
      </w:pPr>
      <w:r w:rsidRPr="004B225A">
        <w:rPr>
          <w:lang w:val="sq-AL"/>
        </w:rPr>
        <w:t>7.3.1.4 Kufijtë e vlerave</w:t>
      </w:r>
    </w:p>
    <w:p w:rsidR="00814162" w:rsidRPr="004B225A" w:rsidRDefault="00814162" w:rsidP="00814162">
      <w:pPr>
        <w:pStyle w:val="Paragrafi"/>
        <w:rPr>
          <w:lang w:val="sq-AL"/>
        </w:rPr>
      </w:pPr>
      <w:r w:rsidRPr="004B225A">
        <w:rPr>
          <w:lang w:val="sq-AL"/>
        </w:rPr>
        <w:t>Vlerat kufizuese të fillimit dhe mbarimit të një vlere numerike (p.sh. fillimi 50, mbarimi &lt; 99).</w:t>
      </w:r>
    </w:p>
    <w:p w:rsidR="00814162" w:rsidRPr="004B225A" w:rsidRDefault="00814162" w:rsidP="00814162">
      <w:pPr>
        <w:pStyle w:val="Hapesira7"/>
      </w:pPr>
    </w:p>
    <w:p w:rsidR="00814162" w:rsidRPr="004B225A" w:rsidRDefault="00814162" w:rsidP="00814162">
      <w:pPr>
        <w:pStyle w:val="NoSpacing"/>
        <w:widowControl w:val="0"/>
        <w:ind w:firstLine="284"/>
        <w:jc w:val="both"/>
        <w:rPr>
          <w:rFonts w:ascii="Garamond" w:hAnsi="Garamond"/>
          <w:color w:val="000000" w:themeColor="text1"/>
        </w:rPr>
      </w:pPr>
      <w:bookmarkStart w:id="33" w:name="OLE_LINK12"/>
      <w:bookmarkStart w:id="34" w:name="OLE_LINK13"/>
      <w:bookmarkStart w:id="35" w:name="OLE_LINK14"/>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për këtë tipi kufizimi</w:t>
      </w:r>
      <w:bookmarkEnd w:id="33"/>
      <w:bookmarkEnd w:id="34"/>
      <w:bookmarkEnd w:id="35"/>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281"/>
        <w:gridCol w:w="1624"/>
        <w:gridCol w:w="1114"/>
      </w:tblGrid>
      <w:tr w:rsidR="00814162" w:rsidRPr="00EE173F" w:rsidTr="00252C01">
        <w:trPr>
          <w:trHeight w:hRule="exact" w:val="398"/>
          <w:jc w:val="center"/>
        </w:trPr>
        <w:tc>
          <w:tcPr>
            <w:tcW w:w="1589" w:type="dxa"/>
            <w:tcBorders>
              <w:top w:val="single" w:sz="4" w:space="0" w:color="auto"/>
            </w:tcBorders>
            <w:shd w:val="clear" w:color="auto" w:fill="FFFFFF"/>
            <w:vAlign w:val="center"/>
          </w:tcPr>
          <w:p w:rsidR="00814162" w:rsidRPr="00EE173F" w:rsidRDefault="00814162" w:rsidP="00252C01">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Atributi</w:t>
            </w:r>
          </w:p>
        </w:tc>
        <w:tc>
          <w:tcPr>
            <w:tcW w:w="3281" w:type="dxa"/>
            <w:tcBorders>
              <w:top w:val="single" w:sz="4" w:space="0" w:color="auto"/>
              <w:left w:val="single" w:sz="4" w:space="0" w:color="auto"/>
            </w:tcBorders>
            <w:shd w:val="clear" w:color="auto" w:fill="FFFFFF"/>
            <w:vAlign w:val="center"/>
          </w:tcPr>
          <w:p w:rsidR="00814162" w:rsidRPr="00EE173F" w:rsidRDefault="00814162" w:rsidP="00252C01">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Përkufizimi</w:t>
            </w:r>
          </w:p>
        </w:tc>
        <w:tc>
          <w:tcPr>
            <w:tcW w:w="1624" w:type="dxa"/>
            <w:tcBorders>
              <w:top w:val="single" w:sz="4" w:space="0" w:color="auto"/>
              <w:left w:val="single" w:sz="4" w:space="0" w:color="auto"/>
            </w:tcBorders>
            <w:shd w:val="clear" w:color="auto" w:fill="FFFFFF"/>
            <w:vAlign w:val="center"/>
          </w:tcPr>
          <w:p w:rsidR="00814162" w:rsidRPr="00EE173F" w:rsidRDefault="00814162" w:rsidP="00252C01">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814162" w:rsidRPr="00EE173F" w:rsidRDefault="00814162" w:rsidP="00252C01">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Shmangia</w:t>
            </w:r>
          </w:p>
        </w:tc>
      </w:tr>
      <w:tr w:rsidR="00814162" w:rsidRPr="004B225A" w:rsidTr="00252C01">
        <w:trPr>
          <w:trHeight w:hRule="exact" w:val="1495"/>
          <w:jc w:val="center"/>
        </w:trPr>
        <w:tc>
          <w:tcPr>
            <w:tcW w:w="1589"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Krahasimi pikënisjes</w:t>
            </w:r>
          </w:p>
        </w:tc>
        <w:tc>
          <w:tcPr>
            <w:tcW w:w="3281"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Krahasuesi i përdorur për kufirin më të ulët të vlerës (p.sh. Më e madhe se ose e barabartë me)</w:t>
            </w:r>
          </w:p>
        </w:tc>
        <w:tc>
          <w:tcPr>
            <w:tcW w:w="1624"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Krahasimi i vlerave të operatorit</w:t>
            </w:r>
          </w:p>
          <w:p w:rsidR="00814162" w:rsidRDefault="00814162" w:rsidP="00252C01">
            <w:pPr>
              <w:pStyle w:val="NoSpacing"/>
              <w:widowControl w:val="0"/>
              <w:rPr>
                <w:rFonts w:ascii="Garamond" w:hAnsi="Garamond"/>
                <w:i/>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Comparison</w:t>
            </w:r>
          </w:p>
          <w:p w:rsidR="00814162" w:rsidRPr="004B225A" w:rsidRDefault="00814162" w:rsidP="00252C01">
            <w:pPr>
              <w:pStyle w:val="NoSpacing"/>
              <w:widowControl w:val="0"/>
              <w:rPr>
                <w:rFonts w:ascii="Garamond" w:hAnsi="Garamond"/>
                <w:color w:val="000000" w:themeColor="text1"/>
                <w:sz w:val="22"/>
                <w:szCs w:val="22"/>
              </w:rPr>
            </w:pPr>
            <w:r>
              <w:rPr>
                <w:rFonts w:ascii="Garamond" w:hAnsi="Garamond"/>
                <w:i/>
                <w:color w:val="000000" w:themeColor="text1"/>
                <w:sz w:val="22"/>
                <w:szCs w:val="22"/>
              </w:rPr>
              <w:t>Oper</w:t>
            </w:r>
            <w:r w:rsidRPr="004B225A">
              <w:rPr>
                <w:rFonts w:ascii="Garamond" w:hAnsi="Garamond"/>
                <w:i/>
                <w:color w:val="000000" w:themeColor="text1"/>
                <w:sz w:val="22"/>
                <w:szCs w:val="22"/>
              </w:rPr>
              <w:t>atorValue)</w:t>
            </w:r>
          </w:p>
        </w:tc>
        <w:tc>
          <w:tcPr>
            <w:tcW w:w="1114"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561"/>
          <w:jc w:val="center"/>
        </w:trPr>
        <w:tc>
          <w:tcPr>
            <w:tcW w:w="1589" w:type="dxa"/>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Pikënisja</w:t>
            </w:r>
          </w:p>
        </w:tc>
        <w:tc>
          <w:tcPr>
            <w:tcW w:w="3281"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Kufiri më i ulët i gamës së vlerave</w:t>
            </w:r>
          </w:p>
        </w:tc>
        <w:tc>
          <w:tcPr>
            <w:tcW w:w="1624"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Real (</w:t>
            </w:r>
            <w:r w:rsidRPr="004B225A">
              <w:rPr>
                <w:rFonts w:ascii="Garamond" w:hAnsi="Garamond"/>
                <w:i/>
                <w:color w:val="000000" w:themeColor="text1"/>
                <w:sz w:val="22"/>
                <w:szCs w:val="22"/>
              </w:rPr>
              <w:t>Real</w:t>
            </w:r>
            <w:r w:rsidRPr="004B225A">
              <w:rPr>
                <w:rFonts w:ascii="Garamond" w:hAnsi="Garamond"/>
                <w:color w:val="000000" w:themeColor="text1"/>
                <w:sz w:val="22"/>
                <w:szCs w:val="22"/>
              </w:rPr>
              <w:t>)</w:t>
            </w:r>
          </w:p>
        </w:tc>
        <w:tc>
          <w:tcPr>
            <w:tcW w:w="1114"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1513"/>
          <w:jc w:val="center"/>
        </w:trPr>
        <w:tc>
          <w:tcPr>
            <w:tcW w:w="1589"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Krahasimi pikë fundore</w:t>
            </w:r>
          </w:p>
        </w:tc>
        <w:tc>
          <w:tcPr>
            <w:tcW w:w="3281"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Krahasuesi i përdorur për kufirin më të lartë të gamës (p.sh. më pak se (l</w:t>
            </w:r>
            <w:r w:rsidRPr="004B225A">
              <w:rPr>
                <w:rFonts w:ascii="Garamond" w:hAnsi="Garamond"/>
                <w:i/>
                <w:color w:val="000000" w:themeColor="text1"/>
                <w:sz w:val="22"/>
                <w:szCs w:val="22"/>
              </w:rPr>
              <w:t>essThan</w:t>
            </w:r>
            <w:r w:rsidRPr="004B225A">
              <w:rPr>
                <w:rFonts w:ascii="Garamond" w:hAnsi="Garamond"/>
                <w:color w:val="000000" w:themeColor="text1"/>
                <w:sz w:val="22"/>
                <w:szCs w:val="22"/>
              </w:rPr>
              <w:t>))</w:t>
            </w:r>
          </w:p>
        </w:tc>
        <w:tc>
          <w:tcPr>
            <w:tcW w:w="1624"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Krahasimi i vlerave të operatorit</w:t>
            </w:r>
          </w:p>
          <w:p w:rsidR="00814162" w:rsidRDefault="00814162" w:rsidP="00252C01">
            <w:pPr>
              <w:pStyle w:val="NoSpacing"/>
              <w:widowControl w:val="0"/>
              <w:rPr>
                <w:rFonts w:ascii="Garamond" w:hAnsi="Garamond"/>
                <w:i/>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Comparison</w:t>
            </w:r>
          </w:p>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i/>
                <w:color w:val="000000" w:themeColor="text1"/>
                <w:sz w:val="22"/>
                <w:szCs w:val="22"/>
              </w:rPr>
              <w:t>Ope</w:t>
            </w:r>
            <w:r>
              <w:rPr>
                <w:rFonts w:ascii="Garamond" w:hAnsi="Garamond"/>
                <w:i/>
                <w:color w:val="000000" w:themeColor="text1"/>
                <w:sz w:val="22"/>
                <w:szCs w:val="22"/>
              </w:rPr>
              <w:t>r</w:t>
            </w:r>
            <w:r w:rsidRPr="004B225A">
              <w:rPr>
                <w:rFonts w:ascii="Garamond" w:hAnsi="Garamond"/>
                <w:i/>
                <w:color w:val="000000" w:themeColor="text1"/>
                <w:sz w:val="22"/>
                <w:szCs w:val="22"/>
              </w:rPr>
              <w:t>atorValue)</w:t>
            </w:r>
          </w:p>
        </w:tc>
        <w:tc>
          <w:tcPr>
            <w:tcW w:w="1114"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565"/>
          <w:jc w:val="center"/>
        </w:trPr>
        <w:tc>
          <w:tcPr>
            <w:tcW w:w="1589" w:type="dxa"/>
            <w:tcBorders>
              <w:top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Pika përfundimtare</w:t>
            </w:r>
          </w:p>
        </w:tc>
        <w:tc>
          <w:tcPr>
            <w:tcW w:w="3281"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Kufiri më i lartë i gamës së vlerave</w:t>
            </w:r>
          </w:p>
        </w:tc>
        <w:tc>
          <w:tcPr>
            <w:tcW w:w="1624"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i/>
                <w:color w:val="000000" w:themeColor="text1"/>
                <w:sz w:val="22"/>
                <w:szCs w:val="22"/>
              </w:rPr>
            </w:pPr>
            <w:r w:rsidRPr="004B225A">
              <w:rPr>
                <w:rFonts w:ascii="Garamond" w:hAnsi="Garamond"/>
                <w:i/>
                <w:color w:val="000000" w:themeColor="text1"/>
                <w:sz w:val="22"/>
                <w:szCs w:val="22"/>
              </w:rPr>
              <w:t>Real (Real)</w:t>
            </w:r>
          </w:p>
        </w:tc>
        <w:tc>
          <w:tcPr>
            <w:tcW w:w="1114"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bl>
    <w:p w:rsidR="00814162" w:rsidRPr="004B225A" w:rsidRDefault="00814162" w:rsidP="00814162">
      <w:pPr>
        <w:pStyle w:val="Hapesira7"/>
        <w:rPr>
          <w:lang w:val="sq-AL"/>
        </w:rPr>
      </w:pPr>
    </w:p>
    <w:p w:rsidR="00814162" w:rsidRPr="004B225A" w:rsidRDefault="00814162" w:rsidP="00814162">
      <w:pPr>
        <w:pStyle w:val="Paragrafi"/>
        <w:rPr>
          <w:lang w:val="sq-AL"/>
        </w:rPr>
      </w:pPr>
      <w:r w:rsidRPr="004B225A">
        <w:rPr>
          <w:lang w:val="sq-AL"/>
        </w:rPr>
        <w:t>7.3.1.5 Kufiri skalar (</w:t>
      </w:r>
      <w:r w:rsidRPr="004B225A">
        <w:rPr>
          <w:i/>
          <w:lang w:val="sq-AL"/>
        </w:rPr>
        <w:t>ScalarConstraint</w:t>
      </w:r>
      <w:r w:rsidRPr="004B225A">
        <w:rPr>
          <w:lang w:val="sq-AL"/>
        </w:rPr>
        <w:t>)</w:t>
      </w:r>
    </w:p>
    <w:p w:rsidR="00814162" w:rsidRPr="004B225A" w:rsidRDefault="00814162" w:rsidP="00814162">
      <w:pPr>
        <w:pStyle w:val="Paragrafi"/>
        <w:rPr>
          <w:lang w:val="sq-AL"/>
        </w:rPr>
      </w:pPr>
      <w:r w:rsidRPr="004B225A">
        <w:rPr>
          <w:lang w:val="sq-AL"/>
        </w:rPr>
        <w:t>Një kufizim skalar numërimi në disa karakteristika p.sh. gjatësia &gt; 1 m.</w:t>
      </w:r>
    </w:p>
    <w:p w:rsidR="00814162" w:rsidRPr="004B225A" w:rsidRDefault="00814162" w:rsidP="00814162">
      <w:pPr>
        <w:pStyle w:val="Paragrafi"/>
        <w:rPr>
          <w:lang w:val="sq-AL"/>
        </w:rPr>
      </w:pPr>
      <w:r w:rsidRPr="004B225A">
        <w:rPr>
          <w:lang w:val="sq-AL"/>
        </w:rPr>
        <w:t>Ky tip është një nëntip i kufizimit.</w:t>
      </w:r>
    </w:p>
    <w:p w:rsidR="00814162" w:rsidRPr="004B225A" w:rsidRDefault="00814162" w:rsidP="00814162">
      <w:pPr>
        <w:pStyle w:val="NoSpacing"/>
        <w:widowControl w:val="0"/>
        <w:ind w:firstLine="284"/>
        <w:jc w:val="both"/>
        <w:rPr>
          <w:rFonts w:ascii="Garamond" w:hAnsi="Garamond"/>
          <w:color w:val="000000" w:themeColor="text1"/>
        </w:rPr>
      </w:pPr>
    </w:p>
    <w:p w:rsidR="00814162" w:rsidRPr="004B225A" w:rsidRDefault="00814162" w:rsidP="00814162">
      <w:pPr>
        <w:pStyle w:val="NoSpacing"/>
        <w:widowControl w:val="0"/>
        <w:ind w:firstLine="284"/>
        <w:jc w:val="both"/>
        <w:rPr>
          <w:rFonts w:ascii="Garamond" w:hAnsi="Garamond"/>
          <w:b/>
          <w:color w:val="000000" w:themeColor="text1"/>
        </w:rPr>
      </w:pPr>
      <w:bookmarkStart w:id="36" w:name="OLE_LINK15"/>
      <w:bookmarkStart w:id="37" w:name="OLE_LINK16"/>
      <w:bookmarkStart w:id="38" w:name="OLE_LINK17"/>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për këtë tipi kufizimi</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555"/>
        <w:gridCol w:w="1114"/>
      </w:tblGrid>
      <w:tr w:rsidR="00814162" w:rsidRPr="00B21C1F" w:rsidTr="00252C01">
        <w:trPr>
          <w:trHeight w:hRule="exact" w:val="398"/>
          <w:jc w:val="center"/>
        </w:trPr>
        <w:tc>
          <w:tcPr>
            <w:tcW w:w="1589" w:type="dxa"/>
            <w:tcBorders>
              <w:top w:val="single" w:sz="4" w:space="0" w:color="auto"/>
            </w:tcBorders>
            <w:shd w:val="clear" w:color="auto" w:fill="FFFFFF"/>
            <w:vAlign w:val="center"/>
          </w:tcPr>
          <w:bookmarkEnd w:id="36"/>
          <w:bookmarkEnd w:id="37"/>
          <w:bookmarkEnd w:id="38"/>
          <w:p w:rsidR="00814162" w:rsidRPr="00B21C1F" w:rsidRDefault="00814162" w:rsidP="00252C01">
            <w:pPr>
              <w:pStyle w:val="NoSpacing"/>
              <w:widowControl w:val="0"/>
              <w:jc w:val="center"/>
              <w:rPr>
                <w:rFonts w:ascii="Garamond" w:hAnsi="Garamond"/>
                <w:b/>
                <w:color w:val="000000" w:themeColor="text1"/>
                <w:sz w:val="22"/>
                <w:szCs w:val="22"/>
              </w:rPr>
            </w:pPr>
            <w:r w:rsidRPr="00B21C1F">
              <w:rPr>
                <w:rFonts w:ascii="Garamond" w:hAnsi="Garamond"/>
                <w:b/>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814162" w:rsidRPr="00B21C1F" w:rsidRDefault="00814162" w:rsidP="00252C01">
            <w:pPr>
              <w:pStyle w:val="NoSpacing"/>
              <w:widowControl w:val="0"/>
              <w:jc w:val="center"/>
              <w:rPr>
                <w:rFonts w:ascii="Garamond" w:hAnsi="Garamond"/>
                <w:b/>
                <w:color w:val="000000" w:themeColor="text1"/>
                <w:sz w:val="22"/>
                <w:szCs w:val="22"/>
              </w:rPr>
            </w:pPr>
            <w:r w:rsidRPr="00B21C1F">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814162" w:rsidRPr="00B21C1F" w:rsidRDefault="00814162" w:rsidP="00252C01">
            <w:pPr>
              <w:pStyle w:val="NoSpacing"/>
              <w:widowControl w:val="0"/>
              <w:jc w:val="center"/>
              <w:rPr>
                <w:rFonts w:ascii="Garamond" w:hAnsi="Garamond"/>
                <w:b/>
                <w:color w:val="000000" w:themeColor="text1"/>
                <w:sz w:val="22"/>
                <w:szCs w:val="22"/>
              </w:rPr>
            </w:pPr>
            <w:r w:rsidRPr="00B21C1F">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814162" w:rsidRPr="00B21C1F" w:rsidRDefault="00814162" w:rsidP="00252C01">
            <w:pPr>
              <w:pStyle w:val="NoSpacing"/>
              <w:widowControl w:val="0"/>
              <w:jc w:val="center"/>
              <w:rPr>
                <w:rFonts w:ascii="Garamond" w:hAnsi="Garamond"/>
                <w:b/>
                <w:color w:val="000000" w:themeColor="text1"/>
                <w:sz w:val="22"/>
                <w:szCs w:val="22"/>
              </w:rPr>
            </w:pPr>
            <w:r w:rsidRPr="00B21C1F">
              <w:rPr>
                <w:rFonts w:ascii="Garamond" w:hAnsi="Garamond"/>
                <w:b/>
                <w:color w:val="000000" w:themeColor="text1"/>
                <w:sz w:val="22"/>
                <w:szCs w:val="22"/>
              </w:rPr>
              <w:t>Shmangia</w:t>
            </w:r>
          </w:p>
        </w:tc>
      </w:tr>
      <w:tr w:rsidR="00814162" w:rsidRPr="00B21C1F" w:rsidTr="00252C01">
        <w:trPr>
          <w:trHeight w:hRule="exact" w:val="729"/>
          <w:jc w:val="center"/>
        </w:trPr>
        <w:tc>
          <w:tcPr>
            <w:tcW w:w="1589" w:type="dxa"/>
            <w:tcBorders>
              <w:top w:val="single" w:sz="4" w:space="0" w:color="auto"/>
            </w:tcBorders>
            <w:shd w:val="clear" w:color="auto" w:fill="FFFFFF"/>
          </w:tcPr>
          <w:p w:rsidR="00814162" w:rsidRPr="00B21C1F" w:rsidRDefault="00814162" w:rsidP="00252C01">
            <w:pPr>
              <w:pStyle w:val="NoSpacing"/>
              <w:widowControl w:val="0"/>
              <w:rPr>
                <w:rFonts w:ascii="Garamond" w:hAnsi="Garamond"/>
                <w:color w:val="000000" w:themeColor="text1"/>
                <w:sz w:val="22"/>
                <w:szCs w:val="22"/>
              </w:rPr>
            </w:pPr>
            <w:r w:rsidRPr="00B21C1F">
              <w:rPr>
                <w:rFonts w:ascii="Garamond" w:hAnsi="Garamond"/>
                <w:color w:val="000000" w:themeColor="text1"/>
                <w:sz w:val="22"/>
                <w:szCs w:val="22"/>
              </w:rPr>
              <w:t>Vlera</w:t>
            </w:r>
          </w:p>
        </w:tc>
        <w:tc>
          <w:tcPr>
            <w:tcW w:w="3350" w:type="dxa"/>
            <w:tcBorders>
              <w:top w:val="single" w:sz="4" w:space="0" w:color="auto"/>
              <w:left w:val="single" w:sz="4" w:space="0" w:color="auto"/>
            </w:tcBorders>
            <w:shd w:val="clear" w:color="auto" w:fill="FFFFFF"/>
            <w:vAlign w:val="center"/>
          </w:tcPr>
          <w:p w:rsidR="00814162" w:rsidRPr="00B21C1F" w:rsidRDefault="00814162" w:rsidP="00252C01">
            <w:pPr>
              <w:pStyle w:val="NoSpacing"/>
              <w:widowControl w:val="0"/>
              <w:rPr>
                <w:rFonts w:ascii="Garamond" w:hAnsi="Garamond"/>
                <w:color w:val="000000" w:themeColor="text1"/>
                <w:sz w:val="22"/>
                <w:szCs w:val="22"/>
              </w:rPr>
            </w:pPr>
            <w:r w:rsidRPr="00B21C1F">
              <w:rPr>
                <w:rFonts w:ascii="Garamond" w:hAnsi="Garamond"/>
                <w:color w:val="000000" w:themeColor="text1"/>
                <w:sz w:val="22"/>
                <w:szCs w:val="22"/>
              </w:rPr>
              <w:t>Vlera numerike e ka</w:t>
            </w:r>
            <w:r>
              <w:rPr>
                <w:rFonts w:ascii="Garamond" w:hAnsi="Garamond"/>
                <w:color w:val="000000" w:themeColor="text1"/>
                <w:sz w:val="22"/>
                <w:szCs w:val="22"/>
              </w:rPr>
              <w:t>rakteristikës që është kufizuar</w:t>
            </w:r>
          </w:p>
        </w:tc>
        <w:tc>
          <w:tcPr>
            <w:tcW w:w="1555" w:type="dxa"/>
            <w:tcBorders>
              <w:top w:val="single" w:sz="4" w:space="0" w:color="auto"/>
              <w:left w:val="single" w:sz="4" w:space="0" w:color="auto"/>
            </w:tcBorders>
            <w:shd w:val="clear" w:color="auto" w:fill="FFFFFF"/>
          </w:tcPr>
          <w:p w:rsidR="00814162" w:rsidRPr="00B21C1F" w:rsidRDefault="00814162" w:rsidP="00252C01">
            <w:pPr>
              <w:pStyle w:val="NoSpacing"/>
              <w:widowControl w:val="0"/>
              <w:rPr>
                <w:rFonts w:ascii="Garamond" w:hAnsi="Garamond"/>
                <w:color w:val="000000" w:themeColor="text1"/>
                <w:sz w:val="22"/>
                <w:szCs w:val="22"/>
              </w:rPr>
            </w:pPr>
            <w:r w:rsidRPr="00B21C1F">
              <w:rPr>
                <w:rFonts w:ascii="Garamond" w:hAnsi="Garamond"/>
                <w:color w:val="000000" w:themeColor="text1"/>
                <w:sz w:val="22"/>
                <w:szCs w:val="22"/>
              </w:rPr>
              <w:t>Real(Real)</w:t>
            </w:r>
          </w:p>
        </w:tc>
        <w:tc>
          <w:tcPr>
            <w:tcW w:w="1114" w:type="dxa"/>
            <w:tcBorders>
              <w:top w:val="single" w:sz="4" w:space="0" w:color="auto"/>
              <w:left w:val="single" w:sz="4" w:space="0" w:color="auto"/>
            </w:tcBorders>
            <w:shd w:val="clear" w:color="auto" w:fill="FFFFFF"/>
          </w:tcPr>
          <w:p w:rsidR="00814162" w:rsidRPr="00B21C1F" w:rsidRDefault="00814162" w:rsidP="00252C01">
            <w:pPr>
              <w:pStyle w:val="NoSpacing"/>
              <w:widowControl w:val="0"/>
              <w:jc w:val="both"/>
              <w:rPr>
                <w:rFonts w:ascii="Garamond" w:hAnsi="Garamond"/>
                <w:color w:val="000000" w:themeColor="text1"/>
                <w:sz w:val="22"/>
                <w:szCs w:val="22"/>
              </w:rPr>
            </w:pPr>
          </w:p>
        </w:tc>
      </w:tr>
      <w:tr w:rsidR="00814162" w:rsidRPr="00B21C1F" w:rsidTr="00252C01">
        <w:trPr>
          <w:trHeight w:hRule="exact" w:val="1423"/>
          <w:jc w:val="center"/>
        </w:trPr>
        <w:tc>
          <w:tcPr>
            <w:tcW w:w="1589" w:type="dxa"/>
            <w:tcBorders>
              <w:top w:val="single" w:sz="4" w:space="0" w:color="auto"/>
            </w:tcBorders>
            <w:shd w:val="clear" w:color="auto" w:fill="FFFFFF"/>
          </w:tcPr>
          <w:p w:rsidR="00814162" w:rsidRPr="00B21C1F" w:rsidRDefault="00814162" w:rsidP="00252C01">
            <w:pPr>
              <w:pStyle w:val="NoSpacing"/>
              <w:widowControl w:val="0"/>
              <w:rPr>
                <w:rFonts w:ascii="Garamond" w:hAnsi="Garamond"/>
                <w:color w:val="000000" w:themeColor="text1"/>
                <w:sz w:val="22"/>
                <w:szCs w:val="22"/>
              </w:rPr>
            </w:pPr>
            <w:r w:rsidRPr="00B21C1F">
              <w:rPr>
                <w:rFonts w:ascii="Garamond" w:hAnsi="Garamond"/>
                <w:color w:val="000000" w:themeColor="text1"/>
                <w:sz w:val="22"/>
                <w:szCs w:val="22"/>
              </w:rPr>
              <w:lastRenderedPageBreak/>
              <w:t>Krahasimi</w:t>
            </w:r>
          </w:p>
        </w:tc>
        <w:tc>
          <w:tcPr>
            <w:tcW w:w="3350" w:type="dxa"/>
            <w:tcBorders>
              <w:top w:val="single" w:sz="4" w:space="0" w:color="auto"/>
              <w:left w:val="single" w:sz="4" w:space="0" w:color="auto"/>
            </w:tcBorders>
            <w:shd w:val="clear" w:color="auto" w:fill="FFFFFF"/>
            <w:vAlign w:val="center"/>
          </w:tcPr>
          <w:p w:rsidR="00814162" w:rsidRPr="00B21C1F" w:rsidRDefault="00814162" w:rsidP="00252C01">
            <w:pPr>
              <w:pStyle w:val="NoSpacing"/>
              <w:widowControl w:val="0"/>
              <w:rPr>
                <w:rFonts w:ascii="Garamond" w:hAnsi="Garamond"/>
                <w:color w:val="000000" w:themeColor="text1"/>
                <w:sz w:val="22"/>
                <w:szCs w:val="22"/>
              </w:rPr>
            </w:pPr>
            <w:r w:rsidRPr="00B21C1F">
              <w:rPr>
                <w:rFonts w:ascii="Garamond" w:hAnsi="Garamond"/>
                <w:color w:val="000000" w:themeColor="text1"/>
                <w:sz w:val="22"/>
                <w:szCs w:val="22"/>
              </w:rPr>
              <w:t xml:space="preserve">Krahasuesi që do të përdoret në kufizim p.sh. Më e madhe se </w:t>
            </w:r>
            <w:r w:rsidRPr="00B21C1F">
              <w:rPr>
                <w:rFonts w:ascii="Garamond" w:hAnsi="Garamond"/>
                <w:i/>
                <w:color w:val="000000" w:themeColor="text1"/>
                <w:sz w:val="22"/>
                <w:szCs w:val="22"/>
              </w:rPr>
              <w:t>(greaterThan</w:t>
            </w:r>
            <w:r>
              <w:rPr>
                <w:rFonts w:ascii="Garamond" w:hAnsi="Garamond"/>
                <w:color w:val="000000" w:themeColor="text1"/>
                <w:sz w:val="22"/>
                <w:szCs w:val="22"/>
              </w:rPr>
              <w:t>)</w:t>
            </w:r>
          </w:p>
        </w:tc>
        <w:tc>
          <w:tcPr>
            <w:tcW w:w="1555" w:type="dxa"/>
            <w:tcBorders>
              <w:top w:val="single" w:sz="4" w:space="0" w:color="auto"/>
              <w:left w:val="single" w:sz="4" w:space="0" w:color="auto"/>
            </w:tcBorders>
            <w:shd w:val="clear" w:color="auto" w:fill="FFFFFF"/>
            <w:vAlign w:val="center"/>
          </w:tcPr>
          <w:p w:rsidR="00814162" w:rsidRPr="00B21C1F" w:rsidRDefault="00814162" w:rsidP="00252C01">
            <w:pPr>
              <w:pStyle w:val="NoSpacing"/>
              <w:widowControl w:val="0"/>
              <w:rPr>
                <w:rFonts w:ascii="Garamond" w:hAnsi="Garamond"/>
                <w:color w:val="000000" w:themeColor="text1"/>
                <w:sz w:val="22"/>
                <w:szCs w:val="22"/>
              </w:rPr>
            </w:pPr>
            <w:r w:rsidRPr="00B21C1F">
              <w:rPr>
                <w:rFonts w:ascii="Garamond" w:hAnsi="Garamond"/>
                <w:color w:val="000000" w:themeColor="text1"/>
                <w:sz w:val="22"/>
                <w:szCs w:val="22"/>
              </w:rPr>
              <w:t>Krahasimi i vlerave të operatorit</w:t>
            </w:r>
          </w:p>
          <w:p w:rsidR="00814162" w:rsidRDefault="00814162" w:rsidP="00252C01">
            <w:pPr>
              <w:pStyle w:val="NoSpacing"/>
              <w:widowControl w:val="0"/>
              <w:rPr>
                <w:rFonts w:ascii="Garamond" w:hAnsi="Garamond"/>
                <w:i/>
                <w:color w:val="000000" w:themeColor="text1"/>
                <w:sz w:val="22"/>
                <w:szCs w:val="22"/>
              </w:rPr>
            </w:pPr>
            <w:r w:rsidRPr="00B21C1F">
              <w:rPr>
                <w:rFonts w:ascii="Garamond" w:hAnsi="Garamond"/>
                <w:color w:val="000000" w:themeColor="text1"/>
                <w:sz w:val="22"/>
                <w:szCs w:val="22"/>
              </w:rPr>
              <w:t>(</w:t>
            </w:r>
            <w:r w:rsidRPr="00B21C1F">
              <w:rPr>
                <w:rFonts w:ascii="Garamond" w:hAnsi="Garamond"/>
                <w:i/>
                <w:color w:val="000000" w:themeColor="text1"/>
                <w:sz w:val="22"/>
                <w:szCs w:val="22"/>
              </w:rPr>
              <w:t>Comparison</w:t>
            </w:r>
          </w:p>
          <w:p w:rsidR="00814162" w:rsidRPr="00B21C1F" w:rsidRDefault="00814162" w:rsidP="00252C01">
            <w:pPr>
              <w:pStyle w:val="NoSpacing"/>
              <w:widowControl w:val="0"/>
              <w:rPr>
                <w:rFonts w:ascii="Garamond" w:hAnsi="Garamond"/>
                <w:color w:val="000000" w:themeColor="text1"/>
                <w:sz w:val="22"/>
                <w:szCs w:val="22"/>
              </w:rPr>
            </w:pPr>
            <w:r>
              <w:rPr>
                <w:rFonts w:ascii="Garamond" w:hAnsi="Garamond"/>
                <w:i/>
                <w:color w:val="000000" w:themeColor="text1"/>
                <w:sz w:val="22"/>
                <w:szCs w:val="22"/>
              </w:rPr>
              <w:t>Oper</w:t>
            </w:r>
            <w:r w:rsidRPr="00B21C1F">
              <w:rPr>
                <w:rFonts w:ascii="Garamond" w:hAnsi="Garamond"/>
                <w:i/>
                <w:color w:val="000000" w:themeColor="text1"/>
                <w:sz w:val="22"/>
                <w:szCs w:val="22"/>
              </w:rPr>
              <w:t>atorValue</w:t>
            </w:r>
            <w:r w:rsidRPr="00B21C1F">
              <w:rPr>
                <w:rFonts w:ascii="Garamond" w:hAnsi="Garamond"/>
                <w:color w:val="000000" w:themeColor="text1"/>
                <w:sz w:val="22"/>
                <w:szCs w:val="22"/>
              </w:rPr>
              <w:t>)</w:t>
            </w:r>
          </w:p>
        </w:tc>
        <w:tc>
          <w:tcPr>
            <w:tcW w:w="1114" w:type="dxa"/>
            <w:tcBorders>
              <w:top w:val="single" w:sz="4" w:space="0" w:color="auto"/>
              <w:left w:val="single" w:sz="4" w:space="0" w:color="auto"/>
            </w:tcBorders>
            <w:shd w:val="clear" w:color="auto" w:fill="FFFFFF"/>
          </w:tcPr>
          <w:p w:rsidR="00814162" w:rsidRPr="00B21C1F" w:rsidRDefault="00814162" w:rsidP="00252C01">
            <w:pPr>
              <w:pStyle w:val="NoSpacing"/>
              <w:widowControl w:val="0"/>
              <w:rPr>
                <w:rFonts w:ascii="Garamond" w:hAnsi="Garamond"/>
                <w:color w:val="000000" w:themeColor="text1"/>
                <w:sz w:val="22"/>
                <w:szCs w:val="22"/>
              </w:rPr>
            </w:pPr>
          </w:p>
        </w:tc>
      </w:tr>
      <w:tr w:rsidR="00814162" w:rsidRPr="00B21C1F" w:rsidTr="00252C01">
        <w:trPr>
          <w:trHeight w:hRule="exact" w:val="892"/>
          <w:jc w:val="center"/>
        </w:trPr>
        <w:tc>
          <w:tcPr>
            <w:tcW w:w="1589" w:type="dxa"/>
            <w:tcBorders>
              <w:top w:val="single" w:sz="4" w:space="0" w:color="auto"/>
              <w:bottom w:val="single" w:sz="4" w:space="0" w:color="auto"/>
            </w:tcBorders>
            <w:shd w:val="clear" w:color="auto" w:fill="FFFFFF"/>
            <w:vAlign w:val="center"/>
          </w:tcPr>
          <w:p w:rsidR="00814162" w:rsidRPr="00B21C1F" w:rsidRDefault="00814162" w:rsidP="00252C01">
            <w:pPr>
              <w:pStyle w:val="NoSpacing"/>
              <w:widowControl w:val="0"/>
              <w:rPr>
                <w:rFonts w:ascii="Garamond" w:hAnsi="Garamond"/>
                <w:color w:val="000000" w:themeColor="text1"/>
                <w:sz w:val="22"/>
                <w:szCs w:val="22"/>
              </w:rPr>
            </w:pPr>
            <w:r>
              <w:rPr>
                <w:rFonts w:ascii="Garamond" w:hAnsi="Garamond"/>
                <w:color w:val="000000" w:themeColor="text1"/>
                <w:sz w:val="22"/>
                <w:szCs w:val="22"/>
              </w:rPr>
              <w:t>Njësia Matëse</w:t>
            </w:r>
          </w:p>
        </w:tc>
        <w:tc>
          <w:tcPr>
            <w:tcW w:w="3350" w:type="dxa"/>
            <w:tcBorders>
              <w:top w:val="single" w:sz="4" w:space="0" w:color="auto"/>
              <w:left w:val="single" w:sz="4" w:space="0" w:color="auto"/>
              <w:bottom w:val="single" w:sz="4" w:space="0" w:color="auto"/>
            </w:tcBorders>
            <w:shd w:val="clear" w:color="auto" w:fill="FFFFFF"/>
            <w:vAlign w:val="center"/>
          </w:tcPr>
          <w:p w:rsidR="00814162" w:rsidRPr="00B21C1F" w:rsidRDefault="00814162" w:rsidP="00252C01">
            <w:pPr>
              <w:pStyle w:val="NoSpacing"/>
              <w:widowControl w:val="0"/>
              <w:rPr>
                <w:rFonts w:ascii="Garamond" w:hAnsi="Garamond"/>
                <w:color w:val="000000" w:themeColor="text1"/>
                <w:sz w:val="22"/>
                <w:szCs w:val="22"/>
              </w:rPr>
            </w:pPr>
            <w:r w:rsidRPr="00B21C1F">
              <w:rPr>
                <w:rFonts w:ascii="Garamond" w:hAnsi="Garamond"/>
                <w:color w:val="000000" w:themeColor="text1"/>
                <w:sz w:val="22"/>
                <w:szCs w:val="22"/>
              </w:rPr>
              <w:t xml:space="preserve">Njësitë </w:t>
            </w:r>
            <w:r>
              <w:rPr>
                <w:rFonts w:ascii="Garamond" w:hAnsi="Garamond"/>
                <w:color w:val="000000" w:themeColor="text1"/>
                <w:sz w:val="22"/>
                <w:szCs w:val="22"/>
              </w:rPr>
              <w:t>e matjes së përdorur në kufizim</w:t>
            </w:r>
          </w:p>
          <w:p w:rsidR="00814162" w:rsidRPr="00B21C1F" w:rsidRDefault="00814162" w:rsidP="00252C01">
            <w:pPr>
              <w:pStyle w:val="NoSpacing"/>
              <w:widowControl w:val="0"/>
              <w:rPr>
                <w:rFonts w:ascii="Garamond" w:hAnsi="Garamond"/>
                <w:color w:val="000000" w:themeColor="text1"/>
                <w:sz w:val="22"/>
                <w:szCs w:val="22"/>
              </w:rPr>
            </w:pPr>
          </w:p>
        </w:tc>
        <w:tc>
          <w:tcPr>
            <w:tcW w:w="1555" w:type="dxa"/>
            <w:tcBorders>
              <w:top w:val="single" w:sz="4" w:space="0" w:color="auto"/>
              <w:left w:val="single" w:sz="4" w:space="0" w:color="auto"/>
              <w:bottom w:val="single" w:sz="4" w:space="0" w:color="auto"/>
            </w:tcBorders>
            <w:shd w:val="clear" w:color="auto" w:fill="FFFFFF"/>
            <w:vAlign w:val="center"/>
          </w:tcPr>
          <w:p w:rsidR="00814162" w:rsidRPr="00B21C1F" w:rsidRDefault="00814162" w:rsidP="00252C01">
            <w:pPr>
              <w:pStyle w:val="NoSpacing"/>
              <w:widowControl w:val="0"/>
              <w:rPr>
                <w:rFonts w:ascii="Garamond" w:hAnsi="Garamond"/>
                <w:color w:val="000000" w:themeColor="text1"/>
                <w:sz w:val="22"/>
                <w:szCs w:val="22"/>
              </w:rPr>
            </w:pPr>
            <w:r w:rsidRPr="00B21C1F">
              <w:rPr>
                <w:rFonts w:ascii="Garamond" w:hAnsi="Garamond"/>
                <w:color w:val="000000" w:themeColor="text1"/>
                <w:sz w:val="22"/>
                <w:szCs w:val="22"/>
              </w:rPr>
              <w:t>Njësia matëse (</w:t>
            </w:r>
            <w:r w:rsidRPr="00B21C1F">
              <w:rPr>
                <w:rFonts w:ascii="Garamond" w:hAnsi="Garamond"/>
                <w:i/>
                <w:color w:val="000000" w:themeColor="text1"/>
                <w:sz w:val="22"/>
                <w:szCs w:val="22"/>
              </w:rPr>
              <w:t>UnitOf-Measure)</w:t>
            </w:r>
          </w:p>
        </w:tc>
        <w:tc>
          <w:tcPr>
            <w:tcW w:w="1114" w:type="dxa"/>
            <w:tcBorders>
              <w:top w:val="single" w:sz="4" w:space="0" w:color="auto"/>
              <w:left w:val="single" w:sz="4" w:space="0" w:color="auto"/>
              <w:bottom w:val="single" w:sz="4" w:space="0" w:color="auto"/>
            </w:tcBorders>
            <w:shd w:val="clear" w:color="auto" w:fill="FFFFFF"/>
          </w:tcPr>
          <w:p w:rsidR="00814162" w:rsidRPr="00B21C1F" w:rsidRDefault="00814162" w:rsidP="00252C01">
            <w:pPr>
              <w:pStyle w:val="NoSpacing"/>
              <w:widowControl w:val="0"/>
              <w:rPr>
                <w:rFonts w:ascii="Garamond" w:hAnsi="Garamond"/>
                <w:color w:val="000000" w:themeColor="text1"/>
                <w:sz w:val="22"/>
                <w:szCs w:val="22"/>
              </w:rPr>
            </w:pPr>
          </w:p>
        </w:tc>
      </w:tr>
    </w:tbl>
    <w:p w:rsidR="00814162" w:rsidRPr="004B225A" w:rsidRDefault="00814162" w:rsidP="00814162">
      <w:pPr>
        <w:pStyle w:val="Hapesira7"/>
        <w:rPr>
          <w:lang w:val="sq-AL"/>
        </w:rPr>
      </w:pPr>
    </w:p>
    <w:p w:rsidR="00814162" w:rsidRDefault="00814162" w:rsidP="00814162">
      <w:pPr>
        <w:pStyle w:val="Paragrafi"/>
        <w:rPr>
          <w:lang w:val="sq-AL"/>
        </w:rPr>
      </w:pPr>
    </w:p>
    <w:p w:rsidR="00814162" w:rsidRPr="004B225A" w:rsidRDefault="00814162" w:rsidP="00814162">
      <w:pPr>
        <w:pStyle w:val="Paragrafi"/>
        <w:rPr>
          <w:lang w:val="sq-AL"/>
        </w:rPr>
      </w:pPr>
      <w:r w:rsidRPr="004B225A">
        <w:rPr>
          <w:lang w:val="sq-AL"/>
        </w:rPr>
        <w:t>7.3.1.6 Kufizime të</w:t>
      </w:r>
      <w:r>
        <w:rPr>
          <w:lang w:val="sq-AL"/>
        </w:rPr>
        <w:t xml:space="preserve"> </w:t>
      </w:r>
      <w:r w:rsidRPr="004B225A">
        <w:rPr>
          <w:lang w:val="sq-AL"/>
        </w:rPr>
        <w:t xml:space="preserve">tjera </w:t>
      </w:r>
    </w:p>
    <w:p w:rsidR="00814162" w:rsidRPr="004B225A" w:rsidRDefault="00814162" w:rsidP="00814162">
      <w:pPr>
        <w:pStyle w:val="Paragrafi"/>
        <w:rPr>
          <w:lang w:val="sq-AL"/>
        </w:rPr>
      </w:pPr>
      <w:r w:rsidRPr="004B225A">
        <w:rPr>
          <w:lang w:val="sq-AL"/>
        </w:rPr>
        <w:t xml:space="preserve">Një kufizim që nuk është modeluar në një mënyrë të strukturuar, por mund të përshkruhet duke përdorur atributin me tekst të lirë </w:t>
      </w:r>
      <w:r>
        <w:rPr>
          <w:lang w:val="sq-AL"/>
        </w:rPr>
        <w:t>‘</w:t>
      </w:r>
      <w:r w:rsidRPr="004B225A">
        <w:rPr>
          <w:lang w:val="sq-AL"/>
        </w:rPr>
        <w:t>përshkrimi</w:t>
      </w:r>
      <w:r>
        <w:rPr>
          <w:lang w:val="sq-AL"/>
        </w:rPr>
        <w:t>’</w:t>
      </w:r>
      <w:r w:rsidRPr="004B225A">
        <w:rPr>
          <w:lang w:val="sq-AL"/>
        </w:rPr>
        <w:t>.</w:t>
      </w:r>
    </w:p>
    <w:p w:rsidR="00814162" w:rsidRPr="004B225A" w:rsidRDefault="00814162" w:rsidP="00814162">
      <w:pPr>
        <w:pStyle w:val="Paragrafi"/>
        <w:rPr>
          <w:lang w:val="sq-AL"/>
        </w:rPr>
      </w:pPr>
      <w:r w:rsidRPr="004B225A">
        <w:rPr>
          <w:lang w:val="sq-AL"/>
        </w:rPr>
        <w:t>Ky tip është një nëntip i kufizimit</w:t>
      </w:r>
      <w:bookmarkStart w:id="39" w:name="OLE_LINK18"/>
      <w:bookmarkStart w:id="40" w:name="OLE_LINK19"/>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b/>
          <w:color w:val="000000" w:themeColor="text1"/>
          <w:sz w:val="24"/>
          <w:szCs w:val="24"/>
          <w:lang w:val="sq-AL"/>
        </w:rPr>
        <w:t>Atributet e data type-ve për këtë tipi kufizimi</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555"/>
        <w:gridCol w:w="1114"/>
      </w:tblGrid>
      <w:tr w:rsidR="00814162" w:rsidRPr="00C16296" w:rsidTr="00252C01">
        <w:trPr>
          <w:trHeight w:hRule="exact" w:val="394"/>
          <w:jc w:val="center"/>
        </w:trPr>
        <w:tc>
          <w:tcPr>
            <w:tcW w:w="1589" w:type="dxa"/>
            <w:tcBorders>
              <w:top w:val="single" w:sz="4" w:space="0" w:color="auto"/>
            </w:tcBorders>
            <w:shd w:val="clear" w:color="auto" w:fill="FFFFFF"/>
            <w:vAlign w:val="center"/>
          </w:tcPr>
          <w:bookmarkEnd w:id="39"/>
          <w:bookmarkEnd w:id="40"/>
          <w:p w:rsidR="00814162" w:rsidRPr="00C16296" w:rsidRDefault="00814162" w:rsidP="00252C01">
            <w:pPr>
              <w:pStyle w:val="NoSpacing"/>
              <w:widowControl w:val="0"/>
              <w:jc w:val="center"/>
              <w:rPr>
                <w:rFonts w:ascii="Garamond" w:hAnsi="Garamond"/>
                <w:b/>
                <w:color w:val="000000" w:themeColor="text1"/>
                <w:sz w:val="22"/>
                <w:szCs w:val="22"/>
              </w:rPr>
            </w:pPr>
            <w:r w:rsidRPr="00C16296">
              <w:rPr>
                <w:rFonts w:ascii="Garamond" w:hAnsi="Garamond"/>
                <w:b/>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814162" w:rsidRPr="00C16296" w:rsidRDefault="00814162" w:rsidP="00252C01">
            <w:pPr>
              <w:pStyle w:val="NoSpacing"/>
              <w:widowControl w:val="0"/>
              <w:jc w:val="center"/>
              <w:rPr>
                <w:rFonts w:ascii="Garamond" w:hAnsi="Garamond"/>
                <w:b/>
                <w:color w:val="000000" w:themeColor="text1"/>
                <w:sz w:val="22"/>
                <w:szCs w:val="22"/>
              </w:rPr>
            </w:pPr>
            <w:r w:rsidRPr="00C16296">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814162" w:rsidRPr="00C16296" w:rsidRDefault="00814162" w:rsidP="00252C01">
            <w:pPr>
              <w:pStyle w:val="NoSpacing"/>
              <w:widowControl w:val="0"/>
              <w:jc w:val="center"/>
              <w:rPr>
                <w:rFonts w:ascii="Garamond" w:hAnsi="Garamond"/>
                <w:b/>
                <w:color w:val="000000" w:themeColor="text1"/>
                <w:sz w:val="22"/>
                <w:szCs w:val="22"/>
              </w:rPr>
            </w:pPr>
            <w:r w:rsidRPr="00C16296">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814162" w:rsidRPr="00C16296" w:rsidRDefault="00814162" w:rsidP="00252C01">
            <w:pPr>
              <w:pStyle w:val="NoSpacing"/>
              <w:widowControl w:val="0"/>
              <w:jc w:val="center"/>
              <w:rPr>
                <w:rFonts w:ascii="Garamond" w:hAnsi="Garamond"/>
                <w:b/>
                <w:color w:val="000000" w:themeColor="text1"/>
                <w:sz w:val="22"/>
                <w:szCs w:val="22"/>
              </w:rPr>
            </w:pPr>
            <w:r w:rsidRPr="00C16296">
              <w:rPr>
                <w:rFonts w:ascii="Garamond" w:hAnsi="Garamond"/>
                <w:b/>
                <w:color w:val="000000" w:themeColor="text1"/>
                <w:sz w:val="22"/>
                <w:szCs w:val="22"/>
              </w:rPr>
              <w:t>Shmangia</w:t>
            </w:r>
          </w:p>
        </w:tc>
      </w:tr>
      <w:tr w:rsidR="00814162" w:rsidRPr="00C16296" w:rsidTr="00252C01">
        <w:trPr>
          <w:trHeight w:hRule="exact" w:val="813"/>
          <w:jc w:val="center"/>
        </w:trPr>
        <w:tc>
          <w:tcPr>
            <w:tcW w:w="1589" w:type="dxa"/>
            <w:tcBorders>
              <w:top w:val="single" w:sz="4" w:space="0" w:color="auto"/>
              <w:bottom w:val="single" w:sz="4" w:space="0" w:color="auto"/>
            </w:tcBorders>
            <w:shd w:val="clear" w:color="auto" w:fill="FFFFFF"/>
            <w:vAlign w:val="center"/>
          </w:tcPr>
          <w:p w:rsidR="00814162" w:rsidRPr="00C16296" w:rsidRDefault="00814162" w:rsidP="00252C01">
            <w:pPr>
              <w:pStyle w:val="NoSpacing"/>
              <w:widowControl w:val="0"/>
              <w:rPr>
                <w:rFonts w:ascii="Garamond" w:hAnsi="Garamond"/>
                <w:color w:val="000000" w:themeColor="text1"/>
                <w:sz w:val="22"/>
                <w:szCs w:val="22"/>
              </w:rPr>
            </w:pPr>
            <w:r w:rsidRPr="00C16296">
              <w:rPr>
                <w:rFonts w:ascii="Garamond" w:hAnsi="Garamond"/>
                <w:color w:val="000000" w:themeColor="text1"/>
                <w:sz w:val="22"/>
                <w:szCs w:val="22"/>
              </w:rPr>
              <w:t>Përshkrimi</w:t>
            </w:r>
          </w:p>
        </w:tc>
        <w:tc>
          <w:tcPr>
            <w:tcW w:w="3350" w:type="dxa"/>
            <w:tcBorders>
              <w:top w:val="single" w:sz="4" w:space="0" w:color="auto"/>
              <w:left w:val="single" w:sz="4" w:space="0" w:color="auto"/>
              <w:bottom w:val="single" w:sz="4" w:space="0" w:color="auto"/>
            </w:tcBorders>
            <w:shd w:val="clear" w:color="auto" w:fill="FFFFFF"/>
            <w:vAlign w:val="center"/>
          </w:tcPr>
          <w:p w:rsidR="00814162" w:rsidRPr="00C16296" w:rsidRDefault="00814162" w:rsidP="00252C01">
            <w:pPr>
              <w:pStyle w:val="NoSpacing"/>
              <w:widowControl w:val="0"/>
              <w:rPr>
                <w:rFonts w:ascii="Garamond" w:hAnsi="Garamond"/>
                <w:color w:val="000000" w:themeColor="text1"/>
                <w:sz w:val="22"/>
                <w:szCs w:val="22"/>
              </w:rPr>
            </w:pPr>
            <w:r w:rsidRPr="00C16296">
              <w:rPr>
                <w:rFonts w:ascii="Garamond" w:hAnsi="Garamond"/>
                <w:color w:val="000000" w:themeColor="text1"/>
                <w:sz w:val="22"/>
                <w:szCs w:val="22"/>
              </w:rPr>
              <w:t>Përshkrimi i kufizimit.</w:t>
            </w:r>
          </w:p>
        </w:tc>
        <w:tc>
          <w:tcPr>
            <w:tcW w:w="1555" w:type="dxa"/>
            <w:tcBorders>
              <w:top w:val="single" w:sz="4" w:space="0" w:color="auto"/>
              <w:left w:val="single" w:sz="4" w:space="0" w:color="auto"/>
              <w:bottom w:val="single" w:sz="4" w:space="0" w:color="auto"/>
            </w:tcBorders>
            <w:shd w:val="clear" w:color="auto" w:fill="FFFFFF"/>
            <w:vAlign w:val="center"/>
          </w:tcPr>
          <w:p w:rsidR="00814162" w:rsidRPr="00C16296" w:rsidRDefault="00814162" w:rsidP="00252C01">
            <w:pPr>
              <w:pStyle w:val="NoSpacing"/>
              <w:widowControl w:val="0"/>
              <w:rPr>
                <w:rFonts w:ascii="Garamond" w:hAnsi="Garamond"/>
                <w:color w:val="000000" w:themeColor="text1"/>
                <w:sz w:val="22"/>
                <w:szCs w:val="22"/>
              </w:rPr>
            </w:pPr>
            <w:r w:rsidRPr="00C16296">
              <w:rPr>
                <w:rFonts w:ascii="Garamond" w:hAnsi="Garamond"/>
                <w:color w:val="000000" w:themeColor="text1"/>
                <w:sz w:val="22"/>
                <w:szCs w:val="22"/>
              </w:rPr>
              <w:t>Vargu i karaktereve</w:t>
            </w:r>
          </w:p>
        </w:tc>
        <w:tc>
          <w:tcPr>
            <w:tcW w:w="1114" w:type="dxa"/>
            <w:tcBorders>
              <w:top w:val="single" w:sz="4" w:space="0" w:color="auto"/>
              <w:left w:val="single" w:sz="4" w:space="0" w:color="auto"/>
              <w:bottom w:val="single" w:sz="4" w:space="0" w:color="auto"/>
            </w:tcBorders>
            <w:shd w:val="clear" w:color="auto" w:fill="FFFFFF"/>
          </w:tcPr>
          <w:p w:rsidR="00814162" w:rsidRPr="00C16296" w:rsidRDefault="00814162" w:rsidP="00252C01">
            <w:pPr>
              <w:pStyle w:val="NoSpacing"/>
              <w:widowControl w:val="0"/>
              <w:rPr>
                <w:rFonts w:ascii="Garamond" w:hAnsi="Garamond"/>
                <w:color w:val="000000" w:themeColor="text1"/>
                <w:sz w:val="22"/>
                <w:szCs w:val="22"/>
              </w:rPr>
            </w:pPr>
          </w:p>
        </w:tc>
      </w:tr>
    </w:tbl>
    <w:p w:rsidR="00814162" w:rsidRPr="00C16296" w:rsidRDefault="00814162" w:rsidP="00814162">
      <w:pPr>
        <w:widowControl w:val="0"/>
        <w:spacing w:after="0" w:line="240" w:lineRule="auto"/>
        <w:rPr>
          <w:rFonts w:ascii="Garamond" w:hAnsi="Garamond"/>
          <w:color w:val="000000" w:themeColor="text1"/>
          <w:sz w:val="14"/>
          <w:szCs w:val="24"/>
          <w:lang w:val="sq-AL"/>
        </w:rPr>
      </w:pPr>
    </w:p>
    <w:p w:rsidR="00814162" w:rsidRPr="004B225A" w:rsidRDefault="00814162" w:rsidP="00814162">
      <w:pPr>
        <w:pStyle w:val="Paragrafi"/>
        <w:rPr>
          <w:lang w:val="sq-AL"/>
        </w:rPr>
      </w:pPr>
      <w:r w:rsidRPr="004B225A">
        <w:rPr>
          <w:lang w:val="sq-AL"/>
        </w:rPr>
        <w:t>7.3.1.7 Matje statistikore</w:t>
      </w:r>
    </w:p>
    <w:p w:rsidR="00814162" w:rsidRPr="004B225A" w:rsidRDefault="00814162" w:rsidP="00814162">
      <w:pPr>
        <w:pStyle w:val="Paragrafi"/>
        <w:rPr>
          <w:lang w:val="sq-AL"/>
        </w:rPr>
      </w:pPr>
      <w:r w:rsidRPr="004B225A">
        <w:rPr>
          <w:lang w:val="sq-AL"/>
        </w:rPr>
        <w:t xml:space="preserve">Një përshkrim i disa matjeve statistikore p.sh. </w:t>
      </w:r>
      <w:r>
        <w:rPr>
          <w:lang w:val="sq-AL"/>
        </w:rPr>
        <w:t>‘</w:t>
      </w:r>
      <w:r w:rsidRPr="004B225A">
        <w:rPr>
          <w:lang w:val="sq-AL"/>
        </w:rPr>
        <w:t>arritjet maksimale</w:t>
      </w:r>
      <w:r>
        <w:rPr>
          <w:lang w:val="sq-AL"/>
        </w:rPr>
        <w:t>’</w:t>
      </w:r>
      <w:r w:rsidRPr="004B225A">
        <w:rPr>
          <w:lang w:val="sq-AL"/>
        </w:rPr>
        <w:t>.</w:t>
      </w:r>
    </w:p>
    <w:p w:rsidR="00814162" w:rsidRPr="004B225A" w:rsidRDefault="00814162" w:rsidP="00814162">
      <w:pPr>
        <w:pStyle w:val="Hapesira7"/>
      </w:pP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b/>
          <w:color w:val="000000" w:themeColor="text1"/>
        </w:rPr>
        <w:t>Atributet e tipit të të dhënave për këtë tipi kufizimi</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555"/>
        <w:gridCol w:w="1114"/>
      </w:tblGrid>
      <w:tr w:rsidR="00814162" w:rsidRPr="00EE173F" w:rsidTr="00252C01">
        <w:trPr>
          <w:trHeight w:hRule="exact" w:val="405"/>
          <w:jc w:val="center"/>
        </w:trPr>
        <w:tc>
          <w:tcPr>
            <w:tcW w:w="1589" w:type="dxa"/>
            <w:tcBorders>
              <w:top w:val="single" w:sz="4" w:space="0" w:color="auto"/>
            </w:tcBorders>
            <w:shd w:val="clear" w:color="auto" w:fill="FFFFFF"/>
            <w:vAlign w:val="center"/>
          </w:tcPr>
          <w:p w:rsidR="00814162" w:rsidRPr="00EE173F" w:rsidRDefault="00814162" w:rsidP="00252C01">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814162" w:rsidRPr="00EE173F" w:rsidRDefault="00814162" w:rsidP="00252C01">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814162" w:rsidRPr="00EE173F" w:rsidRDefault="00814162" w:rsidP="00252C01">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814162" w:rsidRPr="00EE173F" w:rsidRDefault="00814162" w:rsidP="00252C01">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Shmangia</w:t>
            </w:r>
          </w:p>
        </w:tc>
      </w:tr>
      <w:tr w:rsidR="00814162" w:rsidRPr="004B225A" w:rsidTr="00252C01">
        <w:trPr>
          <w:trHeight w:hRule="exact" w:val="615"/>
          <w:jc w:val="center"/>
        </w:trPr>
        <w:tc>
          <w:tcPr>
            <w:tcW w:w="1589" w:type="dxa"/>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Etiketa</w:t>
            </w:r>
          </w:p>
        </w:tc>
        <w:tc>
          <w:tcPr>
            <w:tcW w:w="335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Një titull i lexueshëm nga njeriu për tërë matjen statistikore.</w:t>
            </w:r>
          </w:p>
        </w:tc>
        <w:tc>
          <w:tcPr>
            <w:tcW w:w="1555"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1114" w:type="dxa"/>
            <w:tcBorders>
              <w:top w:val="single" w:sz="4" w:space="0" w:color="auto"/>
              <w:left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r>
      <w:tr w:rsidR="00814162" w:rsidRPr="004B225A" w:rsidTr="00252C01">
        <w:trPr>
          <w:trHeight w:hRule="exact" w:val="1110"/>
          <w:jc w:val="center"/>
        </w:trPr>
        <w:tc>
          <w:tcPr>
            <w:tcW w:w="1589"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Funksionet Statistikore</w:t>
            </w:r>
          </w:p>
        </w:tc>
        <w:tc>
          <w:tcPr>
            <w:tcW w:w="3350"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Një funksion statistikor p.sh. mjet</w:t>
            </w:r>
          </w:p>
        </w:tc>
        <w:tc>
          <w:tcPr>
            <w:tcW w:w="1555"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Vlera e tipit të funksionit statistikor</w:t>
            </w:r>
          </w:p>
        </w:tc>
        <w:tc>
          <w:tcPr>
            <w:tcW w:w="1114"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973"/>
          <w:jc w:val="center"/>
        </w:trPr>
        <w:tc>
          <w:tcPr>
            <w:tcW w:w="1589" w:type="dxa"/>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Periudha kohore</w:t>
            </w:r>
          </w:p>
        </w:tc>
        <w:tc>
          <w:tcPr>
            <w:tcW w:w="335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Një gamë vlerash e përkohshme mbi të cilën llogaritet një statistikë p.sh. një ditë, një orë.</w:t>
            </w:r>
          </w:p>
        </w:tc>
        <w:tc>
          <w:tcPr>
            <w:tcW w:w="1555"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i/>
                <w:color w:val="000000" w:themeColor="text1"/>
                <w:sz w:val="22"/>
                <w:szCs w:val="22"/>
              </w:rPr>
            </w:pPr>
            <w:r w:rsidRPr="004B225A">
              <w:rPr>
                <w:rFonts w:ascii="Garamond" w:hAnsi="Garamond"/>
                <w:color w:val="000000" w:themeColor="text1"/>
                <w:sz w:val="22"/>
                <w:szCs w:val="22"/>
              </w:rPr>
              <w:t xml:space="preserve"> </w:t>
            </w:r>
            <w:r w:rsidRPr="004B225A">
              <w:rPr>
                <w:rFonts w:ascii="Garamond" w:hAnsi="Garamond"/>
                <w:i/>
                <w:color w:val="000000" w:themeColor="text1"/>
                <w:sz w:val="22"/>
                <w:szCs w:val="22"/>
              </w:rPr>
              <w:t>TM_Duration</w:t>
            </w:r>
          </w:p>
        </w:tc>
        <w:tc>
          <w:tcPr>
            <w:tcW w:w="1114"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1009"/>
          <w:jc w:val="center"/>
        </w:trPr>
        <w:tc>
          <w:tcPr>
            <w:tcW w:w="1589"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Gjatësia</w:t>
            </w:r>
          </w:p>
        </w:tc>
        <w:tc>
          <w:tcPr>
            <w:tcW w:w="335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Vlerë njëdimensionale gjeohapësinore mbi të cilën llogaritet një statistikë, për shembull 1 metër.</w:t>
            </w:r>
          </w:p>
        </w:tc>
        <w:tc>
          <w:tcPr>
            <w:tcW w:w="1555"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gjatësia</w:t>
            </w:r>
          </w:p>
        </w:tc>
        <w:tc>
          <w:tcPr>
            <w:tcW w:w="1114"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995"/>
          <w:jc w:val="center"/>
        </w:trPr>
        <w:tc>
          <w:tcPr>
            <w:tcW w:w="1589"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Sipërfaqe</w:t>
            </w:r>
          </w:p>
        </w:tc>
        <w:tc>
          <w:tcPr>
            <w:tcW w:w="335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Vlerë dydimensionale gjeohapësinore mbi të cilën llogaritet një statistikë, për shembull 1 metër katror.</w:t>
            </w:r>
          </w:p>
        </w:tc>
        <w:tc>
          <w:tcPr>
            <w:tcW w:w="1555"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Sipërfaqe</w:t>
            </w:r>
          </w:p>
        </w:tc>
        <w:tc>
          <w:tcPr>
            <w:tcW w:w="1114"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1162"/>
          <w:jc w:val="center"/>
        </w:trPr>
        <w:tc>
          <w:tcPr>
            <w:tcW w:w="1589"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Sasi Volumi</w:t>
            </w:r>
          </w:p>
          <w:p w:rsidR="00814162" w:rsidRPr="004B225A" w:rsidRDefault="00814162" w:rsidP="00252C01">
            <w:pPr>
              <w:pStyle w:val="NoSpacing"/>
              <w:widowControl w:val="0"/>
              <w:rPr>
                <w:rFonts w:ascii="Garamond" w:hAnsi="Garamond"/>
                <w:color w:val="000000" w:themeColor="text1"/>
                <w:sz w:val="22"/>
                <w:szCs w:val="22"/>
              </w:rPr>
            </w:pPr>
          </w:p>
        </w:tc>
        <w:tc>
          <w:tcPr>
            <w:tcW w:w="335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Vlerë tredimensionale gjeohapësinore mbi të cilën llogaritet një statistikë, për shembull 1 metër kub.</w:t>
            </w:r>
          </w:p>
        </w:tc>
        <w:tc>
          <w:tcPr>
            <w:tcW w:w="1555"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Volumi</w:t>
            </w:r>
          </w:p>
        </w:tc>
        <w:tc>
          <w:tcPr>
            <w:tcW w:w="1114"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565"/>
          <w:jc w:val="center"/>
        </w:trPr>
        <w:tc>
          <w:tcPr>
            <w:tcW w:w="1589" w:type="dxa"/>
            <w:tcBorders>
              <w:top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lastRenderedPageBreak/>
              <w:t>Grumbullim tjetër</w:t>
            </w:r>
          </w:p>
        </w:tc>
        <w:tc>
          <w:tcPr>
            <w:tcW w:w="3350"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Çdo tip tjetër grumbullimi</w:t>
            </w:r>
          </w:p>
        </w:tc>
        <w:tc>
          <w:tcPr>
            <w:tcW w:w="1555"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Çdo</w:t>
            </w:r>
          </w:p>
        </w:tc>
        <w:tc>
          <w:tcPr>
            <w:tcW w:w="1114"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bl>
    <w:p w:rsidR="00814162" w:rsidRPr="004B225A" w:rsidRDefault="00814162" w:rsidP="00814162">
      <w:pPr>
        <w:pStyle w:val="Hapesira7"/>
        <w:rPr>
          <w:lang w:val="sq-AL"/>
        </w:rPr>
      </w:pPr>
    </w:p>
    <w:p w:rsidR="00814162" w:rsidRPr="004B225A" w:rsidRDefault="00814162" w:rsidP="00814162">
      <w:pPr>
        <w:widowControl w:val="0"/>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 xml:space="preserve"> Rolet e shoqërimit të </w:t>
      </w:r>
      <w:r w:rsidRPr="004B225A">
        <w:rPr>
          <w:rFonts w:ascii="Garamond" w:hAnsi="Garamond"/>
          <w:b/>
          <w:i/>
          <w:color w:val="000000" w:themeColor="text1"/>
          <w:sz w:val="24"/>
          <w:szCs w:val="24"/>
          <w:lang w:val="sq-AL"/>
        </w:rPr>
        <w:t>data-type</w:t>
      </w:r>
      <w:r w:rsidRPr="004B225A">
        <w:rPr>
          <w:rFonts w:ascii="Garamond" w:hAnsi="Garamond"/>
          <w:b/>
          <w:color w:val="000000" w:themeColor="text1"/>
          <w:sz w:val="24"/>
          <w:szCs w:val="24"/>
          <w:lang w:val="sq-AL"/>
        </w:rPr>
        <w:t>-ve të matjeve statistikore</w:t>
      </w:r>
    </w:p>
    <w:tbl>
      <w:tblPr>
        <w:tblW w:w="0" w:type="auto"/>
        <w:jc w:val="center"/>
        <w:tblLayout w:type="fixed"/>
        <w:tblCellMar>
          <w:left w:w="10" w:type="dxa"/>
          <w:right w:w="10" w:type="dxa"/>
        </w:tblCellMar>
        <w:tblLook w:val="0000" w:firstRow="0" w:lastRow="0" w:firstColumn="0" w:lastColumn="0" w:noHBand="0" w:noVBand="0"/>
      </w:tblPr>
      <w:tblGrid>
        <w:gridCol w:w="1589"/>
        <w:gridCol w:w="3350"/>
        <w:gridCol w:w="1555"/>
        <w:gridCol w:w="1114"/>
      </w:tblGrid>
      <w:tr w:rsidR="00814162" w:rsidRPr="00492B71" w:rsidTr="00252C01">
        <w:trPr>
          <w:trHeight w:hRule="exact" w:val="398"/>
          <w:jc w:val="center"/>
        </w:trPr>
        <w:tc>
          <w:tcPr>
            <w:tcW w:w="1589" w:type="dxa"/>
            <w:tcBorders>
              <w:top w:val="single" w:sz="4" w:space="0" w:color="auto"/>
            </w:tcBorders>
            <w:shd w:val="clear" w:color="auto" w:fill="FFFFFF"/>
            <w:vAlign w:val="center"/>
          </w:tcPr>
          <w:p w:rsidR="00814162" w:rsidRPr="00492B71" w:rsidRDefault="00814162" w:rsidP="00252C01">
            <w:pPr>
              <w:pStyle w:val="NoSpacing"/>
              <w:widowControl w:val="0"/>
              <w:jc w:val="center"/>
              <w:rPr>
                <w:rFonts w:ascii="Garamond" w:hAnsi="Garamond"/>
                <w:b/>
                <w:color w:val="000000" w:themeColor="text1"/>
                <w:sz w:val="22"/>
                <w:szCs w:val="22"/>
              </w:rPr>
            </w:pPr>
            <w:r w:rsidRPr="00492B71">
              <w:rPr>
                <w:rFonts w:ascii="Garamond" w:hAnsi="Garamond"/>
                <w:b/>
                <w:color w:val="000000" w:themeColor="text1"/>
                <w:sz w:val="22"/>
                <w:szCs w:val="22"/>
              </w:rPr>
              <w:t>Rol shoqërimi</w:t>
            </w:r>
          </w:p>
        </w:tc>
        <w:tc>
          <w:tcPr>
            <w:tcW w:w="3350" w:type="dxa"/>
            <w:tcBorders>
              <w:top w:val="single" w:sz="4" w:space="0" w:color="auto"/>
              <w:left w:val="single" w:sz="4" w:space="0" w:color="auto"/>
            </w:tcBorders>
            <w:shd w:val="clear" w:color="auto" w:fill="FFFFFF"/>
            <w:vAlign w:val="center"/>
          </w:tcPr>
          <w:p w:rsidR="00814162" w:rsidRPr="00492B71" w:rsidRDefault="00814162" w:rsidP="00252C01">
            <w:pPr>
              <w:pStyle w:val="NoSpacing"/>
              <w:widowControl w:val="0"/>
              <w:jc w:val="center"/>
              <w:rPr>
                <w:rFonts w:ascii="Garamond" w:hAnsi="Garamond"/>
                <w:b/>
                <w:color w:val="000000" w:themeColor="text1"/>
                <w:sz w:val="22"/>
                <w:szCs w:val="22"/>
              </w:rPr>
            </w:pPr>
            <w:r w:rsidRPr="00492B71">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814162" w:rsidRPr="00492B71" w:rsidRDefault="00814162" w:rsidP="00252C01">
            <w:pPr>
              <w:pStyle w:val="NoSpacing"/>
              <w:widowControl w:val="0"/>
              <w:jc w:val="center"/>
              <w:rPr>
                <w:rFonts w:ascii="Garamond" w:hAnsi="Garamond"/>
                <w:b/>
                <w:color w:val="000000" w:themeColor="text1"/>
                <w:sz w:val="22"/>
                <w:szCs w:val="22"/>
              </w:rPr>
            </w:pPr>
            <w:r w:rsidRPr="00492B71">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814162" w:rsidRPr="00492B71" w:rsidRDefault="00814162" w:rsidP="00252C01">
            <w:pPr>
              <w:pStyle w:val="NoSpacing"/>
              <w:widowControl w:val="0"/>
              <w:jc w:val="center"/>
              <w:rPr>
                <w:rFonts w:ascii="Garamond" w:hAnsi="Garamond"/>
                <w:b/>
                <w:color w:val="000000" w:themeColor="text1"/>
                <w:sz w:val="22"/>
                <w:szCs w:val="22"/>
              </w:rPr>
            </w:pPr>
            <w:r w:rsidRPr="00492B71">
              <w:rPr>
                <w:rFonts w:ascii="Garamond" w:hAnsi="Garamond"/>
                <w:b/>
                <w:color w:val="000000" w:themeColor="text1"/>
                <w:sz w:val="22"/>
                <w:szCs w:val="22"/>
              </w:rPr>
              <w:t>Shmangia</w:t>
            </w:r>
          </w:p>
        </w:tc>
      </w:tr>
      <w:tr w:rsidR="00814162" w:rsidRPr="00492B71" w:rsidTr="00252C01">
        <w:trPr>
          <w:trHeight w:hRule="exact" w:val="1522"/>
          <w:jc w:val="center"/>
        </w:trPr>
        <w:tc>
          <w:tcPr>
            <w:tcW w:w="1589" w:type="dxa"/>
            <w:tcBorders>
              <w:top w:val="single" w:sz="4" w:space="0" w:color="auto"/>
              <w:bottom w:val="single" w:sz="4" w:space="0" w:color="auto"/>
            </w:tcBorders>
            <w:shd w:val="clear" w:color="auto" w:fill="FFFFFF"/>
          </w:tcPr>
          <w:p w:rsidR="00814162" w:rsidRPr="00492B71" w:rsidRDefault="00814162" w:rsidP="00252C01">
            <w:pPr>
              <w:pStyle w:val="NoSpacing"/>
              <w:widowControl w:val="0"/>
              <w:rPr>
                <w:rFonts w:ascii="Garamond" w:hAnsi="Garamond"/>
                <w:color w:val="000000" w:themeColor="text1"/>
                <w:sz w:val="22"/>
                <w:szCs w:val="22"/>
              </w:rPr>
            </w:pPr>
            <w:r w:rsidRPr="00492B71">
              <w:rPr>
                <w:rFonts w:ascii="Garamond" w:hAnsi="Garamond"/>
                <w:color w:val="000000" w:themeColor="text1"/>
                <w:sz w:val="22"/>
                <w:szCs w:val="22"/>
              </w:rPr>
              <w:t xml:space="preserve">Rrjedh nga </w:t>
            </w:r>
          </w:p>
        </w:tc>
        <w:tc>
          <w:tcPr>
            <w:tcW w:w="3350" w:type="dxa"/>
            <w:tcBorders>
              <w:top w:val="single" w:sz="4" w:space="0" w:color="auto"/>
              <w:left w:val="single" w:sz="4" w:space="0" w:color="auto"/>
              <w:bottom w:val="single" w:sz="4" w:space="0" w:color="auto"/>
            </w:tcBorders>
            <w:shd w:val="clear" w:color="auto" w:fill="FFFFFF"/>
            <w:vAlign w:val="center"/>
          </w:tcPr>
          <w:p w:rsidR="00814162" w:rsidRPr="00492B71" w:rsidRDefault="00814162" w:rsidP="00252C01">
            <w:pPr>
              <w:pStyle w:val="NoSpacing"/>
              <w:widowControl w:val="0"/>
              <w:rPr>
                <w:rFonts w:ascii="Garamond" w:hAnsi="Garamond"/>
                <w:color w:val="000000" w:themeColor="text1"/>
                <w:sz w:val="22"/>
                <w:szCs w:val="22"/>
              </w:rPr>
            </w:pPr>
            <w:r w:rsidRPr="00492B71">
              <w:rPr>
                <w:rFonts w:ascii="Garamond" w:hAnsi="Garamond"/>
                <w:color w:val="000000" w:themeColor="text1"/>
                <w:sz w:val="22"/>
                <w:szCs w:val="22"/>
              </w:rPr>
              <w:t>Një matje statistikore mund të rrjedhë nga një tjetër, p.sh. temperaturat maksimale mujore mund të rrjedhin nga temperaturat mesatare ditore.</w:t>
            </w:r>
          </w:p>
        </w:tc>
        <w:tc>
          <w:tcPr>
            <w:tcW w:w="1555" w:type="dxa"/>
            <w:tcBorders>
              <w:top w:val="single" w:sz="4" w:space="0" w:color="auto"/>
              <w:left w:val="single" w:sz="4" w:space="0" w:color="auto"/>
              <w:bottom w:val="single" w:sz="4" w:space="0" w:color="auto"/>
            </w:tcBorders>
            <w:shd w:val="clear" w:color="auto" w:fill="FFFFFF"/>
          </w:tcPr>
          <w:p w:rsidR="00814162" w:rsidRPr="00492B71" w:rsidRDefault="00814162" w:rsidP="00252C01">
            <w:pPr>
              <w:pStyle w:val="NoSpacing"/>
              <w:widowControl w:val="0"/>
              <w:rPr>
                <w:rFonts w:ascii="Garamond" w:hAnsi="Garamond"/>
                <w:color w:val="000000" w:themeColor="text1"/>
                <w:sz w:val="22"/>
                <w:szCs w:val="22"/>
              </w:rPr>
            </w:pPr>
            <w:r w:rsidRPr="00492B71">
              <w:rPr>
                <w:rFonts w:ascii="Garamond" w:hAnsi="Garamond"/>
                <w:color w:val="000000" w:themeColor="text1"/>
                <w:sz w:val="22"/>
                <w:szCs w:val="22"/>
              </w:rPr>
              <w:t>Matje statistikore</w:t>
            </w:r>
          </w:p>
        </w:tc>
        <w:tc>
          <w:tcPr>
            <w:tcW w:w="1114" w:type="dxa"/>
            <w:tcBorders>
              <w:top w:val="single" w:sz="4" w:space="0" w:color="auto"/>
              <w:left w:val="single" w:sz="4" w:space="0" w:color="auto"/>
              <w:bottom w:val="single" w:sz="4" w:space="0" w:color="auto"/>
            </w:tcBorders>
            <w:shd w:val="clear" w:color="auto" w:fill="FFFFFF"/>
          </w:tcPr>
          <w:p w:rsidR="00814162" w:rsidRPr="00492B71" w:rsidRDefault="00814162" w:rsidP="00252C01">
            <w:pPr>
              <w:pStyle w:val="NoSpacing"/>
              <w:widowControl w:val="0"/>
              <w:rPr>
                <w:rFonts w:ascii="Garamond" w:hAnsi="Garamond"/>
                <w:color w:val="000000" w:themeColor="text1"/>
                <w:sz w:val="22"/>
                <w:szCs w:val="22"/>
              </w:rPr>
            </w:pPr>
          </w:p>
        </w:tc>
      </w:tr>
    </w:tbl>
    <w:p w:rsidR="00814162" w:rsidRPr="004B225A" w:rsidRDefault="00814162" w:rsidP="00814162">
      <w:pPr>
        <w:widowControl w:val="0"/>
        <w:spacing w:after="0" w:line="240" w:lineRule="auto"/>
        <w:rPr>
          <w:rFonts w:ascii="Garamond" w:hAnsi="Garamond"/>
          <w:color w:val="000000" w:themeColor="text1"/>
          <w:sz w:val="24"/>
          <w:szCs w:val="24"/>
          <w:lang w:val="sq-AL"/>
        </w:rPr>
      </w:pPr>
    </w:p>
    <w:p w:rsidR="00814162" w:rsidRDefault="00814162" w:rsidP="00814162">
      <w:pPr>
        <w:pStyle w:val="Paragrafi"/>
        <w:rPr>
          <w:lang w:val="sq-AL"/>
        </w:rPr>
      </w:pPr>
    </w:p>
    <w:p w:rsidR="00814162" w:rsidRPr="004B225A" w:rsidRDefault="00814162" w:rsidP="00814162">
      <w:pPr>
        <w:pStyle w:val="Paragrafi"/>
        <w:rPr>
          <w:lang w:val="sq-AL"/>
        </w:rPr>
      </w:pPr>
      <w:r w:rsidRPr="004B225A">
        <w:rPr>
          <w:lang w:val="sq-AL"/>
        </w:rPr>
        <w:t>7.3.2 Numërtimet</w:t>
      </w:r>
    </w:p>
    <w:p w:rsidR="00814162" w:rsidRPr="004B225A" w:rsidRDefault="00814162" w:rsidP="00814162">
      <w:pPr>
        <w:pStyle w:val="Paragrafi"/>
        <w:rPr>
          <w:lang w:val="sq-AL"/>
        </w:rPr>
      </w:pPr>
      <w:r w:rsidRPr="004B225A">
        <w:rPr>
          <w:lang w:val="sq-AL"/>
        </w:rPr>
        <w:t xml:space="preserve">7.3.2.1 Operatori i krahasimit </w:t>
      </w:r>
    </w:p>
    <w:p w:rsidR="00814162" w:rsidRPr="004B225A" w:rsidRDefault="00814162" w:rsidP="00814162">
      <w:pPr>
        <w:pStyle w:val="Paragrafi"/>
        <w:rPr>
          <w:lang w:val="sq-AL"/>
        </w:rPr>
      </w:pPr>
      <w:r w:rsidRPr="004B225A">
        <w:rPr>
          <w:lang w:val="sq-AL"/>
        </w:rPr>
        <w:t>Një numërtim i operatorëve të krahasimit (p.sh. më i madh se)</w:t>
      </w:r>
    </w:p>
    <w:p w:rsidR="00814162" w:rsidRPr="004B225A" w:rsidRDefault="00814162" w:rsidP="00814162">
      <w:pPr>
        <w:pStyle w:val="NoSpacing"/>
        <w:widowControl w:val="0"/>
        <w:ind w:firstLine="284"/>
        <w:jc w:val="both"/>
        <w:rPr>
          <w:rFonts w:ascii="Garamond" w:hAnsi="Garamond"/>
          <w:b/>
          <w:color w:val="000000" w:themeColor="text1"/>
        </w:rPr>
      </w:pPr>
      <w:bookmarkStart w:id="41" w:name="OLE_LINK24"/>
      <w:bookmarkStart w:id="42" w:name="OLE_LINK25"/>
      <w:r w:rsidRPr="004B225A">
        <w:rPr>
          <w:rFonts w:ascii="Garamond" w:hAnsi="Garamond"/>
          <w:b/>
          <w:color w:val="000000" w:themeColor="text1"/>
        </w:rPr>
        <w:t>Vlerat për numërtimin e operatorëve krahasues</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06"/>
        <w:gridCol w:w="3802"/>
      </w:tblGrid>
      <w:tr w:rsidR="00814162" w:rsidRPr="004B225A" w:rsidTr="00252C01">
        <w:trPr>
          <w:trHeight w:hRule="exact" w:val="398"/>
          <w:jc w:val="center"/>
        </w:trPr>
        <w:tc>
          <w:tcPr>
            <w:tcW w:w="3806" w:type="dxa"/>
            <w:tcBorders>
              <w:top w:val="single" w:sz="4" w:space="0" w:color="auto"/>
            </w:tcBorders>
            <w:shd w:val="clear" w:color="auto" w:fill="FFFFFF"/>
            <w:vAlign w:val="center"/>
          </w:tcPr>
          <w:bookmarkEnd w:id="41"/>
          <w:bookmarkEnd w:id="42"/>
          <w:p w:rsidR="00814162" w:rsidRPr="00A46777" w:rsidRDefault="00814162" w:rsidP="00252C01">
            <w:pPr>
              <w:pStyle w:val="NoSpacing"/>
              <w:widowControl w:val="0"/>
              <w:jc w:val="center"/>
              <w:rPr>
                <w:rFonts w:ascii="Garamond" w:hAnsi="Garamond"/>
                <w:b/>
                <w:color w:val="000000" w:themeColor="text1"/>
                <w:sz w:val="22"/>
                <w:szCs w:val="22"/>
              </w:rPr>
            </w:pPr>
            <w:r w:rsidRPr="00A46777">
              <w:rPr>
                <w:rFonts w:ascii="Garamond" w:hAnsi="Garamond"/>
                <w:b/>
                <w:color w:val="000000" w:themeColor="text1"/>
                <w:sz w:val="22"/>
                <w:szCs w:val="22"/>
              </w:rPr>
              <w:t>Vlera</w:t>
            </w:r>
          </w:p>
        </w:tc>
        <w:tc>
          <w:tcPr>
            <w:tcW w:w="3802" w:type="dxa"/>
            <w:tcBorders>
              <w:top w:val="single" w:sz="4" w:space="0" w:color="auto"/>
              <w:left w:val="single" w:sz="4" w:space="0" w:color="auto"/>
            </w:tcBorders>
            <w:shd w:val="clear" w:color="auto" w:fill="FFFFFF"/>
            <w:vAlign w:val="center"/>
          </w:tcPr>
          <w:p w:rsidR="00814162" w:rsidRPr="00A46777" w:rsidRDefault="00814162" w:rsidP="00252C01">
            <w:pPr>
              <w:pStyle w:val="NoSpacing"/>
              <w:widowControl w:val="0"/>
              <w:jc w:val="center"/>
              <w:rPr>
                <w:rFonts w:ascii="Garamond" w:hAnsi="Garamond"/>
                <w:b/>
                <w:color w:val="000000" w:themeColor="text1"/>
                <w:sz w:val="22"/>
                <w:szCs w:val="22"/>
              </w:rPr>
            </w:pPr>
            <w:r w:rsidRPr="00A46777">
              <w:rPr>
                <w:rFonts w:ascii="Garamond" w:hAnsi="Garamond"/>
                <w:b/>
                <w:color w:val="000000" w:themeColor="text1"/>
                <w:sz w:val="22"/>
                <w:szCs w:val="22"/>
              </w:rPr>
              <w:t>Përkufizimi</w:t>
            </w:r>
          </w:p>
        </w:tc>
      </w:tr>
      <w:tr w:rsidR="00814162" w:rsidRPr="004B225A" w:rsidTr="00252C01">
        <w:trPr>
          <w:trHeight w:hRule="exact" w:val="499"/>
          <w:jc w:val="center"/>
        </w:trPr>
        <w:tc>
          <w:tcPr>
            <w:tcW w:w="3806" w:type="dxa"/>
            <w:tcBorders>
              <w:top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E barabartë me</w:t>
            </w:r>
          </w:p>
        </w:tc>
        <w:tc>
          <w:tcPr>
            <w:tcW w:w="3802" w:type="dxa"/>
            <w:tcBorders>
              <w:top w:val="single" w:sz="4" w:space="0" w:color="auto"/>
              <w:left w:val="single" w:sz="4" w:space="0" w:color="auto"/>
            </w:tcBorders>
            <w:shd w:val="clear" w:color="auto" w:fill="FFFFFF"/>
            <w:vAlign w:val="center"/>
          </w:tcPr>
          <w:p w:rsidR="00814162" w:rsidRPr="004B225A" w:rsidRDefault="00814162" w:rsidP="00252C01">
            <w:pPr>
              <w:pStyle w:val="CommentText"/>
              <w:widowControl w:val="0"/>
              <w:spacing w:after="0" w:line="240" w:lineRule="auto"/>
              <w:ind w:firstLine="0"/>
              <w:rPr>
                <w:rFonts w:ascii="Garamond" w:hAnsi="Garamond"/>
                <w:color w:val="000000" w:themeColor="text1"/>
                <w:sz w:val="22"/>
                <w:szCs w:val="22"/>
              </w:rPr>
            </w:pPr>
            <w:r w:rsidRPr="004B225A">
              <w:rPr>
                <w:rFonts w:ascii="Garamond" w:hAnsi="Garamond"/>
                <w:color w:val="000000" w:themeColor="text1"/>
                <w:sz w:val="22"/>
                <w:szCs w:val="22"/>
              </w:rPr>
              <w:t>Ekzaktësisht baras me</w:t>
            </w:r>
          </w:p>
        </w:tc>
      </w:tr>
      <w:tr w:rsidR="00814162" w:rsidRPr="004B225A" w:rsidTr="00252C01">
        <w:trPr>
          <w:trHeight w:hRule="exact" w:val="383"/>
          <w:jc w:val="center"/>
        </w:trPr>
        <w:tc>
          <w:tcPr>
            <w:tcW w:w="3806" w:type="dxa"/>
            <w:tcBorders>
              <w:top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Jo e barabartë me</w:t>
            </w:r>
          </w:p>
        </w:tc>
        <w:tc>
          <w:tcPr>
            <w:tcW w:w="3802" w:type="dxa"/>
            <w:tcBorders>
              <w:top w:val="single" w:sz="4" w:space="0" w:color="auto"/>
              <w:left w:val="single" w:sz="4" w:space="0" w:color="auto"/>
            </w:tcBorders>
            <w:shd w:val="clear" w:color="auto" w:fill="FFFFFF"/>
            <w:vAlign w:val="center"/>
          </w:tcPr>
          <w:p w:rsidR="00814162" w:rsidRPr="004B225A" w:rsidRDefault="00814162" w:rsidP="00252C01">
            <w:pPr>
              <w:pStyle w:val="CommentText"/>
              <w:widowControl w:val="0"/>
              <w:spacing w:after="0" w:line="240" w:lineRule="auto"/>
              <w:ind w:firstLine="0"/>
              <w:rPr>
                <w:rFonts w:ascii="Garamond" w:hAnsi="Garamond"/>
                <w:color w:val="000000" w:themeColor="text1"/>
                <w:sz w:val="22"/>
                <w:szCs w:val="22"/>
              </w:rPr>
            </w:pPr>
            <w:r w:rsidRPr="004B225A">
              <w:rPr>
                <w:rFonts w:ascii="Garamond" w:hAnsi="Garamond"/>
                <w:color w:val="000000" w:themeColor="text1"/>
                <w:sz w:val="22"/>
                <w:szCs w:val="22"/>
              </w:rPr>
              <w:t>Jo ekzaktësisht baras me</w:t>
            </w:r>
          </w:p>
          <w:p w:rsidR="00814162" w:rsidRPr="004B225A" w:rsidRDefault="00814162" w:rsidP="00252C01">
            <w:pPr>
              <w:pStyle w:val="NoSpacing"/>
              <w:widowControl w:val="0"/>
              <w:jc w:val="both"/>
              <w:rPr>
                <w:rFonts w:ascii="Garamond" w:hAnsi="Garamond"/>
                <w:color w:val="000000" w:themeColor="text1"/>
                <w:sz w:val="22"/>
                <w:szCs w:val="22"/>
              </w:rPr>
            </w:pPr>
          </w:p>
        </w:tc>
      </w:tr>
      <w:tr w:rsidR="00814162" w:rsidRPr="004B225A" w:rsidTr="00252C01">
        <w:trPr>
          <w:trHeight w:hRule="exact" w:val="499"/>
          <w:jc w:val="center"/>
        </w:trPr>
        <w:tc>
          <w:tcPr>
            <w:tcW w:w="3806" w:type="dxa"/>
            <w:tcBorders>
              <w:top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Më e vogël se</w:t>
            </w:r>
          </w:p>
        </w:tc>
        <w:tc>
          <w:tcPr>
            <w:tcW w:w="3802"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më e vogël se një vlerë e caktuar</w:t>
            </w:r>
          </w:p>
        </w:tc>
      </w:tr>
      <w:tr w:rsidR="00814162" w:rsidRPr="004B225A" w:rsidTr="00252C01">
        <w:trPr>
          <w:trHeight w:hRule="exact" w:val="499"/>
          <w:jc w:val="center"/>
        </w:trPr>
        <w:tc>
          <w:tcPr>
            <w:tcW w:w="3806" w:type="dxa"/>
            <w:tcBorders>
              <w:top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Më shumë se</w:t>
            </w:r>
          </w:p>
        </w:tc>
        <w:tc>
          <w:tcPr>
            <w:tcW w:w="3802"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më e madhe se një vlerë e caktuar</w:t>
            </w:r>
          </w:p>
        </w:tc>
      </w:tr>
      <w:tr w:rsidR="00814162" w:rsidRPr="004B225A" w:rsidTr="00252C01">
        <w:trPr>
          <w:trHeight w:hRule="exact" w:val="499"/>
          <w:jc w:val="center"/>
        </w:trPr>
        <w:tc>
          <w:tcPr>
            <w:tcW w:w="3806" w:type="dxa"/>
            <w:tcBorders>
              <w:top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Më e vogël ose baras me</w:t>
            </w:r>
          </w:p>
        </w:tc>
        <w:tc>
          <w:tcPr>
            <w:tcW w:w="3802"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më pak se ose fiks baras me</w:t>
            </w:r>
          </w:p>
        </w:tc>
      </w:tr>
      <w:tr w:rsidR="00814162" w:rsidRPr="004B225A" w:rsidTr="00252C01">
        <w:trPr>
          <w:trHeight w:hRule="exact" w:val="509"/>
          <w:jc w:val="center"/>
        </w:trPr>
        <w:tc>
          <w:tcPr>
            <w:tcW w:w="3806" w:type="dxa"/>
            <w:tcBorders>
              <w:top w:val="single" w:sz="4" w:space="0" w:color="auto"/>
              <w:bottom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Më e madhe ose baras me</w:t>
            </w:r>
          </w:p>
        </w:tc>
        <w:tc>
          <w:tcPr>
            <w:tcW w:w="3802"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më shumë se ose fiks baras me</w:t>
            </w:r>
          </w:p>
        </w:tc>
      </w:tr>
    </w:tbl>
    <w:p w:rsidR="00814162" w:rsidRPr="004B225A" w:rsidRDefault="00814162" w:rsidP="00814162">
      <w:pPr>
        <w:pStyle w:val="Hapesira7"/>
        <w:rPr>
          <w:lang w:val="sq-AL"/>
        </w:rPr>
      </w:pPr>
    </w:p>
    <w:p w:rsidR="00814162" w:rsidRPr="004B225A" w:rsidRDefault="00814162" w:rsidP="00814162">
      <w:pPr>
        <w:pStyle w:val="ListParagraph"/>
        <w:widowControl w:val="0"/>
        <w:spacing w:after="0" w:line="240" w:lineRule="auto"/>
        <w:ind w:left="0" w:firstLine="284"/>
        <w:jc w:val="both"/>
        <w:rPr>
          <w:rFonts w:ascii="Garamond" w:hAnsi="Garamond"/>
          <w:b/>
          <w:color w:val="000000" w:themeColor="text1"/>
          <w:sz w:val="24"/>
          <w:szCs w:val="24"/>
          <w:lang w:val="sq-AL"/>
        </w:rPr>
      </w:pPr>
      <w:r w:rsidRPr="004B225A">
        <w:rPr>
          <w:rFonts w:ascii="Garamond" w:hAnsi="Garamond"/>
          <w:b/>
          <w:color w:val="000000" w:themeColor="text1"/>
          <w:sz w:val="24"/>
          <w:szCs w:val="24"/>
          <w:lang w:val="sq-AL"/>
        </w:rPr>
        <w:t>7.3.3 Kod-listat</w:t>
      </w:r>
    </w:p>
    <w:p w:rsidR="00814162" w:rsidRPr="004B225A" w:rsidRDefault="00814162" w:rsidP="00814162">
      <w:pPr>
        <w:widowControl w:val="0"/>
        <w:tabs>
          <w:tab w:val="left" w:pos="1427"/>
        </w:tabs>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Tipi i fenomenit</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Një kod-listë me fenomene (p.sh.</w:t>
      </w:r>
      <w:r>
        <w:rPr>
          <w:rFonts w:ascii="Garamond" w:hAnsi="Garamond"/>
          <w:color w:val="000000" w:themeColor="text1"/>
          <w:sz w:val="24"/>
          <w:szCs w:val="24"/>
          <w:lang w:val="sq-AL"/>
        </w:rPr>
        <w:t>:</w:t>
      </w:r>
      <w:r w:rsidRPr="004B225A">
        <w:rPr>
          <w:rFonts w:ascii="Garamond" w:hAnsi="Garamond"/>
          <w:color w:val="000000" w:themeColor="text1"/>
          <w:sz w:val="24"/>
          <w:szCs w:val="24"/>
          <w:lang w:val="sq-AL"/>
        </w:rPr>
        <w:t xml:space="preserve"> temperatura, shpejtësia e erës)</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Vlerat e lejuara për këtë kod-listë përbëhen nga vlerat e kod-listave vijuese ose kod- listave të tjera, përcaktuar nga ofruesit e të dhënave:</w:t>
      </w:r>
    </w:p>
    <w:p w:rsidR="00814162" w:rsidRPr="004B225A" w:rsidRDefault="00814162" w:rsidP="00814162">
      <w:pPr>
        <w:widowControl w:val="0"/>
        <w:tabs>
          <w:tab w:val="left" w:pos="1800"/>
          <w:tab w:val="left" w:pos="8931"/>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Emrat standardë të klimës dhe parashikimit të motit (</w:t>
      </w:r>
      <w:r w:rsidRPr="004B225A">
        <w:rPr>
          <w:rFonts w:ascii="Garamond" w:hAnsi="Garamond"/>
          <w:i/>
          <w:color w:val="000000" w:themeColor="text1"/>
          <w:sz w:val="24"/>
          <w:szCs w:val="24"/>
          <w:lang w:val="sq-AL"/>
        </w:rPr>
        <w:t>CFStandardNamesValue)</w:t>
      </w:r>
      <w:r w:rsidRPr="004B225A">
        <w:rPr>
          <w:rFonts w:ascii="Garamond" w:hAnsi="Garamond"/>
          <w:color w:val="000000" w:themeColor="text1"/>
          <w:sz w:val="24"/>
          <w:szCs w:val="24"/>
          <w:lang w:val="sq-AL"/>
        </w:rPr>
        <w:t>. Përcaktimet e fenomeneve të vëzhguara në meteorologji dhe oqean</w:t>
      </w:r>
      <w:r w:rsidRPr="004B225A">
        <w:rPr>
          <w:rFonts w:ascii="Garamond" w:hAnsi="Garamond"/>
          <w:color w:val="000000" w:themeColor="text1"/>
          <w:sz w:val="24"/>
          <w:szCs w:val="24"/>
          <w:lang w:val="sq-AL"/>
        </w:rPr>
        <w:softHyphen/>
        <w:t>ografi, siç specifikohet në pikën 4.5 të këtij kreu.</w:t>
      </w:r>
    </w:p>
    <w:p w:rsidR="00814162" w:rsidRPr="004B225A" w:rsidRDefault="00814162" w:rsidP="00814162">
      <w:pPr>
        <w:widowControl w:val="0"/>
        <w:tabs>
          <w:tab w:val="left" w:pos="1800"/>
          <w:tab w:val="left" w:pos="8931"/>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Emri i parametrit të elementit të profilit (</w:t>
      </w:r>
      <w:r w:rsidRPr="004B225A">
        <w:rPr>
          <w:rFonts w:ascii="Garamond" w:hAnsi="Garamond"/>
          <w:i/>
          <w:color w:val="000000" w:themeColor="text1"/>
          <w:sz w:val="24"/>
          <w:szCs w:val="24"/>
          <w:lang w:val="sq-AL"/>
        </w:rPr>
        <w:t>ProfileElementParameterNam- eValue):</w:t>
      </w:r>
      <w:r w:rsidRPr="004B225A">
        <w:rPr>
          <w:rFonts w:ascii="Garamond" w:hAnsi="Garamond"/>
          <w:color w:val="000000" w:themeColor="text1"/>
          <w:sz w:val="24"/>
          <w:szCs w:val="24"/>
          <w:lang w:val="sq-AL"/>
        </w:rPr>
        <w:t xml:space="preserve"> Karakteristikat mund të vëzhgohen për të karakterizuar elementin e profilit, siç specifikohet në standardin e temës përkatëse.</w:t>
      </w:r>
    </w:p>
    <w:p w:rsidR="00814162" w:rsidRPr="004B225A" w:rsidRDefault="00814162" w:rsidP="00814162">
      <w:pPr>
        <w:widowControl w:val="0"/>
        <w:tabs>
          <w:tab w:val="left" w:pos="1800"/>
          <w:tab w:val="left" w:pos="8931"/>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Emri i parametrit të objektit të prejardhur nga toka </w:t>
      </w:r>
      <w:r w:rsidRPr="004B225A">
        <w:rPr>
          <w:rFonts w:ascii="Garamond" w:hAnsi="Garamond"/>
          <w:i/>
          <w:color w:val="000000" w:themeColor="text1"/>
          <w:sz w:val="24"/>
          <w:szCs w:val="24"/>
          <w:lang w:val="sq-AL"/>
        </w:rPr>
        <w:t>(SoilDerivedObjectParame- terNameValue</w:t>
      </w:r>
      <w:r w:rsidRPr="004B225A">
        <w:rPr>
          <w:rFonts w:ascii="Garamond" w:hAnsi="Garamond"/>
          <w:color w:val="000000" w:themeColor="text1"/>
          <w:sz w:val="24"/>
          <w:szCs w:val="24"/>
          <w:lang w:val="sq-AL"/>
        </w:rPr>
        <w:t>): Karakteristikat që lidhen me tokën që mund të burojnë nga toka dhe të dhëna të tjera, siç specifikohet në standardin e temës përkatëse.</w:t>
      </w:r>
    </w:p>
    <w:p w:rsidR="00814162" w:rsidRPr="004B225A" w:rsidRDefault="00814162" w:rsidP="00814162">
      <w:pPr>
        <w:widowControl w:val="0"/>
        <w:tabs>
          <w:tab w:val="left" w:pos="1800"/>
          <w:tab w:val="left" w:pos="8931"/>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Emri i parametrit të profilit të tokës (</w:t>
      </w:r>
      <w:r w:rsidRPr="004B225A">
        <w:rPr>
          <w:rFonts w:ascii="Garamond" w:hAnsi="Garamond"/>
          <w:i/>
          <w:color w:val="000000" w:themeColor="text1"/>
          <w:sz w:val="24"/>
          <w:szCs w:val="24"/>
          <w:lang w:val="sq-AL"/>
        </w:rPr>
        <w:t>SoilProfileParameterNameValue</w:t>
      </w:r>
      <w:r w:rsidRPr="004B225A">
        <w:rPr>
          <w:rFonts w:ascii="Garamond" w:hAnsi="Garamond"/>
          <w:color w:val="000000" w:themeColor="text1"/>
          <w:sz w:val="24"/>
          <w:szCs w:val="24"/>
          <w:lang w:val="sq-AL"/>
        </w:rPr>
        <w:t>): Karakteristikat që mund të vëzhgohen për të karakterizuar profilin e tokës, siç specifikohet në standardin e temës përkatëse.</w:t>
      </w:r>
    </w:p>
    <w:p w:rsidR="00814162" w:rsidRPr="004B225A" w:rsidRDefault="00814162" w:rsidP="00814162">
      <w:pPr>
        <w:widowControl w:val="0"/>
        <w:tabs>
          <w:tab w:val="left" w:pos="1800"/>
          <w:tab w:val="left" w:pos="8931"/>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Emri i parametrit të vendndodhjes së tokës (</w:t>
      </w:r>
      <w:r w:rsidRPr="004B225A">
        <w:rPr>
          <w:rFonts w:ascii="Garamond" w:hAnsi="Garamond"/>
          <w:i/>
          <w:color w:val="000000" w:themeColor="text1"/>
          <w:sz w:val="24"/>
          <w:szCs w:val="24"/>
          <w:lang w:val="sq-AL"/>
        </w:rPr>
        <w:t>SoilProfileParameterNameValue):</w:t>
      </w:r>
      <w:r w:rsidRPr="004B225A">
        <w:rPr>
          <w:rFonts w:ascii="Garamond" w:hAnsi="Garamond"/>
          <w:color w:val="000000" w:themeColor="text1"/>
          <w:sz w:val="24"/>
          <w:szCs w:val="24"/>
          <w:lang w:val="sq-AL"/>
        </w:rPr>
        <w:t xml:space="preserve"> Karakteristikat që mund të vëzhgohen të karakterizojnë vendndodhjen e tokës, siç specifikohet në standardin e temës </w:t>
      </w:r>
      <w:r w:rsidRPr="004B225A">
        <w:rPr>
          <w:rFonts w:ascii="Garamond" w:hAnsi="Garamond"/>
          <w:color w:val="000000" w:themeColor="text1"/>
          <w:sz w:val="24"/>
          <w:szCs w:val="24"/>
          <w:lang w:val="sq-AL"/>
        </w:rPr>
        <w:lastRenderedPageBreak/>
        <w:t>përkatëse.</w:t>
      </w:r>
    </w:p>
    <w:p w:rsidR="00814162" w:rsidRPr="004B225A" w:rsidRDefault="00814162" w:rsidP="00814162">
      <w:pPr>
        <w:widowControl w:val="0"/>
        <w:tabs>
          <w:tab w:val="left" w:pos="1800"/>
          <w:tab w:val="left" w:pos="8931"/>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Përbërësi evropian i referencës së cilësisë së ajrit (</w:t>
      </w:r>
      <w:r w:rsidRPr="004B225A">
        <w:rPr>
          <w:rFonts w:ascii="Garamond" w:hAnsi="Garamond"/>
          <w:i/>
          <w:color w:val="000000" w:themeColor="text1"/>
          <w:sz w:val="24"/>
          <w:szCs w:val="24"/>
          <w:lang w:val="sq-AL"/>
        </w:rPr>
        <w:t>EU_AirQualityReference- ComponentValue</w:t>
      </w:r>
      <w:r w:rsidRPr="004B225A">
        <w:rPr>
          <w:rFonts w:ascii="Garamond" w:hAnsi="Garamond"/>
          <w:color w:val="000000" w:themeColor="text1"/>
          <w:sz w:val="24"/>
          <w:szCs w:val="24"/>
          <w:lang w:val="sq-AL"/>
        </w:rPr>
        <w:t>): Përcaktimet e fenomenit lidhur me cilësinë e ajrit në kontekstin e raportimit sipas legjislacionit evropian, siç specifikohet në standardin e temës përkatëse.</w:t>
      </w:r>
    </w:p>
    <w:p w:rsidR="00814162" w:rsidRPr="004B225A" w:rsidRDefault="00814162" w:rsidP="00814162">
      <w:pPr>
        <w:widowControl w:val="0"/>
        <w:tabs>
          <w:tab w:val="left" w:pos="1800"/>
          <w:tab w:val="left" w:pos="8931"/>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Kodi dhe flamujt WMO GRIB Tabela 4.2 (GRIB_</w:t>
      </w:r>
      <w:r w:rsidRPr="004B225A">
        <w:rPr>
          <w:rFonts w:ascii="Garamond" w:hAnsi="Garamond"/>
          <w:i/>
          <w:color w:val="000000" w:themeColor="text1"/>
          <w:sz w:val="24"/>
          <w:szCs w:val="24"/>
          <w:lang w:val="sq-AL"/>
        </w:rPr>
        <w:t>CodeTable4_2Value</w:t>
      </w:r>
      <w:r w:rsidRPr="004B225A">
        <w:rPr>
          <w:rFonts w:ascii="Garamond" w:hAnsi="Garamond"/>
          <w:color w:val="000000" w:themeColor="text1"/>
          <w:sz w:val="24"/>
          <w:szCs w:val="24"/>
          <w:lang w:val="sq-AL"/>
        </w:rPr>
        <w:t>) Përcaktimet e fenomenit vëzhguar në meteorologji, siç specifikohet në standardin e temës përkatëse.</w:t>
      </w:r>
    </w:p>
    <w:p w:rsidR="00814162" w:rsidRPr="004B225A" w:rsidRDefault="00814162" w:rsidP="00814162">
      <w:pPr>
        <w:widowControl w:val="0"/>
        <w:tabs>
          <w:tab w:val="left" w:pos="1800"/>
          <w:tab w:val="left" w:pos="3686"/>
          <w:tab w:val="left" w:pos="8931"/>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Përdorimi i parametrit BODC P01 (BODC_P</w:t>
      </w:r>
      <w:r w:rsidRPr="004B225A">
        <w:rPr>
          <w:rFonts w:ascii="Garamond" w:hAnsi="Garamond"/>
          <w:i/>
          <w:color w:val="000000" w:themeColor="text1"/>
          <w:sz w:val="24"/>
          <w:szCs w:val="24"/>
          <w:lang w:val="sq-AL"/>
        </w:rPr>
        <w:t>01ParameterUsageValue</w:t>
      </w:r>
      <w:r w:rsidRPr="004B225A">
        <w:rPr>
          <w:rFonts w:ascii="Garamond" w:hAnsi="Garamond"/>
          <w:color w:val="000000" w:themeColor="text1"/>
          <w:sz w:val="24"/>
          <w:szCs w:val="24"/>
          <w:lang w:val="sq-AL"/>
        </w:rPr>
        <w:t xml:space="preserve">): Përcaktimet e fenomenit të vrojtuar në oqeanografi. </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7.3.3.2 Vlera e tipit të funksionit statistikor.</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Një kod-listë me funksione statistikore (p.sh. maksimumi, minimumi, mesatarja).</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Vlerat e lejuara për këtë kod-listë përbëhen nga vlerat e përcaktuara nga</w:t>
      </w:r>
      <w:r>
        <w:rPr>
          <w:rFonts w:ascii="Garamond" w:hAnsi="Garamond"/>
          <w:color w:val="000000" w:themeColor="text1"/>
        </w:rPr>
        <w:t xml:space="preserve"> </w:t>
      </w:r>
      <w:r w:rsidRPr="004B225A">
        <w:rPr>
          <w:rFonts w:ascii="Garamond" w:hAnsi="Garamond"/>
          <w:color w:val="000000" w:themeColor="text1"/>
        </w:rPr>
        <w:t>ofruesit e të dhënave.</w:t>
      </w:r>
    </w:p>
    <w:p w:rsidR="00814162" w:rsidRPr="004B225A" w:rsidRDefault="00814162" w:rsidP="00814162">
      <w:pPr>
        <w:pStyle w:val="Heading21"/>
        <w:widowControl w:val="0"/>
        <w:shd w:val="clear" w:color="auto" w:fill="auto"/>
        <w:tabs>
          <w:tab w:val="left" w:pos="1427"/>
        </w:tabs>
        <w:spacing w:before="0"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7.4 Vrojtimet e specializuara</w:t>
      </w:r>
    </w:p>
    <w:p w:rsidR="00814162" w:rsidRPr="004B225A" w:rsidRDefault="00814162" w:rsidP="00814162">
      <w:pPr>
        <w:pStyle w:val="Bodytext70"/>
        <w:shd w:val="clear" w:color="auto" w:fill="auto"/>
        <w:tabs>
          <w:tab w:val="left" w:pos="1427"/>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Tip</w:t>
      </w:r>
      <w:r>
        <w:rPr>
          <w:rFonts w:ascii="Garamond" w:hAnsi="Garamond"/>
          <w:b/>
          <w:i w:val="0"/>
          <w:color w:val="000000" w:themeColor="text1"/>
          <w:sz w:val="24"/>
          <w:szCs w:val="24"/>
          <w:lang w:val="sq-AL"/>
        </w:rPr>
        <w:t>a</w:t>
      </w:r>
      <w:r w:rsidRPr="004B225A">
        <w:rPr>
          <w:rFonts w:ascii="Garamond" w:hAnsi="Garamond"/>
          <w:b/>
          <w:i w:val="0"/>
          <w:color w:val="000000" w:themeColor="text1"/>
          <w:sz w:val="24"/>
          <w:szCs w:val="24"/>
          <w:lang w:val="sq-AL"/>
        </w:rPr>
        <w:t>t e objektit gjeohapësinor</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Paketa e vrojtimeve të specializuara përmban tip</w:t>
      </w:r>
      <w:r>
        <w:rPr>
          <w:rFonts w:ascii="Garamond" w:hAnsi="Garamond"/>
          <w:color w:val="000000" w:themeColor="text1"/>
          <w:sz w:val="24"/>
          <w:szCs w:val="24"/>
          <w:lang w:val="sq-AL"/>
        </w:rPr>
        <w:t>a</w:t>
      </w:r>
      <w:r w:rsidRPr="004B225A">
        <w:rPr>
          <w:rFonts w:ascii="Garamond" w:hAnsi="Garamond"/>
          <w:color w:val="000000" w:themeColor="text1"/>
          <w:sz w:val="24"/>
          <w:szCs w:val="24"/>
          <w:lang w:val="sq-AL"/>
        </w:rPr>
        <w:t>t e objekteve gjeohapësinore si vijon:</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 Vrojtimi i rrjetit koordinativ;</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 Vrojtimi i serive të rrjetit koordinativ;</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 Vrojtimi i pikës;</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 Koleksioni i vrojtimeve të pikës;</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 Vrojtimi me shumë pika;</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 Vrojtimi i serive kohore të pikës ;</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 Vrojtim i profilit; </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 Vrojtim i trajektores.</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7.4.1.1 Vrojtim i rrjetit koordinativ (</w:t>
      </w:r>
      <w:r w:rsidRPr="004B225A">
        <w:rPr>
          <w:rFonts w:ascii="Garamond" w:hAnsi="Garamond"/>
          <w:i/>
          <w:color w:val="000000" w:themeColor="text1"/>
        </w:rPr>
        <w:t>GridObservation</w:t>
      </w:r>
      <w:r w:rsidRPr="004B225A">
        <w:rPr>
          <w:rFonts w:ascii="Garamond" w:hAnsi="Garamond"/>
          <w:color w:val="000000" w:themeColor="text1"/>
        </w:rPr>
        <w:t>)</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Vrojtim që përfaqëson një rrjeti koordinativ të zhvilluar</w:t>
      </w:r>
      <w:r w:rsidRPr="004B225A" w:rsidDel="006F60FA">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në një moment të vetëm.</w:t>
      </w:r>
    </w:p>
    <w:p w:rsidR="00814162" w:rsidRPr="004B225A" w:rsidRDefault="00814162" w:rsidP="00814162">
      <w:pPr>
        <w:widowControl w:val="0"/>
        <w:spacing w:after="0" w:line="240" w:lineRule="auto"/>
        <w:rPr>
          <w:rFonts w:ascii="Garamond" w:hAnsi="Garamond"/>
          <w:i/>
          <w:color w:val="000000" w:themeColor="text1"/>
          <w:sz w:val="24"/>
          <w:szCs w:val="24"/>
          <w:lang w:val="sq-AL"/>
        </w:rPr>
      </w:pPr>
      <w:r w:rsidRPr="004B225A">
        <w:rPr>
          <w:rFonts w:ascii="Garamond" w:hAnsi="Garamond"/>
          <w:color w:val="000000" w:themeColor="text1"/>
          <w:sz w:val="24"/>
          <w:szCs w:val="24"/>
          <w:lang w:val="sq-AL"/>
        </w:rPr>
        <w:t xml:space="preserve">Ky tip është një nëntip i </w:t>
      </w:r>
      <w:r w:rsidRPr="004B225A">
        <w:rPr>
          <w:rFonts w:ascii="Garamond" w:hAnsi="Garamond"/>
          <w:i/>
          <w:color w:val="000000" w:themeColor="text1"/>
          <w:sz w:val="24"/>
          <w:szCs w:val="24"/>
          <w:lang w:val="sq-AL"/>
        </w:rPr>
        <w:t>SamplingCoverageObservation.</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Kufizime të tipit </w:t>
      </w:r>
      <w:r>
        <w:rPr>
          <w:rFonts w:ascii="Garamond" w:hAnsi="Garamond"/>
          <w:color w:val="000000" w:themeColor="text1"/>
          <w:sz w:val="24"/>
          <w:szCs w:val="24"/>
          <w:lang w:val="sq-AL"/>
        </w:rPr>
        <w:t>“</w:t>
      </w:r>
      <w:r w:rsidRPr="004B225A">
        <w:rPr>
          <w:rFonts w:ascii="Garamond" w:hAnsi="Garamond"/>
          <w:color w:val="000000" w:themeColor="text1"/>
          <w:sz w:val="24"/>
          <w:szCs w:val="24"/>
          <w:lang w:val="sq-AL"/>
        </w:rPr>
        <w:t>GridObservation</w:t>
      </w:r>
      <w:r>
        <w:rPr>
          <w:rFonts w:ascii="Garamond" w:hAnsi="Garamond"/>
          <w:color w:val="000000" w:themeColor="text1"/>
          <w:sz w:val="24"/>
          <w:szCs w:val="24"/>
          <w:lang w:val="sq-AL"/>
        </w:rPr>
        <w:t>”</w:t>
      </w:r>
      <w:r w:rsidRPr="004B225A">
        <w:rPr>
          <w:rFonts w:ascii="Garamond" w:hAnsi="Garamond"/>
          <w:color w:val="000000" w:themeColor="text1"/>
          <w:sz w:val="24"/>
          <w:szCs w:val="24"/>
          <w:lang w:val="sq-AL"/>
        </w:rPr>
        <w:t xml:space="preserve"> .</w:t>
      </w:r>
    </w:p>
    <w:p w:rsidR="00814162" w:rsidRPr="004B225A" w:rsidRDefault="00814162" w:rsidP="00814162">
      <w:pPr>
        <w:widowControl w:val="0"/>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Tipologjia target do të jenë një SF_</w:t>
      </w:r>
      <w:r w:rsidRPr="004B225A">
        <w:rPr>
          <w:rFonts w:ascii="Garamond" w:hAnsi="Garamond"/>
          <w:b/>
          <w:i/>
          <w:color w:val="000000" w:themeColor="text1"/>
          <w:sz w:val="24"/>
          <w:szCs w:val="24"/>
          <w:lang w:val="sq-AL"/>
        </w:rPr>
        <w:t>SamplingSolid</w:t>
      </w:r>
      <w:r w:rsidRPr="004B225A">
        <w:rPr>
          <w:rFonts w:ascii="Garamond" w:hAnsi="Garamond"/>
          <w:b/>
          <w:color w:val="000000" w:themeColor="text1"/>
          <w:sz w:val="24"/>
          <w:szCs w:val="24"/>
          <w:lang w:val="sq-AL"/>
        </w:rPr>
        <w:t xml:space="preserve"> ose SF_</w:t>
      </w:r>
      <w:r w:rsidRPr="004B225A">
        <w:rPr>
          <w:rFonts w:ascii="Garamond" w:hAnsi="Garamond"/>
          <w:b/>
          <w:i/>
          <w:color w:val="000000" w:themeColor="text1"/>
          <w:sz w:val="24"/>
          <w:szCs w:val="24"/>
          <w:lang w:val="sq-AL"/>
        </w:rPr>
        <w:t>Sampling- Surface</w:t>
      </w:r>
      <w:r w:rsidRPr="004B225A">
        <w:rPr>
          <w:rFonts w:ascii="Garamond" w:hAnsi="Garamond"/>
          <w:b/>
          <w:color w:val="000000" w:themeColor="text1"/>
          <w:sz w:val="24"/>
          <w:szCs w:val="24"/>
          <w:lang w:val="sq-AL"/>
        </w:rPr>
        <w:t xml:space="preserve">. </w:t>
      </w:r>
    </w:p>
    <w:p w:rsidR="00814162" w:rsidRPr="004B225A" w:rsidRDefault="00814162" w:rsidP="00814162">
      <w:pPr>
        <w:widowControl w:val="0"/>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Fenomeni kohë do të jetë një TM_</w:t>
      </w:r>
      <w:r w:rsidRPr="004B225A">
        <w:rPr>
          <w:rFonts w:ascii="Garamond" w:hAnsi="Garamond"/>
          <w:b/>
          <w:i/>
          <w:color w:val="000000" w:themeColor="text1"/>
          <w:sz w:val="24"/>
          <w:szCs w:val="24"/>
          <w:lang w:val="sq-AL"/>
        </w:rPr>
        <w:t>Instant.</w:t>
      </w:r>
      <w:r w:rsidRPr="004B225A">
        <w:rPr>
          <w:rFonts w:ascii="Garamond" w:hAnsi="Garamond"/>
          <w:b/>
          <w:color w:val="000000" w:themeColor="text1"/>
          <w:sz w:val="24"/>
          <w:szCs w:val="24"/>
          <w:lang w:val="sq-AL"/>
        </w:rPr>
        <w:t xml:space="preserve"> </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b/>
          <w:color w:val="000000" w:themeColor="text1"/>
          <w:sz w:val="24"/>
          <w:szCs w:val="24"/>
          <w:lang w:val="sq-AL"/>
        </w:rPr>
        <w:t>Rezultati do të jetë një mbulim i rrjetit koordinativ të rektifikuar.</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7.4.1.2 Vrojtimi i rrjeteve koordinative me seri.</w:t>
      </w:r>
      <w:r w:rsidRPr="004B225A">
        <w:rPr>
          <w:rFonts w:ascii="Garamond" w:hAnsi="Garamond"/>
          <w:color w:val="000000" w:themeColor="text1"/>
        </w:rPr>
        <w:t xml:space="preserve"> </w:t>
      </w:r>
      <w:r>
        <w:rPr>
          <w:rFonts w:ascii="Garamond" w:hAnsi="Garamond"/>
          <w:color w:val="000000" w:themeColor="text1"/>
        </w:rPr>
        <w:t>“</w:t>
      </w:r>
      <w:r w:rsidRPr="004B225A">
        <w:rPr>
          <w:rFonts w:ascii="Garamond" w:hAnsi="Garamond"/>
          <w:i/>
          <w:color w:val="000000" w:themeColor="text1"/>
        </w:rPr>
        <w:t>GridObservation</w:t>
      </w:r>
      <w:r>
        <w:rPr>
          <w:rFonts w:ascii="Garamond" w:hAnsi="Garamond"/>
          <w:color w:val="000000" w:themeColor="text1"/>
        </w:rPr>
        <w:t>”</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Vrojtim që përfaqëson një rrjet koordinativ të zhvilluar në hapësira kohe të caktuara. </w:t>
      </w:r>
    </w:p>
    <w:p w:rsidR="00814162" w:rsidRPr="004B225A" w:rsidRDefault="00814162" w:rsidP="00814162">
      <w:pPr>
        <w:pStyle w:val="NoSpacing"/>
        <w:widowControl w:val="0"/>
        <w:ind w:firstLine="284"/>
        <w:jc w:val="both"/>
        <w:rPr>
          <w:rFonts w:ascii="Garamond" w:hAnsi="Garamond"/>
          <w:i/>
          <w:color w:val="000000" w:themeColor="text1"/>
        </w:rPr>
      </w:pPr>
      <w:r w:rsidRPr="004B225A">
        <w:rPr>
          <w:rFonts w:ascii="Garamond" w:hAnsi="Garamond"/>
          <w:color w:val="000000" w:themeColor="text1"/>
        </w:rPr>
        <w:t xml:space="preserve">Ky tip është një nëntip i </w:t>
      </w:r>
      <w:r w:rsidRPr="004B225A">
        <w:rPr>
          <w:rFonts w:ascii="Garamond" w:hAnsi="Garamond"/>
          <w:i/>
          <w:color w:val="000000" w:themeColor="text1"/>
        </w:rPr>
        <w:t>SamplingCoverageObservation.</w:t>
      </w:r>
    </w:p>
    <w:p w:rsidR="00814162" w:rsidRPr="004B225A" w:rsidRDefault="00814162" w:rsidP="00814162">
      <w:pPr>
        <w:pStyle w:val="NoSpacing"/>
        <w:widowControl w:val="0"/>
        <w:ind w:firstLine="284"/>
        <w:jc w:val="both"/>
        <w:rPr>
          <w:rFonts w:ascii="Garamond" w:hAnsi="Garamond"/>
          <w:i/>
          <w:color w:val="000000" w:themeColor="text1"/>
        </w:rPr>
      </w:pPr>
      <w:r w:rsidRPr="004B225A">
        <w:rPr>
          <w:rFonts w:ascii="Garamond" w:hAnsi="Garamond"/>
          <w:color w:val="000000" w:themeColor="text1"/>
        </w:rPr>
        <w:t xml:space="preserve">Kufizimet e tipit të objektit gjeohapësinor </w:t>
      </w:r>
      <w:r>
        <w:rPr>
          <w:rFonts w:ascii="Garamond" w:hAnsi="Garamond"/>
          <w:color w:val="000000" w:themeColor="text1"/>
        </w:rPr>
        <w:t>“</w:t>
      </w:r>
      <w:r w:rsidRPr="004B225A">
        <w:rPr>
          <w:rFonts w:ascii="Garamond" w:hAnsi="Garamond"/>
          <w:i/>
          <w:color w:val="000000" w:themeColor="text1"/>
        </w:rPr>
        <w:t>SamplingCoverageObservation</w:t>
      </w:r>
      <w:r>
        <w:rPr>
          <w:rFonts w:ascii="Garamond" w:hAnsi="Garamond"/>
          <w:i/>
          <w:color w:val="000000" w:themeColor="text1"/>
        </w:rPr>
        <w:t>”</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Tipologjia target</w:t>
      </w:r>
      <w:r w:rsidRPr="004B225A" w:rsidDel="005E3713">
        <w:rPr>
          <w:rFonts w:ascii="Garamond" w:hAnsi="Garamond"/>
          <w:b/>
          <w:color w:val="000000" w:themeColor="text1"/>
        </w:rPr>
        <w:t xml:space="preserve"> </w:t>
      </w:r>
      <w:r w:rsidRPr="004B225A">
        <w:rPr>
          <w:rFonts w:ascii="Garamond" w:hAnsi="Garamond"/>
          <w:b/>
          <w:color w:val="000000" w:themeColor="text1"/>
        </w:rPr>
        <w:t>do të jetë një SF_</w:t>
      </w:r>
      <w:r w:rsidRPr="004B225A">
        <w:rPr>
          <w:rFonts w:ascii="Garamond" w:hAnsi="Garamond"/>
          <w:b/>
          <w:i/>
          <w:color w:val="000000" w:themeColor="text1"/>
        </w:rPr>
        <w:t>SamplingSolid.</w:t>
      </w:r>
      <w:r>
        <w:rPr>
          <w:rFonts w:ascii="Garamond" w:hAnsi="Garamond"/>
          <w:b/>
          <w:color w:val="000000" w:themeColor="text1"/>
        </w:rPr>
        <w:t xml:space="preserve"> </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Fenomeni kohë</w:t>
      </w:r>
      <w:r>
        <w:rPr>
          <w:rFonts w:ascii="Garamond" w:hAnsi="Garamond"/>
          <w:b/>
          <w:color w:val="000000" w:themeColor="text1"/>
        </w:rPr>
        <w:t xml:space="preserve"> </w:t>
      </w:r>
      <w:r w:rsidRPr="004B225A">
        <w:rPr>
          <w:rFonts w:ascii="Garamond" w:hAnsi="Garamond"/>
          <w:b/>
          <w:color w:val="000000" w:themeColor="text1"/>
        </w:rPr>
        <w:t>do të jetë një TM_</w:t>
      </w:r>
      <w:r w:rsidRPr="004B225A">
        <w:rPr>
          <w:rFonts w:ascii="Garamond" w:hAnsi="Garamond"/>
          <w:b/>
          <w:i/>
          <w:color w:val="000000" w:themeColor="text1"/>
        </w:rPr>
        <w:t>Period.</w:t>
      </w:r>
      <w:r w:rsidRPr="004B225A">
        <w:rPr>
          <w:rFonts w:ascii="Garamond" w:hAnsi="Garamond"/>
          <w:b/>
          <w:color w:val="000000" w:themeColor="text1"/>
        </w:rPr>
        <w:t xml:space="preserve"> </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b/>
          <w:color w:val="000000" w:themeColor="text1"/>
        </w:rPr>
        <w:t xml:space="preserve">Rezultati do të jetë një </w:t>
      </w:r>
      <w:r>
        <w:rPr>
          <w:rFonts w:ascii="Garamond" w:hAnsi="Garamond"/>
          <w:b/>
          <w:color w:val="000000" w:themeColor="text1"/>
        </w:rPr>
        <w:t>“</w:t>
      </w:r>
      <w:r w:rsidRPr="004B225A">
        <w:rPr>
          <w:rFonts w:ascii="Garamond" w:hAnsi="Garamond"/>
          <w:b/>
          <w:i/>
        </w:rPr>
        <w:t>RectifiedGridCoverage</w:t>
      </w:r>
      <w:r>
        <w:rPr>
          <w:rFonts w:ascii="Garamond" w:hAnsi="Garamond"/>
          <w:b/>
          <w:i/>
        </w:rPr>
        <w:t>”</w:t>
      </w:r>
      <w:r w:rsidRPr="004B225A">
        <w:rPr>
          <w:rFonts w:ascii="Garamond" w:hAnsi="Garamond"/>
          <w:b/>
          <w:color w:val="000000" w:themeColor="text1"/>
        </w:rPr>
        <w:t xml:space="preserve"> ose një </w:t>
      </w:r>
      <w:r>
        <w:rPr>
          <w:rFonts w:ascii="Garamond" w:hAnsi="Garamond"/>
          <w:b/>
          <w:color w:val="000000" w:themeColor="text1"/>
        </w:rPr>
        <w:t>“</w:t>
      </w:r>
      <w:r w:rsidRPr="004B225A">
        <w:rPr>
          <w:rFonts w:ascii="Garamond" w:hAnsi="Garamond"/>
          <w:b/>
          <w:i/>
        </w:rPr>
        <w:t>RectifiedGrid-Coverage</w:t>
      </w:r>
      <w:r>
        <w:rPr>
          <w:rFonts w:ascii="Garamond" w:hAnsi="Garamond"/>
          <w:b/>
          <w:i/>
        </w:rPr>
        <w:t>”</w:t>
      </w:r>
      <w:r w:rsidRPr="004B225A">
        <w:rPr>
          <w:rFonts w:ascii="Garamond" w:hAnsi="Garamond"/>
          <w:b/>
          <w:i/>
        </w:rPr>
        <w:t>.</w:t>
      </w:r>
      <w:r w:rsidRPr="004B225A">
        <w:rPr>
          <w:rFonts w:ascii="Garamond" w:hAnsi="Garamond"/>
          <w:b/>
          <w:i/>
          <w:color w:val="000000" w:themeColor="text1"/>
        </w:rPr>
        <w:t xml:space="preserve"> </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7.4.1.3 Vrojtimi i pikës (</w:t>
      </w:r>
      <w:r w:rsidRPr="004B225A">
        <w:rPr>
          <w:rFonts w:ascii="Garamond" w:hAnsi="Garamond"/>
          <w:b/>
          <w:i/>
          <w:color w:val="000000" w:themeColor="text1"/>
        </w:rPr>
        <w:t>Point Observation)</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Vrojtim që përfaqëson një matje të një karakteristike në një pikë të vetme në kohë dhe hapësirë.</w:t>
      </w:r>
    </w:p>
    <w:p w:rsidR="00814162" w:rsidRPr="004B225A" w:rsidRDefault="00814162" w:rsidP="00814162">
      <w:pPr>
        <w:pStyle w:val="NoSpacing"/>
        <w:widowControl w:val="0"/>
        <w:ind w:firstLine="284"/>
        <w:jc w:val="both"/>
        <w:rPr>
          <w:rFonts w:ascii="Garamond" w:hAnsi="Garamond"/>
          <w:i/>
          <w:color w:val="000000" w:themeColor="text1"/>
        </w:rPr>
      </w:pPr>
      <w:r w:rsidRPr="004B225A">
        <w:rPr>
          <w:rFonts w:ascii="Garamond" w:hAnsi="Garamond"/>
          <w:color w:val="000000" w:themeColor="text1"/>
        </w:rPr>
        <w:t xml:space="preserve">Ky tip është një nëntip i </w:t>
      </w:r>
      <w:r w:rsidRPr="004B225A">
        <w:rPr>
          <w:rFonts w:ascii="Garamond" w:hAnsi="Garamond"/>
          <w:i/>
          <w:color w:val="000000" w:themeColor="text1"/>
        </w:rPr>
        <w:t>SamplingCoverageObservation.</w:t>
      </w:r>
    </w:p>
    <w:p w:rsidR="00814162" w:rsidRPr="004B225A" w:rsidRDefault="00814162" w:rsidP="00814162">
      <w:pPr>
        <w:pStyle w:val="NoSpacing"/>
        <w:widowControl w:val="0"/>
        <w:ind w:firstLine="284"/>
        <w:jc w:val="both"/>
        <w:rPr>
          <w:rFonts w:ascii="Garamond" w:hAnsi="Garamond"/>
          <w:i/>
          <w:color w:val="000000" w:themeColor="text1"/>
        </w:rPr>
      </w:pPr>
      <w:r w:rsidRPr="004B225A">
        <w:rPr>
          <w:rFonts w:ascii="Garamond" w:hAnsi="Garamond"/>
          <w:color w:val="000000" w:themeColor="text1"/>
        </w:rPr>
        <w:t xml:space="preserve">Kufizimet e tipit të objektit gjeohapësinor </w:t>
      </w:r>
      <w:r>
        <w:rPr>
          <w:rFonts w:ascii="Garamond" w:hAnsi="Garamond"/>
          <w:color w:val="000000" w:themeColor="text1"/>
        </w:rPr>
        <w:t>“</w:t>
      </w:r>
      <w:r w:rsidRPr="004B225A">
        <w:rPr>
          <w:rFonts w:ascii="Garamond" w:hAnsi="Garamond"/>
          <w:i/>
          <w:color w:val="000000" w:themeColor="text1"/>
        </w:rPr>
        <w:t>Point Observation</w:t>
      </w:r>
      <w:r>
        <w:rPr>
          <w:rFonts w:ascii="Garamond" w:hAnsi="Garamond"/>
          <w:i/>
          <w:color w:val="000000" w:themeColor="text1"/>
        </w:rPr>
        <w:t>”</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Tipologjia target</w:t>
      </w:r>
      <w:r w:rsidRPr="004B225A" w:rsidDel="005E3713">
        <w:rPr>
          <w:rFonts w:ascii="Garamond" w:hAnsi="Garamond"/>
          <w:color w:val="000000" w:themeColor="text1"/>
        </w:rPr>
        <w:t xml:space="preserve"> </w:t>
      </w:r>
      <w:r w:rsidRPr="004B225A">
        <w:rPr>
          <w:rFonts w:ascii="Garamond" w:hAnsi="Garamond"/>
          <w:color w:val="000000" w:themeColor="text1"/>
        </w:rPr>
        <w:t>do të jetë një SF_</w:t>
      </w:r>
      <w:r w:rsidRPr="004B225A">
        <w:rPr>
          <w:rFonts w:ascii="Garamond" w:hAnsi="Garamond"/>
          <w:i/>
          <w:color w:val="000000" w:themeColor="text1"/>
        </w:rPr>
        <w:t>SamplingSolid.</w:t>
      </w:r>
      <w:r w:rsidRPr="004B225A">
        <w:rPr>
          <w:rFonts w:ascii="Garamond" w:hAnsi="Garamond"/>
          <w:color w:val="000000" w:themeColor="text1"/>
        </w:rPr>
        <w:t xml:space="preserve"> </w:t>
      </w:r>
    </w:p>
    <w:p w:rsidR="00814162" w:rsidRPr="004B225A" w:rsidRDefault="00814162" w:rsidP="00814162">
      <w:pPr>
        <w:pStyle w:val="NoSpacing"/>
        <w:widowControl w:val="0"/>
        <w:ind w:firstLine="284"/>
        <w:jc w:val="both"/>
        <w:rPr>
          <w:rFonts w:ascii="Garamond" w:hAnsi="Garamond"/>
          <w:i/>
          <w:color w:val="000000" w:themeColor="text1"/>
        </w:rPr>
      </w:pPr>
      <w:r w:rsidRPr="004B225A">
        <w:rPr>
          <w:rFonts w:ascii="Garamond" w:hAnsi="Garamond"/>
          <w:color w:val="000000" w:themeColor="text1"/>
        </w:rPr>
        <w:t>Fenomeni kohë do të jetë një TM_</w:t>
      </w:r>
      <w:r w:rsidRPr="004B225A">
        <w:rPr>
          <w:rFonts w:ascii="Garamond" w:hAnsi="Garamond"/>
          <w:i/>
          <w:color w:val="000000" w:themeColor="text1"/>
        </w:rPr>
        <w:t>Instant.</w:t>
      </w:r>
    </w:p>
    <w:p w:rsidR="00814162" w:rsidRPr="004B225A" w:rsidRDefault="00814162" w:rsidP="00814162">
      <w:pPr>
        <w:widowControl w:val="0"/>
        <w:tabs>
          <w:tab w:val="left" w:pos="1443"/>
        </w:tabs>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7.4.1.4 Koleksioni i vrojtimeve të pikës.</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Një koleksion i vrojtimeve të pikës.</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Ky tip është një nëntip i </w:t>
      </w:r>
      <w:r w:rsidRPr="004B225A">
        <w:rPr>
          <w:rFonts w:ascii="Garamond" w:hAnsi="Garamond"/>
          <w:i/>
          <w:color w:val="000000" w:themeColor="text1"/>
          <w:sz w:val="24"/>
          <w:szCs w:val="24"/>
          <w:lang w:val="sq-AL"/>
        </w:rPr>
        <w:t>ObservationSet.</w:t>
      </w:r>
      <w:r>
        <w:rPr>
          <w:rFonts w:ascii="Garamond" w:hAnsi="Garamond"/>
          <w:i/>
          <w:color w:val="000000" w:themeColor="text1"/>
          <w:sz w:val="24"/>
          <w:szCs w:val="24"/>
          <w:lang w:val="sq-AL"/>
        </w:rPr>
        <w:t xml:space="preserve"> </w:t>
      </w:r>
      <w:r w:rsidRPr="004B225A">
        <w:rPr>
          <w:rFonts w:ascii="Garamond" w:hAnsi="Garamond"/>
          <w:color w:val="000000" w:themeColor="text1"/>
          <w:sz w:val="24"/>
          <w:szCs w:val="24"/>
          <w:lang w:val="sq-AL"/>
        </w:rPr>
        <w:t>Kufizimet e tipit të objektit gjeohapësinor mbi koleksionin e vrojtimeve të pikës.</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Çdo autoritet përgjegjës do të jetë një vrojtues pike.</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7.4.1.5 Vrojtimi me shumë pika.</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lastRenderedPageBreak/>
        <w:t>Vrojtimi që përfaqëson një grup matjesh të kryera pikërisht në të njëjtën kohë, por në vendndodhje të ndryshme.</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Ky tip është një nëntip i </w:t>
      </w:r>
      <w:r w:rsidRPr="004B225A">
        <w:rPr>
          <w:rFonts w:ascii="Garamond" w:hAnsi="Garamond"/>
          <w:i/>
          <w:color w:val="000000" w:themeColor="text1"/>
        </w:rPr>
        <w:t>SamplingCoverageObservation</w:t>
      </w:r>
    </w:p>
    <w:p w:rsidR="00814162" w:rsidRPr="004B225A" w:rsidRDefault="00814162" w:rsidP="00814162">
      <w:pPr>
        <w:pStyle w:val="NoSpacing"/>
        <w:widowControl w:val="0"/>
        <w:ind w:firstLine="284"/>
        <w:jc w:val="both"/>
        <w:rPr>
          <w:rFonts w:ascii="Garamond" w:hAnsi="Garamond"/>
          <w:color w:val="000000" w:themeColor="text1"/>
        </w:rPr>
      </w:pPr>
      <w:r w:rsidRPr="004B225A">
        <w:rPr>
          <w:rStyle w:val="Bodytext2Bold"/>
          <w:rFonts w:ascii="Garamond" w:hAnsi="Garamond"/>
          <w:color w:val="000000" w:themeColor="text1"/>
          <w:sz w:val="24"/>
          <w:szCs w:val="24"/>
        </w:rPr>
        <w:t>Kufizimet e tipit objektit gjeohapësinor</w:t>
      </w:r>
      <w:r>
        <w:rPr>
          <w:rStyle w:val="Bodytext2Bold"/>
          <w:rFonts w:ascii="Garamond" w:hAnsi="Garamond"/>
          <w:color w:val="000000" w:themeColor="text1"/>
          <w:sz w:val="24"/>
          <w:szCs w:val="24"/>
        </w:rPr>
        <w:t xml:space="preserve"> “</w:t>
      </w:r>
      <w:r w:rsidRPr="004B225A">
        <w:rPr>
          <w:rFonts w:ascii="Garamond" w:hAnsi="Garamond"/>
          <w:b/>
          <w:color w:val="000000" w:themeColor="text1"/>
        </w:rPr>
        <w:t>vrojtimi me shumë pika</w:t>
      </w:r>
      <w:r>
        <w:rPr>
          <w:rFonts w:ascii="Garamond" w:hAnsi="Garamond"/>
          <w:b/>
          <w:color w:val="000000" w:themeColor="text1"/>
        </w:rPr>
        <w:t>”</w:t>
      </w:r>
      <w:r w:rsidRPr="004B225A">
        <w:rPr>
          <w:rFonts w:ascii="Garamond" w:hAnsi="Garamond"/>
          <w:color w:val="000000" w:themeColor="text1"/>
        </w:rPr>
        <w:t>.</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Tipologjia target</w:t>
      </w:r>
      <w:r w:rsidRPr="004B225A" w:rsidDel="005E3713">
        <w:rPr>
          <w:rFonts w:ascii="Garamond" w:hAnsi="Garamond"/>
          <w:color w:val="000000" w:themeColor="text1"/>
        </w:rPr>
        <w:t xml:space="preserve"> </w:t>
      </w:r>
      <w:r w:rsidRPr="004B225A">
        <w:rPr>
          <w:rFonts w:ascii="Garamond" w:hAnsi="Garamond"/>
          <w:color w:val="000000" w:themeColor="text1"/>
        </w:rPr>
        <w:t xml:space="preserve">do të jetë një SF </w:t>
      </w:r>
      <w:r w:rsidRPr="004B225A">
        <w:rPr>
          <w:rFonts w:ascii="Garamond" w:hAnsi="Garamond"/>
          <w:i/>
          <w:color w:val="000000" w:themeColor="text1"/>
        </w:rPr>
        <w:t>SamplingCurve</w:t>
      </w:r>
      <w:r w:rsidRPr="004B225A">
        <w:rPr>
          <w:rFonts w:ascii="Garamond" w:hAnsi="Garamond"/>
          <w:color w:val="000000" w:themeColor="text1"/>
        </w:rPr>
        <w:t xml:space="preserve">, SF </w:t>
      </w:r>
      <w:r w:rsidRPr="004B225A">
        <w:rPr>
          <w:rFonts w:ascii="Garamond" w:hAnsi="Garamond"/>
          <w:i/>
          <w:color w:val="000000" w:themeColor="text1"/>
        </w:rPr>
        <w:t>SamplingSurface</w:t>
      </w:r>
      <w:r w:rsidRPr="004B225A">
        <w:rPr>
          <w:rFonts w:ascii="Garamond" w:hAnsi="Garamond"/>
          <w:color w:val="000000" w:themeColor="text1"/>
        </w:rPr>
        <w:t xml:space="preserve"> ose SF </w:t>
      </w:r>
      <w:r w:rsidRPr="004B225A">
        <w:rPr>
          <w:rFonts w:ascii="Garamond" w:hAnsi="Garamond"/>
          <w:i/>
          <w:color w:val="000000" w:themeColor="text1"/>
        </w:rPr>
        <w:t>SamplingSolid</w:t>
      </w:r>
      <w:r w:rsidRPr="004B225A">
        <w:rPr>
          <w:rFonts w:ascii="Garamond" w:hAnsi="Garamond"/>
          <w:color w:val="000000" w:themeColor="text1"/>
        </w:rPr>
        <w:t>.</w:t>
      </w:r>
    </w:p>
    <w:p w:rsidR="00814162" w:rsidRPr="004B225A" w:rsidRDefault="00814162" w:rsidP="00814162">
      <w:pPr>
        <w:pStyle w:val="NoSpacing"/>
        <w:widowControl w:val="0"/>
        <w:ind w:firstLine="284"/>
        <w:jc w:val="both"/>
        <w:rPr>
          <w:rFonts w:ascii="Garamond" w:hAnsi="Garamond"/>
          <w:i/>
          <w:color w:val="000000" w:themeColor="text1"/>
        </w:rPr>
      </w:pPr>
      <w:r w:rsidRPr="004B225A">
        <w:rPr>
          <w:rFonts w:ascii="Garamond" w:hAnsi="Garamond"/>
          <w:color w:val="000000" w:themeColor="text1"/>
        </w:rPr>
        <w:t>Fenomeni kohë do të jetë një TM_</w:t>
      </w:r>
      <w:r w:rsidRPr="004B225A">
        <w:rPr>
          <w:rFonts w:ascii="Garamond" w:hAnsi="Garamond"/>
          <w:i/>
          <w:color w:val="000000" w:themeColor="text1"/>
        </w:rPr>
        <w:t xml:space="preserve">Instant </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Rezultati do të jetë një mbulim shumëpikësh.</w:t>
      </w:r>
    </w:p>
    <w:p w:rsidR="00814162" w:rsidRPr="004B225A" w:rsidRDefault="00814162" w:rsidP="00814162">
      <w:pPr>
        <w:pStyle w:val="ListParagraph"/>
        <w:widowControl w:val="0"/>
        <w:spacing w:after="0" w:line="240" w:lineRule="auto"/>
        <w:ind w:left="0" w:firstLine="284"/>
        <w:jc w:val="both"/>
        <w:rPr>
          <w:rFonts w:ascii="Garamond" w:hAnsi="Garamond"/>
          <w:b/>
          <w:color w:val="000000" w:themeColor="text1"/>
          <w:sz w:val="24"/>
          <w:szCs w:val="24"/>
          <w:lang w:val="sq-AL"/>
        </w:rPr>
      </w:pPr>
      <w:r w:rsidRPr="004B225A">
        <w:rPr>
          <w:rFonts w:ascii="Garamond" w:hAnsi="Garamond"/>
          <w:b/>
          <w:color w:val="000000" w:themeColor="text1"/>
          <w:sz w:val="24"/>
          <w:szCs w:val="24"/>
          <w:lang w:val="sq-AL"/>
        </w:rPr>
        <w:t>7.4.1.6 Vrojtimi i serive kohore të pikës.</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Vrojtimi që përfaqëson një seri kohore të matjeve të pikës të një karakteristike në një vendndodhje të fiksuar në hapësirë.</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Ky tip është një nëntip i </w:t>
      </w:r>
      <w:r w:rsidRPr="004B225A">
        <w:rPr>
          <w:rFonts w:ascii="Garamond" w:hAnsi="Garamond"/>
          <w:i/>
          <w:color w:val="000000" w:themeColor="text1"/>
        </w:rPr>
        <w:t>SamplingCoverageObservation.</w:t>
      </w:r>
    </w:p>
    <w:p w:rsidR="00814162" w:rsidRPr="004B225A" w:rsidRDefault="00814162" w:rsidP="00814162">
      <w:pPr>
        <w:pStyle w:val="NoSpacing"/>
        <w:widowControl w:val="0"/>
        <w:ind w:firstLine="284"/>
        <w:jc w:val="both"/>
        <w:rPr>
          <w:rFonts w:ascii="Garamond" w:hAnsi="Garamond"/>
          <w:color w:val="000000" w:themeColor="text1"/>
        </w:rPr>
      </w:pPr>
      <w:r w:rsidRPr="004B225A">
        <w:rPr>
          <w:rStyle w:val="Bodytext2Bold"/>
          <w:rFonts w:ascii="Garamond" w:hAnsi="Garamond"/>
          <w:color w:val="000000" w:themeColor="text1"/>
          <w:sz w:val="24"/>
          <w:szCs w:val="24"/>
        </w:rPr>
        <w:t>Kufizimet e tipit të objektit gjeohapësinor</w:t>
      </w:r>
      <w:r>
        <w:rPr>
          <w:rStyle w:val="Bodytext2Bold"/>
          <w:rFonts w:ascii="Garamond" w:hAnsi="Garamond"/>
          <w:color w:val="000000" w:themeColor="text1"/>
          <w:sz w:val="24"/>
          <w:szCs w:val="24"/>
        </w:rPr>
        <w:t xml:space="preserve"> “</w:t>
      </w:r>
      <w:r w:rsidRPr="004B225A">
        <w:rPr>
          <w:rStyle w:val="Bodytext2Bold"/>
          <w:rFonts w:ascii="Garamond" w:hAnsi="Garamond"/>
          <w:color w:val="000000" w:themeColor="text1"/>
          <w:sz w:val="24"/>
          <w:szCs w:val="24"/>
        </w:rPr>
        <w:t>vrojtimi i serive kohore të pikës</w:t>
      </w:r>
      <w:r>
        <w:rPr>
          <w:rStyle w:val="Bodytext2Bold"/>
          <w:rFonts w:ascii="Garamond" w:hAnsi="Garamond"/>
          <w:color w:val="000000" w:themeColor="text1"/>
          <w:sz w:val="24"/>
          <w:szCs w:val="24"/>
        </w:rPr>
        <w:t>”</w:t>
      </w:r>
      <w:r w:rsidRPr="004B225A">
        <w:rPr>
          <w:rStyle w:val="Bodytext2Bold"/>
          <w:rFonts w:ascii="Garamond" w:hAnsi="Garamond"/>
          <w:color w:val="000000" w:themeColor="text1"/>
          <w:sz w:val="24"/>
          <w:szCs w:val="24"/>
        </w:rPr>
        <w:t>.</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Tipologjia target</w:t>
      </w:r>
      <w:r w:rsidRPr="004B225A" w:rsidDel="005E3713">
        <w:rPr>
          <w:rFonts w:ascii="Garamond" w:hAnsi="Garamond"/>
          <w:color w:val="000000" w:themeColor="text1"/>
        </w:rPr>
        <w:t xml:space="preserve"> </w:t>
      </w:r>
      <w:r w:rsidRPr="004B225A">
        <w:rPr>
          <w:rFonts w:ascii="Garamond" w:hAnsi="Garamond"/>
          <w:color w:val="000000" w:themeColor="text1"/>
        </w:rPr>
        <w:t>do të jetë një SF_</w:t>
      </w:r>
      <w:r w:rsidRPr="004B225A">
        <w:rPr>
          <w:rFonts w:ascii="Garamond" w:hAnsi="Garamond"/>
          <w:i/>
          <w:color w:val="000000" w:themeColor="text1"/>
        </w:rPr>
        <w:t>SamplingSolid.</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Fenomeni kohë duhet të jenë TM_</w:t>
      </w:r>
      <w:r w:rsidRPr="004B225A">
        <w:rPr>
          <w:rFonts w:ascii="Garamond" w:hAnsi="Garamond"/>
          <w:i/>
          <w:color w:val="000000" w:themeColor="text1"/>
        </w:rPr>
        <w:t>Period.</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Rezultatet duhet të jenë një </w:t>
      </w:r>
      <w:r w:rsidRPr="004B225A">
        <w:rPr>
          <w:rFonts w:ascii="Garamond" w:hAnsi="Garamond"/>
          <w:i/>
          <w:color w:val="000000" w:themeColor="text1"/>
        </w:rPr>
        <w:t>Timeseries.</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7.4.1.7 Vrojtimi i profilit.</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Vrojtimi që përfaqëson matjen e një karakteristike përgjatë një profili vertikal në hapësirë në një moment të vetëm të kohës.</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Ky tip është një nëntip i </w:t>
      </w:r>
      <w:r w:rsidRPr="004B225A">
        <w:rPr>
          <w:rFonts w:ascii="Garamond" w:hAnsi="Garamond"/>
          <w:i/>
          <w:color w:val="000000" w:themeColor="text1"/>
        </w:rPr>
        <w:t>SamplingCoverageObservation</w:t>
      </w:r>
      <w:r w:rsidRPr="004B225A">
        <w:rPr>
          <w:rFonts w:ascii="Garamond" w:hAnsi="Garamond"/>
          <w:color w:val="000000" w:themeColor="text1"/>
        </w:rPr>
        <w:t>.</w:t>
      </w:r>
    </w:p>
    <w:p w:rsidR="00814162" w:rsidRPr="004B225A" w:rsidRDefault="00814162" w:rsidP="00814162">
      <w:pPr>
        <w:pStyle w:val="NoSpacing"/>
        <w:widowControl w:val="0"/>
        <w:ind w:firstLine="284"/>
        <w:jc w:val="both"/>
        <w:rPr>
          <w:rStyle w:val="Bodytext2Bold"/>
          <w:rFonts w:ascii="Garamond" w:hAnsi="Garamond"/>
          <w:i/>
          <w:color w:val="000000" w:themeColor="text1"/>
          <w:sz w:val="24"/>
          <w:szCs w:val="24"/>
        </w:rPr>
      </w:pPr>
      <w:r w:rsidRPr="004B225A">
        <w:rPr>
          <w:rStyle w:val="Bodytext2Bold"/>
          <w:rFonts w:ascii="Garamond" w:hAnsi="Garamond"/>
          <w:color w:val="000000" w:themeColor="text1"/>
          <w:sz w:val="24"/>
          <w:szCs w:val="24"/>
        </w:rPr>
        <w:t xml:space="preserve">Kufizimet e tipit të objektit gjeohapësinor </w:t>
      </w:r>
      <w:r>
        <w:rPr>
          <w:rStyle w:val="Bodytext2Bold"/>
          <w:rFonts w:ascii="Garamond" w:hAnsi="Garamond"/>
          <w:color w:val="000000" w:themeColor="text1"/>
          <w:sz w:val="24"/>
          <w:szCs w:val="24"/>
        </w:rPr>
        <w:t>“</w:t>
      </w:r>
      <w:r w:rsidRPr="004B225A">
        <w:rPr>
          <w:rStyle w:val="Bodytext2Bold"/>
          <w:rFonts w:ascii="Garamond" w:hAnsi="Garamond"/>
          <w:color w:val="000000" w:themeColor="text1"/>
          <w:sz w:val="24"/>
          <w:szCs w:val="24"/>
        </w:rPr>
        <w:t>Vrojtimi i profilit</w:t>
      </w:r>
      <w:r>
        <w:rPr>
          <w:rStyle w:val="Bodytext2Bold"/>
          <w:rFonts w:ascii="Garamond" w:hAnsi="Garamond"/>
          <w:color w:val="000000" w:themeColor="text1"/>
          <w:sz w:val="24"/>
          <w:szCs w:val="24"/>
        </w:rPr>
        <w:t>”</w:t>
      </w:r>
      <w:r w:rsidRPr="004B225A">
        <w:rPr>
          <w:rStyle w:val="Bodytext2Bold"/>
          <w:rFonts w:ascii="Garamond" w:hAnsi="Garamond"/>
          <w:color w:val="000000" w:themeColor="text1"/>
          <w:sz w:val="24"/>
          <w:szCs w:val="24"/>
        </w:rPr>
        <w:t xml:space="preserve"> (ProfileObservation)</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Tipologjia target</w:t>
      </w:r>
      <w:r w:rsidRPr="004B225A" w:rsidDel="00231CE0">
        <w:rPr>
          <w:rFonts w:ascii="Garamond" w:hAnsi="Garamond"/>
          <w:color w:val="000000" w:themeColor="text1"/>
        </w:rPr>
        <w:t xml:space="preserve"> </w:t>
      </w:r>
      <w:r w:rsidRPr="004B225A">
        <w:rPr>
          <w:rFonts w:ascii="Garamond" w:hAnsi="Garamond"/>
          <w:color w:val="000000" w:themeColor="text1"/>
        </w:rPr>
        <w:t xml:space="preserve">do të jetë një SF </w:t>
      </w:r>
      <w:r w:rsidRPr="004B225A">
        <w:rPr>
          <w:rFonts w:ascii="Garamond" w:hAnsi="Garamond"/>
          <w:i/>
          <w:color w:val="000000" w:themeColor="text1"/>
        </w:rPr>
        <w:t>SamplingCurve</w:t>
      </w:r>
      <w:r w:rsidRPr="004B225A">
        <w:rPr>
          <w:rFonts w:ascii="Garamond" w:hAnsi="Garamond"/>
          <w:color w:val="000000" w:themeColor="text1"/>
        </w:rPr>
        <w:t>.</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Fenomeni kohë do të jetë një TM_</w:t>
      </w:r>
      <w:r w:rsidRPr="004B225A">
        <w:rPr>
          <w:rFonts w:ascii="Garamond" w:hAnsi="Garamond"/>
          <w:i/>
          <w:color w:val="000000" w:themeColor="text1"/>
        </w:rPr>
        <w:t>Instant.</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Rezultati do të jetë një mbulesë rrjeti të rektifikuar. </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7.4.1.8 Vrojtimi i trajektores.</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Vrojtim që përfaqëson një matje të një karakteristike në një pikë të vetme në kohë dhe hapësirë.</w:t>
      </w:r>
    </w:p>
    <w:p w:rsidR="00814162" w:rsidRPr="004B225A" w:rsidRDefault="00814162" w:rsidP="00814162">
      <w:pPr>
        <w:pStyle w:val="NoSpacing"/>
        <w:widowControl w:val="0"/>
        <w:ind w:firstLine="284"/>
        <w:jc w:val="both"/>
        <w:rPr>
          <w:rFonts w:ascii="Garamond" w:hAnsi="Garamond"/>
          <w:i/>
          <w:color w:val="000000" w:themeColor="text1"/>
        </w:rPr>
      </w:pPr>
      <w:r w:rsidRPr="004B225A">
        <w:rPr>
          <w:rFonts w:ascii="Garamond" w:hAnsi="Garamond"/>
          <w:color w:val="000000" w:themeColor="text1"/>
        </w:rPr>
        <w:t xml:space="preserve">Ky tip është një nëntip i </w:t>
      </w:r>
      <w:r w:rsidRPr="004B225A">
        <w:rPr>
          <w:rFonts w:ascii="Garamond" w:hAnsi="Garamond"/>
          <w:i/>
          <w:color w:val="000000" w:themeColor="text1"/>
        </w:rPr>
        <w:t>SamplingCoverageObservation.</w:t>
      </w:r>
    </w:p>
    <w:p w:rsidR="00814162" w:rsidRPr="004B225A" w:rsidRDefault="00814162" w:rsidP="00814162">
      <w:pPr>
        <w:pStyle w:val="NoSpacing"/>
        <w:widowControl w:val="0"/>
        <w:ind w:firstLine="284"/>
        <w:jc w:val="both"/>
        <w:rPr>
          <w:rFonts w:ascii="Garamond" w:eastAsia="Book Antiqua" w:hAnsi="Garamond" w:cs="Book Antiqua"/>
          <w:b/>
          <w:bCs/>
          <w:color w:val="000000" w:themeColor="text1"/>
          <w:shd w:val="clear" w:color="auto" w:fill="FFFFFF"/>
          <w:lang w:eastAsia="sq-AL" w:bidi="sq-AL"/>
        </w:rPr>
      </w:pPr>
      <w:r w:rsidRPr="004B225A">
        <w:rPr>
          <w:rStyle w:val="Bodytext2Bold"/>
          <w:rFonts w:ascii="Garamond" w:hAnsi="Garamond"/>
          <w:color w:val="000000" w:themeColor="text1"/>
          <w:sz w:val="24"/>
          <w:szCs w:val="24"/>
        </w:rPr>
        <w:t xml:space="preserve">Kufizimet e tipit të objektit hapësinor </w:t>
      </w:r>
      <w:r>
        <w:rPr>
          <w:rStyle w:val="Bodytext2Bold"/>
          <w:rFonts w:ascii="Garamond" w:hAnsi="Garamond"/>
          <w:color w:val="000000" w:themeColor="text1"/>
          <w:sz w:val="24"/>
          <w:szCs w:val="24"/>
        </w:rPr>
        <w:t>“</w:t>
      </w:r>
      <w:r w:rsidRPr="004B225A">
        <w:rPr>
          <w:rStyle w:val="Bodytext2Bold"/>
          <w:rFonts w:ascii="Garamond" w:hAnsi="Garamond"/>
          <w:color w:val="000000" w:themeColor="text1"/>
          <w:sz w:val="24"/>
          <w:szCs w:val="24"/>
        </w:rPr>
        <w:t>TrajectoryObservation</w:t>
      </w:r>
      <w:r>
        <w:rPr>
          <w:rStyle w:val="Bodytext2Bold"/>
          <w:rFonts w:ascii="Garamond" w:hAnsi="Garamond"/>
          <w:color w:val="000000" w:themeColor="text1"/>
          <w:sz w:val="24"/>
          <w:szCs w:val="24"/>
        </w:rPr>
        <w:t>”</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Fenomeni</w:t>
      </w:r>
      <w:r>
        <w:rPr>
          <w:rFonts w:ascii="Garamond" w:hAnsi="Garamond"/>
          <w:color w:val="000000" w:themeColor="text1"/>
        </w:rPr>
        <w:t xml:space="preserve"> </w:t>
      </w:r>
      <w:r w:rsidRPr="004B225A">
        <w:rPr>
          <w:rFonts w:ascii="Garamond" w:hAnsi="Garamond"/>
          <w:color w:val="000000" w:themeColor="text1"/>
        </w:rPr>
        <w:t>kohë do të jetë një TM_</w:t>
      </w:r>
      <w:r w:rsidRPr="004B225A">
        <w:rPr>
          <w:rFonts w:ascii="Garamond" w:hAnsi="Garamond"/>
          <w:i/>
          <w:color w:val="000000" w:themeColor="text1"/>
        </w:rPr>
        <w:t>Period.</w:t>
      </w:r>
      <w:r w:rsidRPr="004B225A">
        <w:rPr>
          <w:rFonts w:ascii="Garamond" w:hAnsi="Garamond"/>
          <w:color w:val="000000" w:themeColor="text1"/>
        </w:rPr>
        <w:t xml:space="preserve"> </w:t>
      </w:r>
    </w:p>
    <w:p w:rsidR="00814162" w:rsidRPr="004B225A" w:rsidRDefault="00814162" w:rsidP="00814162">
      <w:pPr>
        <w:pStyle w:val="NoSpacing"/>
        <w:widowControl w:val="0"/>
        <w:ind w:firstLine="284"/>
        <w:jc w:val="both"/>
        <w:rPr>
          <w:rFonts w:ascii="Garamond" w:hAnsi="Garamond"/>
          <w:i/>
          <w:color w:val="000000" w:themeColor="text1"/>
        </w:rPr>
      </w:pPr>
      <w:r w:rsidRPr="004B225A">
        <w:rPr>
          <w:rFonts w:ascii="Garamond" w:hAnsi="Garamond"/>
          <w:color w:val="000000" w:themeColor="text1"/>
        </w:rPr>
        <w:t xml:space="preserve">Rezultati do të jetë një </w:t>
      </w:r>
      <w:r w:rsidRPr="004B225A">
        <w:rPr>
          <w:rFonts w:ascii="Garamond" w:hAnsi="Garamond"/>
          <w:i/>
          <w:color w:val="000000" w:themeColor="text1"/>
        </w:rPr>
        <w:t>Timeseries.</w:t>
      </w:r>
    </w:p>
    <w:p w:rsidR="00814162" w:rsidRPr="004B225A" w:rsidRDefault="00814162" w:rsidP="00814162">
      <w:pPr>
        <w:pStyle w:val="NoSpacing"/>
        <w:widowControl w:val="0"/>
        <w:ind w:firstLine="284"/>
        <w:jc w:val="both"/>
        <w:rPr>
          <w:rFonts w:ascii="Garamond" w:hAnsi="Garamond"/>
        </w:rPr>
      </w:pPr>
      <w:r w:rsidRPr="004B225A">
        <w:rPr>
          <w:rFonts w:ascii="Garamond" w:hAnsi="Garamond"/>
          <w:color w:val="000000" w:themeColor="text1"/>
        </w:rPr>
        <w:t xml:space="preserve">Çdo pikë në rezultat do të jetë një </w:t>
      </w:r>
      <w:r w:rsidRPr="004B225A">
        <w:rPr>
          <w:rFonts w:ascii="Garamond" w:hAnsi="Garamond"/>
          <w:i/>
          <w:color w:val="000000" w:themeColor="text1"/>
        </w:rPr>
        <w:t>T</w:t>
      </w:r>
      <w:r w:rsidRPr="004B225A">
        <w:rPr>
          <w:rFonts w:ascii="Garamond" w:hAnsi="Garamond"/>
          <w:i/>
        </w:rPr>
        <w:t>imeLocationValueTriple.</w:t>
      </w:r>
    </w:p>
    <w:p w:rsidR="00814162" w:rsidRPr="004B225A" w:rsidRDefault="00814162" w:rsidP="00814162">
      <w:pPr>
        <w:pStyle w:val="NoSpacing"/>
        <w:widowControl w:val="0"/>
        <w:ind w:firstLine="284"/>
        <w:jc w:val="both"/>
        <w:rPr>
          <w:rStyle w:val="Bodytext2Italic"/>
          <w:rFonts w:ascii="Garamond" w:hAnsi="Garamond"/>
          <w:i w:val="0"/>
          <w:iCs w:val="0"/>
          <w:color w:val="000000" w:themeColor="text1"/>
          <w:sz w:val="24"/>
          <w:szCs w:val="24"/>
        </w:rPr>
      </w:pPr>
      <w:r w:rsidRPr="004B225A">
        <w:rPr>
          <w:rFonts w:ascii="Garamond" w:hAnsi="Garamond"/>
          <w:color w:val="000000" w:themeColor="text1"/>
        </w:rPr>
        <w:t>Tipologjia target</w:t>
      </w:r>
      <w:r w:rsidRPr="004B225A" w:rsidDel="005E3713">
        <w:rPr>
          <w:rFonts w:ascii="Garamond" w:hAnsi="Garamond"/>
        </w:rPr>
        <w:t xml:space="preserve"> </w:t>
      </w:r>
      <w:r w:rsidRPr="004B225A">
        <w:rPr>
          <w:rFonts w:ascii="Garamond" w:hAnsi="Garamond"/>
        </w:rPr>
        <w:t>do të jetë një SF_</w:t>
      </w:r>
      <w:r w:rsidRPr="004B225A">
        <w:rPr>
          <w:rFonts w:ascii="Garamond" w:hAnsi="Garamond"/>
          <w:i/>
        </w:rPr>
        <w:t>Sampling Curve</w:t>
      </w:r>
      <w:r>
        <w:rPr>
          <w:rFonts w:ascii="Garamond" w:hAnsi="Garamond"/>
        </w:rPr>
        <w:t>”</w:t>
      </w:r>
      <w:r w:rsidRPr="004B225A">
        <w:rPr>
          <w:rFonts w:ascii="Garamond" w:hAnsi="Garamond"/>
        </w:rPr>
        <w:t>.</w:t>
      </w:r>
    </w:p>
    <w:p w:rsidR="00814162" w:rsidRPr="004B225A" w:rsidRDefault="00814162" w:rsidP="00814162">
      <w:pPr>
        <w:pStyle w:val="NoSpacing"/>
        <w:widowControl w:val="0"/>
        <w:ind w:firstLine="284"/>
        <w:jc w:val="both"/>
        <w:rPr>
          <w:rFonts w:ascii="Garamond" w:hAnsi="Garamond"/>
          <w:color w:val="000000" w:themeColor="text1"/>
        </w:rPr>
      </w:pPr>
      <w:r w:rsidRPr="004B225A">
        <w:rPr>
          <w:rStyle w:val="Bodytext2Italic"/>
          <w:rFonts w:ascii="Garamond" w:hAnsi="Garamond"/>
          <w:color w:val="000000" w:themeColor="text1"/>
          <w:sz w:val="24"/>
          <w:szCs w:val="24"/>
        </w:rPr>
        <w:t>7.4.2 Tipi i të dhënave</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Vlerë e trefishtë: Kohë, vendndodhje, vlerë (matje)</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Një grup i trefishtë i kohës, vendndodhjes, vlerës (matja). Për shembull, në një pikë përgjatë trajektores.</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Ky tip është një nëntip i </w:t>
      </w:r>
      <w:r w:rsidRPr="004B225A">
        <w:rPr>
          <w:rFonts w:ascii="Garamond" w:hAnsi="Garamond"/>
          <w:i/>
          <w:color w:val="000000" w:themeColor="text1"/>
        </w:rPr>
        <w:t>TimeValuePair</w:t>
      </w:r>
      <w:r w:rsidRPr="004B225A">
        <w:rPr>
          <w:rFonts w:ascii="Garamond" w:hAnsi="Garamond"/>
          <w:color w:val="000000" w:themeColor="text1"/>
        </w:rPr>
        <w:t>.</w:t>
      </w:r>
    </w:p>
    <w:p w:rsidR="00814162" w:rsidRPr="004B225A" w:rsidRDefault="00814162" w:rsidP="00814162">
      <w:pPr>
        <w:pStyle w:val="Tablecaption0"/>
        <w:shd w:val="clear" w:color="auto" w:fill="auto"/>
        <w:spacing w:line="240" w:lineRule="auto"/>
        <w:ind w:firstLine="284"/>
        <w:jc w:val="both"/>
        <w:rPr>
          <w:rFonts w:ascii="Garamond" w:hAnsi="Garamond"/>
          <w:i/>
          <w:color w:val="000000" w:themeColor="text1"/>
          <w:sz w:val="24"/>
          <w:szCs w:val="24"/>
          <w:lang w:val="sq-AL"/>
        </w:rPr>
      </w:pPr>
      <w:r w:rsidRPr="004B225A">
        <w:rPr>
          <w:rFonts w:ascii="Garamond" w:hAnsi="Garamond"/>
          <w:color w:val="000000" w:themeColor="text1"/>
          <w:sz w:val="24"/>
          <w:szCs w:val="24"/>
          <w:lang w:val="sq-AL"/>
        </w:rPr>
        <w:t xml:space="preserve">Atributet e tipit të të dhënave të </w:t>
      </w:r>
      <w:r w:rsidRPr="004B225A">
        <w:rPr>
          <w:rFonts w:ascii="Garamond" w:hAnsi="Garamond"/>
          <w:i/>
          <w:color w:val="000000" w:themeColor="text1"/>
          <w:sz w:val="24"/>
          <w:szCs w:val="24"/>
          <w:lang w:val="sq-AL"/>
        </w:rPr>
        <w:t>TimeLocationValueTriple</w:t>
      </w:r>
    </w:p>
    <w:tbl>
      <w:tblPr>
        <w:tblOverlap w:val="never"/>
        <w:tblW w:w="7608" w:type="dxa"/>
        <w:tblInd w:w="1559" w:type="dxa"/>
        <w:tblLayout w:type="fixed"/>
        <w:tblCellMar>
          <w:left w:w="10" w:type="dxa"/>
          <w:right w:w="10" w:type="dxa"/>
        </w:tblCellMar>
        <w:tblLook w:val="0000" w:firstRow="0" w:lastRow="0" w:firstColumn="0" w:lastColumn="0" w:noHBand="0" w:noVBand="0"/>
      </w:tblPr>
      <w:tblGrid>
        <w:gridCol w:w="1589"/>
        <w:gridCol w:w="3350"/>
        <w:gridCol w:w="1555"/>
        <w:gridCol w:w="1114"/>
      </w:tblGrid>
      <w:tr w:rsidR="00814162" w:rsidRPr="004B225A" w:rsidTr="00252C01">
        <w:trPr>
          <w:trHeight w:hRule="exact" w:val="398"/>
        </w:trPr>
        <w:tc>
          <w:tcPr>
            <w:tcW w:w="1589" w:type="dxa"/>
            <w:tcBorders>
              <w:top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Shmangia</w:t>
            </w:r>
          </w:p>
        </w:tc>
      </w:tr>
      <w:tr w:rsidR="00814162" w:rsidRPr="004B225A" w:rsidTr="00252C01">
        <w:trPr>
          <w:trHeight w:hRule="exact" w:val="829"/>
        </w:trPr>
        <w:tc>
          <w:tcPr>
            <w:tcW w:w="1589" w:type="dxa"/>
            <w:tcBorders>
              <w:top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Style w:val="Bodytext2Bold"/>
                <w:rFonts w:ascii="Garamond" w:hAnsi="Garamond"/>
                <w:color w:val="000000" w:themeColor="text1"/>
                <w:sz w:val="22"/>
                <w:szCs w:val="22"/>
              </w:rPr>
              <w:t>Vendndodhja</w:t>
            </w:r>
          </w:p>
        </w:tc>
        <w:tc>
          <w:tcPr>
            <w:tcW w:w="3350"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Style w:val="Bodytext2Bold"/>
                <w:rFonts w:ascii="Garamond" w:hAnsi="Garamond"/>
                <w:color w:val="000000" w:themeColor="text1"/>
                <w:sz w:val="22"/>
                <w:szCs w:val="22"/>
              </w:rPr>
              <w:t>Vendndodhja gjeografike ku vlera është e vlefshme.</w:t>
            </w:r>
          </w:p>
        </w:tc>
        <w:tc>
          <w:tcPr>
            <w:tcW w:w="1555"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i/>
                <w:color w:val="000000" w:themeColor="text1"/>
                <w:sz w:val="22"/>
                <w:szCs w:val="22"/>
              </w:rPr>
            </w:pPr>
            <w:r w:rsidRPr="004B225A">
              <w:rPr>
                <w:rStyle w:val="Bodytext2Bold"/>
                <w:rFonts w:ascii="Garamond" w:hAnsi="Garamond"/>
                <w:color w:val="000000" w:themeColor="text1"/>
                <w:sz w:val="22"/>
                <w:szCs w:val="22"/>
              </w:rPr>
              <w:t>GM_Position</w:t>
            </w:r>
          </w:p>
        </w:tc>
        <w:tc>
          <w:tcPr>
            <w:tcW w:w="1114"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bl>
    <w:p w:rsidR="00814162" w:rsidRPr="004B225A" w:rsidRDefault="00814162" w:rsidP="00814162">
      <w:pPr>
        <w:pStyle w:val="Heading21"/>
        <w:widowControl w:val="0"/>
        <w:shd w:val="clear" w:color="auto" w:fill="auto"/>
        <w:tabs>
          <w:tab w:val="left" w:pos="1429"/>
        </w:tabs>
        <w:spacing w:before="0"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7.5 Kërkesat për vrojtimet</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Aty ku përdoret tipi OM_</w:t>
      </w:r>
      <w:r w:rsidRPr="004B225A">
        <w:rPr>
          <w:rFonts w:ascii="Garamond" w:hAnsi="Garamond"/>
          <w:i/>
          <w:color w:val="000000" w:themeColor="text1"/>
          <w:sz w:val="24"/>
          <w:szCs w:val="24"/>
          <w:lang w:val="sq-AL"/>
        </w:rPr>
        <w:t>Observation,</w:t>
      </w:r>
      <w:r w:rsidRPr="004B225A">
        <w:rPr>
          <w:rFonts w:ascii="Garamond" w:hAnsi="Garamond"/>
          <w:color w:val="000000" w:themeColor="text1"/>
          <w:sz w:val="24"/>
          <w:szCs w:val="24"/>
          <w:lang w:val="sq-AL"/>
        </w:rPr>
        <w:t xml:space="preserve"> ose çdo nëntip i tij, për t</w:t>
      </w:r>
      <w:r>
        <w:rPr>
          <w:rFonts w:ascii="Garamond" w:hAnsi="Garamond"/>
          <w:color w:val="000000" w:themeColor="text1"/>
          <w:sz w:val="24"/>
          <w:szCs w:val="24"/>
          <w:lang w:val="sq-AL"/>
        </w:rPr>
        <w:t>’</w:t>
      </w:r>
      <w:r w:rsidRPr="004B225A">
        <w:rPr>
          <w:rFonts w:ascii="Garamond" w:hAnsi="Garamond"/>
          <w:color w:val="000000" w:themeColor="text1"/>
          <w:sz w:val="24"/>
          <w:szCs w:val="24"/>
          <w:lang w:val="sq-AL"/>
        </w:rPr>
        <w:t>i bërë të dhënat të disponueshme, do të zbatohen kërkesat vijuese:</w:t>
      </w:r>
    </w:p>
    <w:p w:rsidR="00814162" w:rsidRPr="004B225A" w:rsidRDefault="00814162" w:rsidP="00814162">
      <w:pPr>
        <w:widowControl w:val="0"/>
        <w:tabs>
          <w:tab w:val="left" w:pos="1767"/>
        </w:tabs>
        <w:spacing w:after="0" w:line="240" w:lineRule="auto"/>
        <w:rPr>
          <w:rFonts w:ascii="Garamond" w:hAnsi="Garamond"/>
          <w:i/>
          <w:color w:val="000000" w:themeColor="text1"/>
          <w:sz w:val="24"/>
          <w:szCs w:val="24"/>
          <w:lang w:val="sq-AL"/>
        </w:rPr>
      </w:pPr>
      <w:r w:rsidRPr="004B225A">
        <w:rPr>
          <w:rFonts w:ascii="Garamond" w:hAnsi="Garamond"/>
          <w:color w:val="000000" w:themeColor="text1"/>
          <w:sz w:val="24"/>
          <w:szCs w:val="24"/>
          <w:lang w:val="sq-AL"/>
        </w:rPr>
        <w:t xml:space="preserve">- Tipi i procesit do të përdoret për të treguar procedurën e përdorur në një OM_ </w:t>
      </w:r>
      <w:r w:rsidRPr="004B225A">
        <w:rPr>
          <w:rFonts w:ascii="Garamond" w:hAnsi="Garamond"/>
          <w:i/>
          <w:color w:val="000000" w:themeColor="text1"/>
          <w:sz w:val="24"/>
          <w:szCs w:val="24"/>
          <w:lang w:val="sq-AL"/>
        </w:rPr>
        <w:t>Observation.</w:t>
      </w:r>
    </w:p>
    <w:p w:rsidR="00814162" w:rsidRPr="004B225A" w:rsidRDefault="00814162" w:rsidP="00814162">
      <w:pPr>
        <w:widowControl w:val="0"/>
        <w:tabs>
          <w:tab w:val="left" w:pos="1767"/>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Aty ku jepet një referencë për </w:t>
      </w:r>
      <w:r w:rsidRPr="004B225A">
        <w:rPr>
          <w:rFonts w:ascii="Garamond" w:hAnsi="Garamond"/>
          <w:i/>
          <w:color w:val="000000" w:themeColor="text1"/>
          <w:sz w:val="24"/>
          <w:szCs w:val="24"/>
          <w:lang w:val="sq-AL"/>
        </w:rPr>
        <w:t xml:space="preserve">EnvironmentalMonitoringFacility </w:t>
      </w:r>
      <w:r w:rsidRPr="004B225A">
        <w:rPr>
          <w:rFonts w:ascii="Garamond" w:hAnsi="Garamond"/>
          <w:color w:val="000000" w:themeColor="text1"/>
          <w:sz w:val="24"/>
          <w:szCs w:val="24"/>
          <w:lang w:val="sq-AL"/>
        </w:rPr>
        <w:t>nga një OM_</w:t>
      </w:r>
      <w:r w:rsidRPr="004B225A">
        <w:rPr>
          <w:rFonts w:ascii="Garamond" w:hAnsi="Garamond"/>
          <w:i/>
          <w:color w:val="000000" w:themeColor="text1"/>
          <w:sz w:val="24"/>
          <w:szCs w:val="24"/>
          <w:lang w:val="sq-AL"/>
        </w:rPr>
        <w:t>Observation</w:t>
      </w:r>
      <w:r w:rsidRPr="004B225A">
        <w:rPr>
          <w:rFonts w:ascii="Garamond" w:hAnsi="Garamond"/>
          <w:color w:val="000000" w:themeColor="text1"/>
          <w:sz w:val="24"/>
          <w:szCs w:val="24"/>
          <w:lang w:val="sq-AL"/>
        </w:rPr>
        <w:t xml:space="preserve">, do të ofrohet një atribut parametri, emri i të cilit është </w:t>
      </w:r>
      <w:r>
        <w:rPr>
          <w:rFonts w:ascii="Garamond" w:hAnsi="Garamond"/>
          <w:i/>
          <w:color w:val="000000" w:themeColor="text1"/>
          <w:sz w:val="24"/>
          <w:szCs w:val="24"/>
          <w:lang w:val="sq-AL"/>
        </w:rPr>
        <w:t>‘</w:t>
      </w:r>
      <w:r w:rsidRPr="004B225A">
        <w:rPr>
          <w:rFonts w:ascii="Garamond" w:hAnsi="Garamond"/>
          <w:i/>
          <w:color w:val="000000" w:themeColor="text1"/>
          <w:sz w:val="24"/>
          <w:szCs w:val="24"/>
          <w:lang w:val="sq-AL"/>
        </w:rPr>
        <w:t>relatedMonitoringFeature</w:t>
      </w:r>
      <w:r>
        <w:rPr>
          <w:rFonts w:ascii="Garamond" w:hAnsi="Garamond"/>
          <w:i/>
          <w:color w:val="000000" w:themeColor="text1"/>
          <w:sz w:val="24"/>
          <w:szCs w:val="24"/>
          <w:lang w:val="sq-AL"/>
        </w:rPr>
        <w:t>’</w:t>
      </w:r>
      <w:r w:rsidRPr="004B225A">
        <w:rPr>
          <w:rFonts w:ascii="Garamond" w:hAnsi="Garamond"/>
          <w:color w:val="000000" w:themeColor="text1"/>
          <w:sz w:val="24"/>
          <w:szCs w:val="24"/>
          <w:lang w:val="sq-AL"/>
        </w:rPr>
        <w:t xml:space="preserve"> dhe atributi i të cilit është tipi </w:t>
      </w:r>
      <w:r w:rsidRPr="004B225A">
        <w:rPr>
          <w:rFonts w:ascii="Garamond" w:hAnsi="Garamond"/>
          <w:i/>
          <w:color w:val="000000" w:themeColor="text1"/>
          <w:sz w:val="24"/>
          <w:szCs w:val="24"/>
          <w:lang w:val="sq-AL"/>
        </w:rPr>
        <w:lastRenderedPageBreak/>
        <w:t>AbstractMonitoringFeature</w:t>
      </w:r>
      <w:r w:rsidRPr="004B225A">
        <w:rPr>
          <w:rFonts w:ascii="Garamond" w:hAnsi="Garamond"/>
          <w:color w:val="000000" w:themeColor="text1"/>
          <w:sz w:val="24"/>
          <w:szCs w:val="24"/>
          <w:lang w:val="sq-AL"/>
        </w:rPr>
        <w:t>.</w:t>
      </w:r>
    </w:p>
    <w:p w:rsidR="00814162" w:rsidRPr="004B225A" w:rsidRDefault="00814162" w:rsidP="00814162">
      <w:pPr>
        <w:widowControl w:val="0"/>
        <w:tabs>
          <w:tab w:val="left" w:pos="1767"/>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Për të gjitha kodimet që përdoren për të gjithë rezultatin e OM_</w:t>
      </w:r>
      <w:r w:rsidRPr="004B225A">
        <w:rPr>
          <w:rFonts w:ascii="Garamond" w:hAnsi="Garamond"/>
          <w:i/>
          <w:color w:val="000000" w:themeColor="text1"/>
          <w:sz w:val="24"/>
          <w:szCs w:val="24"/>
          <w:lang w:val="sq-AL"/>
        </w:rPr>
        <w:t>Obser- vation</w:t>
      </w:r>
      <w:r w:rsidRPr="004B225A">
        <w:rPr>
          <w:rFonts w:ascii="Garamond" w:hAnsi="Garamond"/>
          <w:color w:val="000000" w:themeColor="text1"/>
          <w:sz w:val="24"/>
          <w:szCs w:val="24"/>
          <w:lang w:val="sq-AL"/>
        </w:rPr>
        <w:t xml:space="preserve"> ose një pjesë të tij, do të vihet në dispozicion një ndërfaqe publike e programimit të aplikacionit (API) për të lexuar skedarin e koduar. Ky API do të jetë i aftë të ekspozojë informacionin e duhur për të kuptuar objektet gjeohapësinore të INSPIRE</w:t>
      </w:r>
      <w:r>
        <w:rPr>
          <w:rFonts w:ascii="Garamond" w:hAnsi="Garamond"/>
          <w:color w:val="000000" w:themeColor="text1"/>
          <w:sz w:val="24"/>
          <w:szCs w:val="24"/>
          <w:lang w:val="sq-AL"/>
        </w:rPr>
        <w:t>-s</w:t>
      </w:r>
      <w:r w:rsidRPr="004B225A">
        <w:rPr>
          <w:rFonts w:ascii="Garamond" w:hAnsi="Garamond"/>
          <w:color w:val="000000" w:themeColor="text1"/>
          <w:sz w:val="24"/>
          <w:szCs w:val="24"/>
          <w:lang w:val="sq-AL"/>
        </w:rPr>
        <w:t>.</w:t>
      </w:r>
    </w:p>
    <w:p w:rsidR="00814162" w:rsidRPr="004B225A" w:rsidRDefault="00814162" w:rsidP="00814162">
      <w:pPr>
        <w:widowControl w:val="0"/>
        <w:tabs>
          <w:tab w:val="left" w:pos="1767"/>
        </w:tabs>
        <w:spacing w:after="0" w:line="240" w:lineRule="auto"/>
        <w:rPr>
          <w:rFonts w:ascii="Garamond" w:hAnsi="Garamond"/>
          <w:i/>
          <w:color w:val="000000" w:themeColor="text1"/>
          <w:sz w:val="24"/>
          <w:szCs w:val="24"/>
          <w:lang w:val="sq-AL"/>
        </w:rPr>
      </w:pPr>
      <w:r w:rsidRPr="004B225A">
        <w:rPr>
          <w:rFonts w:ascii="Garamond" w:hAnsi="Garamond"/>
          <w:color w:val="000000" w:themeColor="text1"/>
          <w:sz w:val="24"/>
          <w:szCs w:val="24"/>
          <w:lang w:val="sq-AL"/>
        </w:rPr>
        <w:t xml:space="preserve">- Nëse atributi </w:t>
      </w:r>
      <w:r w:rsidRPr="004B225A">
        <w:rPr>
          <w:rFonts w:ascii="Garamond" w:hAnsi="Garamond"/>
          <w:i/>
          <w:color w:val="000000" w:themeColor="text1"/>
          <w:sz w:val="24"/>
          <w:szCs w:val="24"/>
          <w:lang w:val="sq-AL"/>
        </w:rPr>
        <w:t>ProcessParameter</w:t>
      </w:r>
      <w:r w:rsidRPr="004B225A">
        <w:rPr>
          <w:rFonts w:ascii="Garamond" w:hAnsi="Garamond"/>
          <w:color w:val="000000" w:themeColor="text1"/>
          <w:sz w:val="24"/>
          <w:szCs w:val="24"/>
          <w:lang w:val="sq-AL"/>
        </w:rPr>
        <w:t xml:space="preserve"> është i pranishëm në karakteristikën e procedurës së një objekti OM_</w:t>
      </w:r>
      <w:r w:rsidRPr="004B225A">
        <w:rPr>
          <w:rFonts w:ascii="Garamond" w:hAnsi="Garamond"/>
          <w:i/>
          <w:color w:val="000000" w:themeColor="text1"/>
          <w:sz w:val="24"/>
          <w:szCs w:val="24"/>
          <w:lang w:val="sq-AL"/>
        </w:rPr>
        <w:t>Observation</w:t>
      </w:r>
      <w:r w:rsidRPr="004B225A">
        <w:rPr>
          <w:rFonts w:ascii="Garamond" w:hAnsi="Garamond"/>
          <w:color w:val="000000" w:themeColor="text1"/>
          <w:sz w:val="24"/>
          <w:szCs w:val="24"/>
          <w:lang w:val="sq-AL"/>
        </w:rPr>
        <w:t>, vlera e tij (një emër) do të përfshihet në atributin e parametrit të objektit OM_</w:t>
      </w:r>
      <w:r w:rsidRPr="004B225A">
        <w:rPr>
          <w:rFonts w:ascii="Garamond" w:hAnsi="Garamond"/>
          <w:i/>
          <w:color w:val="000000" w:themeColor="text1"/>
          <w:sz w:val="24"/>
          <w:szCs w:val="24"/>
          <w:lang w:val="sq-AL"/>
        </w:rPr>
        <w:t>Observation.</w:t>
      </w:r>
    </w:p>
    <w:p w:rsidR="00814162" w:rsidRPr="004B225A" w:rsidRDefault="00814162" w:rsidP="00814162">
      <w:pPr>
        <w:pStyle w:val="NoSpacing"/>
        <w:widowControl w:val="0"/>
        <w:ind w:firstLine="284"/>
        <w:jc w:val="both"/>
        <w:rPr>
          <w:rFonts w:ascii="Garamond" w:hAnsi="Garamond"/>
          <w:b/>
        </w:rPr>
      </w:pPr>
      <w:r w:rsidRPr="004B225A">
        <w:rPr>
          <w:rFonts w:ascii="Garamond" w:hAnsi="Garamond"/>
          <w:b/>
        </w:rPr>
        <w:t>8. MODELI KOMPLEKS I AKTIVITETEVE</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Modeli kompleks i aktivitetit sipas INSPIRE përmban paketën </w:t>
      </w:r>
      <w:r>
        <w:rPr>
          <w:rFonts w:ascii="Garamond" w:hAnsi="Garamond"/>
          <w:color w:val="000000" w:themeColor="text1"/>
          <w:sz w:val="24"/>
          <w:szCs w:val="24"/>
          <w:lang w:val="sq-AL"/>
        </w:rPr>
        <w:t>“</w:t>
      </w:r>
      <w:r w:rsidRPr="004B225A">
        <w:rPr>
          <w:rFonts w:ascii="Garamond" w:hAnsi="Garamond"/>
          <w:color w:val="000000" w:themeColor="text1"/>
          <w:sz w:val="24"/>
          <w:szCs w:val="24"/>
          <w:lang w:val="sq-AL"/>
        </w:rPr>
        <w:t>Kompleksiteti i aktivitetit</w:t>
      </w:r>
      <w:r>
        <w:rPr>
          <w:rFonts w:ascii="Garamond" w:hAnsi="Garamond"/>
          <w:color w:val="000000" w:themeColor="text1"/>
          <w:sz w:val="24"/>
          <w:szCs w:val="24"/>
          <w:lang w:val="sq-AL"/>
        </w:rPr>
        <w:t>”</w:t>
      </w:r>
    </w:p>
    <w:p w:rsidR="00814162" w:rsidRPr="004B225A" w:rsidRDefault="00814162" w:rsidP="00814162">
      <w:pPr>
        <w:pStyle w:val="NoSpacing"/>
        <w:widowControl w:val="0"/>
        <w:ind w:firstLine="284"/>
        <w:jc w:val="both"/>
        <w:rPr>
          <w:rFonts w:ascii="Garamond" w:hAnsi="Garamond"/>
          <w:b/>
          <w:i/>
          <w:color w:val="000000" w:themeColor="text1"/>
        </w:rPr>
      </w:pPr>
      <w:r>
        <w:rPr>
          <w:rFonts w:ascii="Garamond" w:hAnsi="Garamond"/>
          <w:b/>
          <w:color w:val="000000" w:themeColor="text1"/>
        </w:rPr>
        <w:t xml:space="preserve">8.1 </w:t>
      </w:r>
      <w:r w:rsidRPr="004B225A">
        <w:rPr>
          <w:rFonts w:ascii="Garamond" w:hAnsi="Garamond"/>
          <w:b/>
          <w:color w:val="000000" w:themeColor="text1"/>
        </w:rPr>
        <w:t>Aktiviteti kompleks (</w:t>
      </w:r>
      <w:r w:rsidRPr="004B225A">
        <w:rPr>
          <w:rFonts w:ascii="Garamond" w:hAnsi="Garamond"/>
          <w:b/>
          <w:i/>
          <w:color w:val="000000" w:themeColor="text1"/>
        </w:rPr>
        <w:t>ActivityComplex)</w:t>
      </w:r>
    </w:p>
    <w:p w:rsidR="00814162" w:rsidRPr="004B225A" w:rsidRDefault="00814162" w:rsidP="00814162">
      <w:pPr>
        <w:pStyle w:val="NoSpacing"/>
        <w:widowControl w:val="0"/>
        <w:ind w:firstLine="284"/>
        <w:jc w:val="both"/>
        <w:rPr>
          <w:rFonts w:ascii="Garamond" w:hAnsi="Garamond"/>
          <w:b/>
          <w:color w:val="000000" w:themeColor="text1"/>
        </w:rPr>
      </w:pPr>
      <w:r>
        <w:rPr>
          <w:rFonts w:ascii="Garamond" w:hAnsi="Garamond"/>
          <w:b/>
          <w:color w:val="000000" w:themeColor="text1"/>
        </w:rPr>
        <w:t xml:space="preserve">8.1.1  </w:t>
      </w:r>
      <w:r w:rsidRPr="004B225A">
        <w:rPr>
          <w:rFonts w:ascii="Garamond" w:hAnsi="Garamond"/>
          <w:b/>
          <w:color w:val="000000" w:themeColor="text1"/>
        </w:rPr>
        <w:t>Tipi i objektit gjeohapësinor</w:t>
      </w:r>
    </w:p>
    <w:p w:rsidR="00814162" w:rsidRPr="004B225A" w:rsidRDefault="00814162" w:rsidP="00814162">
      <w:pPr>
        <w:widowControl w:val="0"/>
        <w:spacing w:after="0" w:line="240" w:lineRule="auto"/>
        <w:rPr>
          <w:rFonts w:ascii="Garamond" w:hAnsi="Garamond"/>
          <w:i/>
          <w:color w:val="000000" w:themeColor="text1"/>
          <w:sz w:val="24"/>
          <w:szCs w:val="24"/>
          <w:lang w:val="sq-AL"/>
        </w:rPr>
      </w:pPr>
      <w:r w:rsidRPr="004B225A">
        <w:rPr>
          <w:rFonts w:ascii="Garamond" w:hAnsi="Garamond"/>
          <w:color w:val="000000" w:themeColor="text1"/>
          <w:sz w:val="24"/>
          <w:szCs w:val="24"/>
          <w:lang w:val="sq-AL"/>
        </w:rPr>
        <w:t xml:space="preserve">Paketa </w:t>
      </w:r>
      <w:r>
        <w:rPr>
          <w:rFonts w:ascii="Garamond" w:hAnsi="Garamond"/>
          <w:color w:val="000000" w:themeColor="text1"/>
          <w:sz w:val="24"/>
          <w:szCs w:val="24"/>
          <w:lang w:val="sq-AL"/>
        </w:rPr>
        <w:t>“</w:t>
      </w:r>
      <w:r w:rsidRPr="004B225A">
        <w:rPr>
          <w:rFonts w:ascii="Garamond" w:hAnsi="Garamond"/>
          <w:color w:val="000000" w:themeColor="text1"/>
          <w:sz w:val="24"/>
          <w:szCs w:val="24"/>
          <w:lang w:val="sq-AL"/>
        </w:rPr>
        <w:t>Kompleksiteti i aktivitetit</w:t>
      </w:r>
      <w:r>
        <w:rPr>
          <w:rFonts w:ascii="Garamond" w:hAnsi="Garamond"/>
          <w:color w:val="000000" w:themeColor="text1"/>
          <w:sz w:val="24"/>
          <w:szCs w:val="24"/>
          <w:lang w:val="sq-AL"/>
        </w:rPr>
        <w:t>”</w:t>
      </w:r>
      <w:r w:rsidRPr="004B225A">
        <w:rPr>
          <w:rFonts w:ascii="Garamond" w:hAnsi="Garamond"/>
          <w:color w:val="000000" w:themeColor="text1"/>
          <w:sz w:val="24"/>
          <w:szCs w:val="24"/>
          <w:lang w:val="sq-AL"/>
        </w:rPr>
        <w:t xml:space="preserve"> përmban tipin e objektit gjeohapësinor </w:t>
      </w:r>
      <w:r w:rsidRPr="004B225A">
        <w:rPr>
          <w:rFonts w:ascii="Garamond" w:hAnsi="Garamond"/>
          <w:i/>
          <w:color w:val="000000" w:themeColor="text1"/>
          <w:sz w:val="24"/>
          <w:szCs w:val="24"/>
          <w:lang w:val="sq-AL"/>
        </w:rPr>
        <w:t>Activity Complex.</w:t>
      </w:r>
    </w:p>
    <w:p w:rsidR="00814162" w:rsidRPr="004B225A" w:rsidRDefault="00814162" w:rsidP="00814162">
      <w:pPr>
        <w:pStyle w:val="NoSpacing"/>
        <w:widowControl w:val="0"/>
        <w:ind w:firstLine="284"/>
        <w:jc w:val="both"/>
        <w:rPr>
          <w:rFonts w:ascii="Garamond" w:hAnsi="Garamond"/>
          <w:b/>
          <w:color w:val="000000" w:themeColor="text1"/>
        </w:rPr>
      </w:pPr>
      <w:r>
        <w:rPr>
          <w:rFonts w:ascii="Garamond" w:hAnsi="Garamond"/>
          <w:b/>
          <w:color w:val="000000" w:themeColor="text1"/>
        </w:rPr>
        <w:t xml:space="preserve">8.1.1.1 </w:t>
      </w:r>
      <w:r w:rsidRPr="004B225A">
        <w:rPr>
          <w:rFonts w:ascii="Garamond" w:hAnsi="Garamond"/>
          <w:b/>
          <w:color w:val="000000" w:themeColor="text1"/>
        </w:rPr>
        <w:t>Aktiviteti kompleks (</w:t>
      </w:r>
      <w:r w:rsidRPr="004B225A">
        <w:rPr>
          <w:rFonts w:ascii="Garamond" w:hAnsi="Garamond"/>
          <w:b/>
          <w:i/>
          <w:color w:val="000000" w:themeColor="text1"/>
        </w:rPr>
        <w:t>ActivityComplex)</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Një njësi e vetme, si nga ana teknike dhe ekonomike, sipas kontrollit të menaxhimit të një entiteti ligjor (operator), që mbulon aktivitete si ato të listuara në klasifikimin e Eurostat NACE, vendosur nga rregullorja (KE) nr.1893/2006 e Parlamentit dhe Këshillit Evropian. </w:t>
      </w:r>
      <w:r w:rsidRPr="004B225A">
        <w:rPr>
          <w:rFonts w:ascii="Garamond" w:hAnsi="Garamond"/>
          <w:i/>
          <w:color w:val="000000" w:themeColor="text1"/>
          <w:sz w:val="24"/>
          <w:szCs w:val="24"/>
          <w:lang w:val="sq-AL"/>
        </w:rPr>
        <w:t>Activity Complex</w:t>
      </w:r>
      <w:r w:rsidRPr="004B225A">
        <w:rPr>
          <w:rFonts w:ascii="Garamond" w:hAnsi="Garamond"/>
          <w:color w:val="000000" w:themeColor="text1"/>
          <w:sz w:val="24"/>
          <w:szCs w:val="24"/>
          <w:lang w:val="sq-AL"/>
        </w:rPr>
        <w:t xml:space="preserve"> duhet të përfaqësojë të gjithën zonën, në të njëjtën vendndodhje ose në vendndodhje tjetër, menaxhuar nga i njëjti operator, përfshi të gjithë infrastrukturën, pajisjet dhe materialet.</w:t>
      </w:r>
    </w:p>
    <w:p w:rsidR="00814162" w:rsidRPr="004B225A" w:rsidRDefault="00814162" w:rsidP="00814162">
      <w:pPr>
        <w:pStyle w:val="Hapesira7"/>
        <w:rPr>
          <w:lang w:val="sq-AL"/>
        </w:rPr>
      </w:pPr>
    </w:p>
    <w:p w:rsidR="00814162" w:rsidRDefault="00814162" w:rsidP="00814162">
      <w:pPr>
        <w:widowControl w:val="0"/>
        <w:spacing w:after="0" w:line="240" w:lineRule="auto"/>
        <w:rPr>
          <w:rFonts w:ascii="Garamond" w:hAnsi="Garamond"/>
          <w:b/>
          <w:color w:val="000000" w:themeColor="text1"/>
          <w:sz w:val="24"/>
          <w:szCs w:val="24"/>
          <w:lang w:val="sq-AL"/>
        </w:rPr>
      </w:pPr>
    </w:p>
    <w:p w:rsidR="00814162" w:rsidRDefault="00814162" w:rsidP="00814162">
      <w:pPr>
        <w:widowControl w:val="0"/>
        <w:spacing w:after="0" w:line="240" w:lineRule="auto"/>
        <w:rPr>
          <w:rFonts w:ascii="Garamond" w:hAnsi="Garamond"/>
          <w:b/>
          <w:color w:val="000000" w:themeColor="text1"/>
          <w:sz w:val="24"/>
          <w:szCs w:val="24"/>
          <w:lang w:val="sq-AL"/>
        </w:rPr>
      </w:pPr>
    </w:p>
    <w:p w:rsidR="00814162" w:rsidRPr="004B225A" w:rsidRDefault="00814162" w:rsidP="00814162">
      <w:pPr>
        <w:widowControl w:val="0"/>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 xml:space="preserve">Atributet e tipit të objektit gjeohapësinor </w:t>
      </w:r>
      <w:r w:rsidRPr="004B225A">
        <w:rPr>
          <w:rFonts w:ascii="Garamond" w:hAnsi="Garamond"/>
          <w:b/>
          <w:i/>
          <w:color w:val="000000" w:themeColor="text1"/>
          <w:sz w:val="24"/>
          <w:szCs w:val="24"/>
          <w:lang w:val="sq-AL"/>
        </w:rPr>
        <w:t>ActivityComplex</w:t>
      </w:r>
    </w:p>
    <w:tbl>
      <w:tblPr>
        <w:tblOverlap w:val="never"/>
        <w:tblW w:w="7920" w:type="dxa"/>
        <w:tblInd w:w="1244" w:type="dxa"/>
        <w:tblLayout w:type="fixed"/>
        <w:tblCellMar>
          <w:left w:w="10" w:type="dxa"/>
          <w:right w:w="10" w:type="dxa"/>
        </w:tblCellMar>
        <w:tblLook w:val="0000" w:firstRow="0" w:lastRow="0" w:firstColumn="0" w:lastColumn="0" w:noHBand="0" w:noVBand="0"/>
      </w:tblPr>
      <w:tblGrid>
        <w:gridCol w:w="1589"/>
        <w:gridCol w:w="3350"/>
        <w:gridCol w:w="1555"/>
        <w:gridCol w:w="1426"/>
      </w:tblGrid>
      <w:tr w:rsidR="00814162" w:rsidRPr="004B225A" w:rsidTr="00252C01">
        <w:trPr>
          <w:trHeight w:hRule="exact" w:val="394"/>
        </w:trPr>
        <w:tc>
          <w:tcPr>
            <w:tcW w:w="1589" w:type="dxa"/>
            <w:tcBorders>
              <w:top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Tipi</w:t>
            </w:r>
          </w:p>
        </w:tc>
        <w:tc>
          <w:tcPr>
            <w:tcW w:w="1426"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Shmangia</w:t>
            </w:r>
          </w:p>
        </w:tc>
      </w:tr>
      <w:tr w:rsidR="00814162" w:rsidRPr="004B225A" w:rsidTr="00252C01">
        <w:trPr>
          <w:trHeight w:hRule="exact" w:val="727"/>
        </w:trPr>
        <w:tc>
          <w:tcPr>
            <w:tcW w:w="1589" w:type="dxa"/>
            <w:tcBorders>
              <w:top w:val="single" w:sz="4" w:space="0" w:color="auto"/>
            </w:tcBorders>
            <w:shd w:val="clear" w:color="auto" w:fill="FFFFFF"/>
            <w:vAlign w:val="center"/>
          </w:tcPr>
          <w:p w:rsidR="00814162" w:rsidRPr="003D1410" w:rsidRDefault="00814162" w:rsidP="00252C01">
            <w:pPr>
              <w:pStyle w:val="NoSpacing"/>
              <w:widowControl w:val="0"/>
              <w:rPr>
                <w:rFonts w:ascii="Garamond" w:hAnsi="Garamond"/>
                <w:color w:val="000000" w:themeColor="text1"/>
                <w:sz w:val="22"/>
                <w:szCs w:val="22"/>
              </w:rPr>
            </w:pPr>
            <w:r w:rsidRPr="003D1410">
              <w:rPr>
                <w:rFonts w:ascii="Garamond" w:hAnsi="Garamond"/>
                <w:color w:val="000000" w:themeColor="text1"/>
                <w:sz w:val="22"/>
                <w:szCs w:val="22"/>
              </w:rPr>
              <w:t>Inspire ID</w:t>
            </w:r>
          </w:p>
        </w:tc>
        <w:tc>
          <w:tcPr>
            <w:tcW w:w="3350" w:type="dxa"/>
            <w:tcBorders>
              <w:top w:val="single" w:sz="4" w:space="0" w:color="auto"/>
              <w:left w:val="single" w:sz="4" w:space="0" w:color="auto"/>
            </w:tcBorders>
            <w:shd w:val="clear" w:color="auto" w:fill="FFFFFF"/>
            <w:vAlign w:val="center"/>
          </w:tcPr>
          <w:p w:rsidR="00814162" w:rsidRPr="003D1410" w:rsidRDefault="00814162" w:rsidP="00252C01">
            <w:pPr>
              <w:pStyle w:val="NoSpacing"/>
              <w:widowControl w:val="0"/>
              <w:rPr>
                <w:rFonts w:ascii="Garamond" w:hAnsi="Garamond"/>
                <w:color w:val="000000" w:themeColor="text1"/>
                <w:sz w:val="22"/>
                <w:szCs w:val="22"/>
              </w:rPr>
            </w:pPr>
            <w:r w:rsidRPr="003D1410">
              <w:rPr>
                <w:rStyle w:val="Bodytext2Bold"/>
                <w:rFonts w:ascii="Garamond" w:hAnsi="Garamond"/>
                <w:color w:val="000000" w:themeColor="text1"/>
                <w:sz w:val="22"/>
                <w:szCs w:val="22"/>
              </w:rPr>
              <w:t>Identifikuesi i jashtëm i objektit gjeohapësinor.</w:t>
            </w:r>
          </w:p>
        </w:tc>
        <w:tc>
          <w:tcPr>
            <w:tcW w:w="1555" w:type="dxa"/>
            <w:tcBorders>
              <w:top w:val="single" w:sz="4" w:space="0" w:color="auto"/>
              <w:left w:val="single" w:sz="4" w:space="0" w:color="auto"/>
            </w:tcBorders>
            <w:shd w:val="clear" w:color="auto" w:fill="FFFFFF"/>
            <w:vAlign w:val="center"/>
          </w:tcPr>
          <w:p w:rsidR="00814162" w:rsidRPr="003D1410" w:rsidRDefault="00814162" w:rsidP="00252C01">
            <w:pPr>
              <w:pStyle w:val="NoSpacing"/>
              <w:widowControl w:val="0"/>
              <w:rPr>
                <w:rFonts w:ascii="Garamond" w:hAnsi="Garamond"/>
                <w:color w:val="000000" w:themeColor="text1"/>
                <w:sz w:val="22"/>
                <w:szCs w:val="22"/>
              </w:rPr>
            </w:pPr>
            <w:r w:rsidRPr="003D1410">
              <w:rPr>
                <w:rStyle w:val="Bodytext2Bold"/>
                <w:rFonts w:ascii="Garamond" w:hAnsi="Garamond"/>
                <w:color w:val="000000" w:themeColor="text1"/>
                <w:sz w:val="22"/>
                <w:szCs w:val="22"/>
              </w:rPr>
              <w:t>Identifikuesi</w:t>
            </w:r>
          </w:p>
        </w:tc>
        <w:tc>
          <w:tcPr>
            <w:tcW w:w="1426" w:type="dxa"/>
            <w:tcBorders>
              <w:top w:val="single" w:sz="4" w:space="0" w:color="auto"/>
              <w:left w:val="single" w:sz="4" w:space="0" w:color="auto"/>
            </w:tcBorders>
            <w:shd w:val="clear" w:color="auto" w:fill="FFFFFF"/>
          </w:tcPr>
          <w:p w:rsidR="00814162" w:rsidRPr="003D1410"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1135"/>
        </w:trPr>
        <w:tc>
          <w:tcPr>
            <w:tcW w:w="1589" w:type="dxa"/>
            <w:tcBorders>
              <w:top w:val="single" w:sz="4" w:space="0" w:color="auto"/>
              <w:bottom w:val="single" w:sz="4" w:space="0" w:color="auto"/>
            </w:tcBorders>
            <w:shd w:val="clear" w:color="auto" w:fill="FFFFFF"/>
            <w:vAlign w:val="center"/>
          </w:tcPr>
          <w:p w:rsidR="00814162" w:rsidRPr="003D1410" w:rsidRDefault="00814162" w:rsidP="00252C01">
            <w:pPr>
              <w:pStyle w:val="NoSpacing"/>
              <w:widowControl w:val="0"/>
              <w:rPr>
                <w:rFonts w:ascii="Garamond" w:hAnsi="Garamond"/>
                <w:color w:val="000000" w:themeColor="text1"/>
                <w:sz w:val="22"/>
                <w:szCs w:val="22"/>
              </w:rPr>
            </w:pPr>
            <w:r w:rsidRPr="003D1410">
              <w:rPr>
                <w:rStyle w:val="Bodytext2Bold"/>
                <w:rFonts w:ascii="Garamond" w:hAnsi="Garamond"/>
                <w:color w:val="000000" w:themeColor="text1"/>
                <w:sz w:val="22"/>
                <w:szCs w:val="22"/>
              </w:rPr>
              <w:t>ID e tematikës</w:t>
            </w:r>
          </w:p>
        </w:tc>
        <w:tc>
          <w:tcPr>
            <w:tcW w:w="3350" w:type="dxa"/>
            <w:tcBorders>
              <w:top w:val="single" w:sz="4" w:space="0" w:color="auto"/>
              <w:left w:val="single" w:sz="4" w:space="0" w:color="auto"/>
              <w:bottom w:val="single" w:sz="4" w:space="0" w:color="auto"/>
            </w:tcBorders>
            <w:shd w:val="clear" w:color="auto" w:fill="FFFFFF"/>
            <w:vAlign w:val="center"/>
          </w:tcPr>
          <w:p w:rsidR="00814162" w:rsidRPr="003D1410" w:rsidRDefault="00814162" w:rsidP="00252C01">
            <w:pPr>
              <w:pStyle w:val="NoSpacing"/>
              <w:widowControl w:val="0"/>
              <w:rPr>
                <w:rFonts w:ascii="Garamond" w:hAnsi="Garamond"/>
                <w:color w:val="000000" w:themeColor="text1"/>
                <w:sz w:val="22"/>
                <w:szCs w:val="22"/>
              </w:rPr>
            </w:pPr>
            <w:r w:rsidRPr="003D1410">
              <w:rPr>
                <w:rStyle w:val="Bodytext2Bold"/>
                <w:rFonts w:ascii="Garamond" w:hAnsi="Garamond"/>
                <w:color w:val="000000" w:themeColor="text1"/>
                <w:sz w:val="22"/>
                <w:szCs w:val="22"/>
              </w:rPr>
              <w:t>Identifikuesi tematik i kompleksitetit të aktivitetit.</w:t>
            </w:r>
          </w:p>
        </w:tc>
        <w:tc>
          <w:tcPr>
            <w:tcW w:w="1555" w:type="dxa"/>
            <w:tcBorders>
              <w:top w:val="single" w:sz="4" w:space="0" w:color="auto"/>
              <w:left w:val="single" w:sz="4" w:space="0" w:color="auto"/>
              <w:bottom w:val="single" w:sz="4" w:space="0" w:color="auto"/>
            </w:tcBorders>
            <w:shd w:val="clear" w:color="auto" w:fill="FFFFFF"/>
            <w:vAlign w:val="center"/>
          </w:tcPr>
          <w:p w:rsidR="00814162" w:rsidRPr="003D1410" w:rsidRDefault="00814162" w:rsidP="00252C01">
            <w:pPr>
              <w:pStyle w:val="NoSpacing"/>
              <w:widowControl w:val="0"/>
              <w:rPr>
                <w:rStyle w:val="Bodytext2Bold"/>
                <w:rFonts w:ascii="Garamond" w:hAnsi="Garamond"/>
                <w:b w:val="0"/>
                <w:i/>
                <w:color w:val="000000" w:themeColor="text1"/>
                <w:sz w:val="22"/>
                <w:szCs w:val="22"/>
              </w:rPr>
            </w:pPr>
            <w:r w:rsidRPr="003D1410">
              <w:rPr>
                <w:rStyle w:val="Bodytext2Bold"/>
                <w:rFonts w:ascii="Garamond" w:hAnsi="Garamond"/>
                <w:color w:val="000000" w:themeColor="text1"/>
                <w:sz w:val="22"/>
                <w:szCs w:val="22"/>
              </w:rPr>
              <w:t>Indentifikimi i tematikës (Thematic</w:t>
            </w:r>
          </w:p>
          <w:p w:rsidR="00814162" w:rsidRPr="003D1410" w:rsidRDefault="00814162" w:rsidP="00252C01">
            <w:pPr>
              <w:pStyle w:val="NoSpacing"/>
              <w:widowControl w:val="0"/>
              <w:rPr>
                <w:rFonts w:ascii="Garamond" w:hAnsi="Garamond"/>
                <w:color w:val="000000" w:themeColor="text1"/>
                <w:sz w:val="22"/>
                <w:szCs w:val="22"/>
              </w:rPr>
            </w:pPr>
            <w:r w:rsidRPr="003D1410">
              <w:rPr>
                <w:rStyle w:val="Bodytext2Bold"/>
                <w:rFonts w:ascii="Garamond" w:hAnsi="Garamond"/>
                <w:color w:val="000000" w:themeColor="text1"/>
                <w:sz w:val="22"/>
                <w:szCs w:val="22"/>
              </w:rPr>
              <w:t>Identifier)</w:t>
            </w:r>
          </w:p>
        </w:tc>
        <w:tc>
          <w:tcPr>
            <w:tcW w:w="1426" w:type="dxa"/>
            <w:tcBorders>
              <w:top w:val="single" w:sz="4" w:space="0" w:color="auto"/>
              <w:left w:val="single" w:sz="4" w:space="0" w:color="auto"/>
              <w:bottom w:val="single" w:sz="4" w:space="0" w:color="auto"/>
            </w:tcBorders>
            <w:shd w:val="clear" w:color="auto" w:fill="FFFFFF"/>
          </w:tcPr>
          <w:p w:rsidR="00814162" w:rsidRPr="003D1410" w:rsidRDefault="00814162" w:rsidP="00252C01">
            <w:pPr>
              <w:pStyle w:val="NoSpacing"/>
              <w:widowControl w:val="0"/>
              <w:rPr>
                <w:rFonts w:ascii="Garamond" w:hAnsi="Garamond"/>
                <w:color w:val="000000" w:themeColor="text1"/>
                <w:sz w:val="22"/>
                <w:szCs w:val="22"/>
              </w:rPr>
            </w:pPr>
          </w:p>
        </w:tc>
      </w:tr>
    </w:tbl>
    <w:p w:rsidR="00814162" w:rsidRPr="004B225A" w:rsidRDefault="00814162" w:rsidP="00814162">
      <w:pPr>
        <w:widowControl w:val="0"/>
        <w:spacing w:after="0" w:line="240" w:lineRule="auto"/>
        <w:rPr>
          <w:rFonts w:ascii="Garamond" w:hAnsi="Garamond"/>
          <w:color w:val="000000" w:themeColor="text1"/>
          <w:sz w:val="24"/>
          <w:szCs w:val="24"/>
          <w:lang w:val="sq-AL"/>
        </w:rPr>
      </w:pPr>
    </w:p>
    <w:tbl>
      <w:tblPr>
        <w:tblpPr w:leftFromText="180" w:rightFromText="180" w:vertAnchor="text" w:horzAnchor="margin" w:tblpXSpec="center" w:tblpY="12"/>
        <w:tblOverlap w:val="never"/>
        <w:tblW w:w="0" w:type="auto"/>
        <w:tblLayout w:type="fixed"/>
        <w:tblCellMar>
          <w:left w:w="10" w:type="dxa"/>
          <w:right w:w="10" w:type="dxa"/>
        </w:tblCellMar>
        <w:tblLook w:val="0000" w:firstRow="0" w:lastRow="0" w:firstColumn="0" w:lastColumn="0" w:noHBand="0" w:noVBand="0"/>
      </w:tblPr>
      <w:tblGrid>
        <w:gridCol w:w="1784"/>
        <w:gridCol w:w="3155"/>
        <w:gridCol w:w="1555"/>
        <w:gridCol w:w="1336"/>
      </w:tblGrid>
      <w:tr w:rsidR="00814162" w:rsidRPr="004B225A" w:rsidTr="00252C01">
        <w:trPr>
          <w:trHeight w:hRule="exact" w:val="398"/>
        </w:trPr>
        <w:tc>
          <w:tcPr>
            <w:tcW w:w="1784" w:type="dxa"/>
            <w:tcBorders>
              <w:top w:val="single" w:sz="4" w:space="0" w:color="auto"/>
            </w:tcBorders>
            <w:shd w:val="clear" w:color="auto" w:fill="FFFFFF"/>
            <w:vAlign w:val="center"/>
          </w:tcPr>
          <w:p w:rsidR="00814162" w:rsidRPr="00EE173F" w:rsidRDefault="00814162" w:rsidP="00252C01">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Atributi</w:t>
            </w:r>
          </w:p>
        </w:tc>
        <w:tc>
          <w:tcPr>
            <w:tcW w:w="3155" w:type="dxa"/>
            <w:tcBorders>
              <w:top w:val="single" w:sz="4" w:space="0" w:color="auto"/>
              <w:left w:val="single" w:sz="4" w:space="0" w:color="auto"/>
            </w:tcBorders>
            <w:shd w:val="clear" w:color="auto" w:fill="FFFFFF"/>
            <w:vAlign w:val="center"/>
          </w:tcPr>
          <w:p w:rsidR="00814162" w:rsidRPr="00EE173F" w:rsidRDefault="00814162" w:rsidP="00252C01">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814162" w:rsidRPr="00EE173F" w:rsidRDefault="00814162" w:rsidP="00252C01">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Tipi</w:t>
            </w:r>
          </w:p>
        </w:tc>
        <w:tc>
          <w:tcPr>
            <w:tcW w:w="1336" w:type="dxa"/>
            <w:tcBorders>
              <w:top w:val="single" w:sz="4" w:space="0" w:color="auto"/>
              <w:left w:val="single" w:sz="4" w:space="0" w:color="auto"/>
            </w:tcBorders>
            <w:shd w:val="clear" w:color="auto" w:fill="FFFFFF"/>
            <w:vAlign w:val="center"/>
          </w:tcPr>
          <w:p w:rsidR="00814162" w:rsidRPr="00EE173F" w:rsidRDefault="00814162" w:rsidP="00252C01">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Shmangia</w:t>
            </w:r>
          </w:p>
        </w:tc>
      </w:tr>
      <w:tr w:rsidR="00814162" w:rsidRPr="004B225A" w:rsidTr="00252C01">
        <w:trPr>
          <w:trHeight w:hRule="exact" w:val="1243"/>
        </w:trPr>
        <w:tc>
          <w:tcPr>
            <w:tcW w:w="1784" w:type="dxa"/>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Gjeometria</w:t>
            </w:r>
          </w:p>
        </w:tc>
        <w:tc>
          <w:tcPr>
            <w:tcW w:w="3155"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Gjeometria e përdorur për të përcaktuar shtrirjen ose pozicionin e kompleksitetit të aktivitetit.</w:t>
            </w:r>
          </w:p>
        </w:tc>
        <w:tc>
          <w:tcPr>
            <w:tcW w:w="1555"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GM </w:t>
            </w:r>
            <w:r w:rsidRPr="004B225A">
              <w:rPr>
                <w:rFonts w:ascii="Garamond" w:hAnsi="Garamond"/>
                <w:i/>
                <w:color w:val="000000" w:themeColor="text1"/>
                <w:sz w:val="22"/>
                <w:szCs w:val="22"/>
              </w:rPr>
              <w:t>Object</w:t>
            </w:r>
          </w:p>
        </w:tc>
        <w:tc>
          <w:tcPr>
            <w:tcW w:w="1336"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1990"/>
        </w:trPr>
        <w:tc>
          <w:tcPr>
            <w:tcW w:w="1784"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Funksioni</w:t>
            </w:r>
          </w:p>
        </w:tc>
        <w:tc>
          <w:tcPr>
            <w:tcW w:w="3155"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Aktivitetet e kryera në kuadër të </w:t>
            </w:r>
            <w:r>
              <w:rPr>
                <w:rFonts w:ascii="Garamond" w:hAnsi="Garamond"/>
                <w:color w:val="000000" w:themeColor="text1"/>
                <w:sz w:val="22"/>
                <w:szCs w:val="22"/>
              </w:rPr>
              <w:t>“</w:t>
            </w:r>
            <w:r w:rsidRPr="004B225A">
              <w:rPr>
                <w:rFonts w:ascii="Garamond" w:hAnsi="Garamond"/>
                <w:color w:val="000000" w:themeColor="text1"/>
                <w:sz w:val="22"/>
                <w:szCs w:val="22"/>
              </w:rPr>
              <w:t>kompleksiteti i</w:t>
            </w:r>
            <w:r>
              <w:rPr>
                <w:rFonts w:ascii="Garamond" w:hAnsi="Garamond"/>
                <w:color w:val="000000" w:themeColor="text1"/>
                <w:sz w:val="22"/>
                <w:szCs w:val="22"/>
              </w:rPr>
              <w:t xml:space="preserve"> </w:t>
            </w:r>
            <w:r w:rsidRPr="004B225A">
              <w:rPr>
                <w:rFonts w:ascii="Garamond" w:hAnsi="Garamond"/>
                <w:color w:val="000000" w:themeColor="text1"/>
                <w:sz w:val="22"/>
                <w:szCs w:val="22"/>
              </w:rPr>
              <w:t>aktivitetit</w:t>
            </w:r>
            <w:r>
              <w:rPr>
                <w:rFonts w:ascii="Garamond" w:hAnsi="Garamond"/>
                <w:color w:val="000000" w:themeColor="text1"/>
                <w:sz w:val="22"/>
                <w:szCs w:val="22"/>
              </w:rPr>
              <w:t>”</w:t>
            </w:r>
            <w:r w:rsidRPr="004B225A">
              <w:rPr>
                <w:rFonts w:ascii="Garamond" w:hAnsi="Garamond"/>
                <w:color w:val="000000" w:themeColor="text1"/>
                <w:sz w:val="22"/>
                <w:szCs w:val="22"/>
              </w:rPr>
              <w:t xml:space="preserve">. Funksioni përshkruhet nga aktiviteti dhe mundësisht të jetë i pajisur me informacion rreth </w:t>
            </w:r>
            <w:r w:rsidRPr="004B225A">
              <w:rPr>
                <w:rFonts w:ascii="Garamond" w:hAnsi="Garamond"/>
                <w:i/>
                <w:color w:val="000000" w:themeColor="text1"/>
                <w:sz w:val="22"/>
                <w:szCs w:val="22"/>
              </w:rPr>
              <w:t>input-ev</w:t>
            </w:r>
            <w:r w:rsidRPr="004B225A">
              <w:rPr>
                <w:rFonts w:ascii="Garamond" w:hAnsi="Garamond"/>
                <w:color w:val="000000" w:themeColor="text1"/>
                <w:sz w:val="22"/>
                <w:szCs w:val="22"/>
              </w:rPr>
              <w:t xml:space="preserve">e dhe </w:t>
            </w:r>
            <w:r w:rsidRPr="004B225A">
              <w:rPr>
                <w:rFonts w:ascii="Garamond" w:hAnsi="Garamond"/>
                <w:i/>
                <w:color w:val="000000" w:themeColor="text1"/>
                <w:sz w:val="22"/>
                <w:szCs w:val="22"/>
              </w:rPr>
              <w:t>output-eve</w:t>
            </w:r>
            <w:r w:rsidRPr="004B225A">
              <w:rPr>
                <w:rFonts w:ascii="Garamond" w:hAnsi="Garamond"/>
                <w:color w:val="000000" w:themeColor="text1"/>
                <w:sz w:val="22"/>
                <w:szCs w:val="22"/>
              </w:rPr>
              <w:t xml:space="preserve"> si rrjedhojë e tij.</w:t>
            </w:r>
          </w:p>
        </w:tc>
        <w:tc>
          <w:tcPr>
            <w:tcW w:w="1555"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Funksioni</w:t>
            </w:r>
          </w:p>
        </w:tc>
        <w:tc>
          <w:tcPr>
            <w:tcW w:w="1336"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892"/>
        </w:trPr>
        <w:tc>
          <w:tcPr>
            <w:tcW w:w="1784" w:type="dxa"/>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lastRenderedPageBreak/>
              <w:t>Emri</w:t>
            </w:r>
          </w:p>
        </w:tc>
        <w:tc>
          <w:tcPr>
            <w:tcW w:w="3155"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Emri përshkrues i kompleksitetit të aktivitetit.</w:t>
            </w:r>
          </w:p>
        </w:tc>
        <w:tc>
          <w:tcPr>
            <w:tcW w:w="1555"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1336"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892"/>
        </w:trPr>
        <w:tc>
          <w:tcPr>
            <w:tcW w:w="1784" w:type="dxa"/>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 vlefshme nga</w:t>
            </w:r>
          </w:p>
        </w:tc>
        <w:tc>
          <w:tcPr>
            <w:tcW w:w="3155"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Koha kur kompleksiteti i aktivitetit filloi të ekzistonte në botën e vërtetë.</w:t>
            </w:r>
          </w:p>
        </w:tc>
        <w:tc>
          <w:tcPr>
            <w:tcW w:w="1555"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36"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910"/>
        </w:trPr>
        <w:tc>
          <w:tcPr>
            <w:tcW w:w="1784" w:type="dxa"/>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 vlefshme deri në</w:t>
            </w:r>
          </w:p>
        </w:tc>
        <w:tc>
          <w:tcPr>
            <w:tcW w:w="3155"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Koha kur kompleksiteti i aktivitetit nuk ekziston më në botën e vërtetë.</w:t>
            </w:r>
          </w:p>
        </w:tc>
        <w:tc>
          <w:tcPr>
            <w:tcW w:w="1555"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36"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1252"/>
        </w:trPr>
        <w:tc>
          <w:tcPr>
            <w:tcW w:w="1784" w:type="dxa"/>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Fillimi i kohës së vlefshmërisë</w:t>
            </w:r>
          </w:p>
        </w:tc>
        <w:tc>
          <w:tcPr>
            <w:tcW w:w="3155"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dhe koha kur ky version i objektit gjeohapësinor u vendos ose u ndryshua në grupin e të dhënave gjeohapësinore.</w:t>
            </w:r>
          </w:p>
        </w:tc>
        <w:tc>
          <w:tcPr>
            <w:tcW w:w="1555"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36"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1450"/>
        </w:trPr>
        <w:tc>
          <w:tcPr>
            <w:tcW w:w="1784" w:type="dxa"/>
            <w:tcBorders>
              <w:top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Përfundimi i kohës së vlefshmërisë</w:t>
            </w:r>
          </w:p>
        </w:tc>
        <w:tc>
          <w:tcPr>
            <w:tcW w:w="3155"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dhe koha kur ky version i objektit gjeohapësinor u zëvendësua ose u tërhoq në grupin e të dhënave gjeohapësinore.</w:t>
            </w:r>
          </w:p>
        </w:tc>
        <w:tc>
          <w:tcPr>
            <w:tcW w:w="1555"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36"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814162" w:rsidRPr="004B225A" w:rsidRDefault="00814162" w:rsidP="00814162">
      <w:pPr>
        <w:pStyle w:val="NoSpacing"/>
        <w:widowControl w:val="0"/>
        <w:jc w:val="both"/>
        <w:rPr>
          <w:rFonts w:ascii="Garamond" w:hAnsi="Garamond"/>
          <w:color w:val="000000" w:themeColor="text1"/>
        </w:rPr>
      </w:pPr>
      <w:r w:rsidRPr="004B225A">
        <w:rPr>
          <w:rFonts w:ascii="Garamond" w:hAnsi="Garamond"/>
          <w:color w:val="000000" w:themeColor="text1"/>
        </w:rPr>
        <w:t xml:space="preserve"> </w:t>
      </w:r>
    </w:p>
    <w:p w:rsidR="00814162" w:rsidRPr="004B225A" w:rsidRDefault="00814162" w:rsidP="00814162">
      <w:pPr>
        <w:pStyle w:val="NoSpacing"/>
        <w:widowControl w:val="0"/>
        <w:jc w:val="both"/>
        <w:rPr>
          <w:rFonts w:ascii="Garamond" w:hAnsi="Garamond"/>
          <w:color w:val="000000" w:themeColor="text1"/>
        </w:rPr>
      </w:pPr>
    </w:p>
    <w:p w:rsidR="00814162" w:rsidRPr="004B225A" w:rsidRDefault="00814162" w:rsidP="00814162">
      <w:pPr>
        <w:pStyle w:val="NoSpacing"/>
        <w:widowControl w:val="0"/>
        <w:jc w:val="both"/>
        <w:rPr>
          <w:rFonts w:ascii="Garamond" w:hAnsi="Garamond"/>
          <w:color w:val="000000" w:themeColor="text1"/>
        </w:rPr>
      </w:pPr>
    </w:p>
    <w:p w:rsidR="00814162" w:rsidRPr="004B225A" w:rsidRDefault="00814162" w:rsidP="00814162">
      <w:pPr>
        <w:pStyle w:val="NoSpacing"/>
        <w:widowControl w:val="0"/>
        <w:jc w:val="both"/>
        <w:rPr>
          <w:rFonts w:ascii="Garamond" w:hAnsi="Garamond"/>
          <w:color w:val="000000" w:themeColor="text1"/>
        </w:rPr>
      </w:pPr>
    </w:p>
    <w:p w:rsidR="00814162" w:rsidRPr="004B225A" w:rsidRDefault="00814162" w:rsidP="00814162">
      <w:pPr>
        <w:pStyle w:val="NoSpacing"/>
        <w:widowControl w:val="0"/>
        <w:jc w:val="both"/>
        <w:rPr>
          <w:rFonts w:ascii="Garamond" w:hAnsi="Garamond"/>
          <w:color w:val="000000" w:themeColor="text1"/>
        </w:rPr>
      </w:pPr>
    </w:p>
    <w:p w:rsidR="00814162" w:rsidRPr="004B225A" w:rsidRDefault="00814162" w:rsidP="00814162">
      <w:pPr>
        <w:pStyle w:val="NoSpacing"/>
        <w:widowControl w:val="0"/>
        <w:jc w:val="both"/>
        <w:rPr>
          <w:rFonts w:ascii="Garamond" w:hAnsi="Garamond"/>
          <w:color w:val="000000" w:themeColor="text1"/>
        </w:rPr>
      </w:pPr>
    </w:p>
    <w:p w:rsidR="00814162" w:rsidRPr="004B225A"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Default="00814162"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500DB6" w:rsidRDefault="00500DB6"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500DB6" w:rsidRDefault="00500DB6"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500DB6" w:rsidRDefault="00500DB6"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500DB6" w:rsidRDefault="00500DB6"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500DB6" w:rsidRDefault="00500DB6"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500DB6" w:rsidRDefault="00500DB6"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500DB6" w:rsidRDefault="00500DB6"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500DB6" w:rsidRDefault="00500DB6"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500DB6" w:rsidRDefault="00500DB6" w:rsidP="00814162">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814162" w:rsidRPr="004B225A" w:rsidRDefault="00814162" w:rsidP="00814162">
      <w:pPr>
        <w:pStyle w:val="Bodytext70"/>
        <w:shd w:val="clear" w:color="auto" w:fill="auto"/>
        <w:tabs>
          <w:tab w:val="left" w:pos="1408"/>
        </w:tabs>
        <w:spacing w:line="240" w:lineRule="auto"/>
        <w:ind w:firstLine="284"/>
        <w:jc w:val="both"/>
        <w:rPr>
          <w:rFonts w:ascii="Garamond" w:hAnsi="Garamond"/>
          <w:b/>
          <w:color w:val="000000" w:themeColor="text1"/>
          <w:sz w:val="24"/>
          <w:szCs w:val="24"/>
          <w:lang w:val="sq-AL"/>
        </w:rPr>
      </w:pPr>
      <w:bookmarkStart w:id="43" w:name="_GoBack"/>
      <w:bookmarkEnd w:id="43"/>
      <w:r w:rsidRPr="004B225A">
        <w:rPr>
          <w:rFonts w:ascii="Garamond" w:hAnsi="Garamond"/>
          <w:b/>
          <w:i w:val="0"/>
          <w:color w:val="000000" w:themeColor="text1"/>
          <w:sz w:val="24"/>
          <w:szCs w:val="24"/>
          <w:lang w:val="sq-AL"/>
        </w:rPr>
        <w:lastRenderedPageBreak/>
        <w:t xml:space="preserve">8.1.2 </w:t>
      </w:r>
      <w:r w:rsidRPr="004B225A">
        <w:rPr>
          <w:rFonts w:ascii="Garamond" w:hAnsi="Garamond"/>
          <w:b/>
          <w:color w:val="000000" w:themeColor="text1"/>
          <w:sz w:val="24"/>
          <w:szCs w:val="24"/>
          <w:lang w:val="sq-AL"/>
        </w:rPr>
        <w:t>Data-type-et</w:t>
      </w:r>
    </w:p>
    <w:p w:rsidR="00814162" w:rsidRPr="004B225A" w:rsidRDefault="00814162" w:rsidP="00814162">
      <w:pPr>
        <w:widowControl w:val="0"/>
        <w:tabs>
          <w:tab w:val="left" w:pos="1408"/>
        </w:tabs>
        <w:spacing w:after="0" w:line="240" w:lineRule="auto"/>
        <w:rPr>
          <w:rFonts w:ascii="Garamond" w:hAnsi="Garamond"/>
          <w:b/>
          <w:color w:val="000000" w:themeColor="text1"/>
          <w:sz w:val="24"/>
          <w:szCs w:val="24"/>
          <w:lang w:val="sq-AL"/>
        </w:rPr>
      </w:pPr>
      <w:r>
        <w:rPr>
          <w:rFonts w:ascii="Garamond" w:hAnsi="Garamond"/>
          <w:b/>
          <w:color w:val="000000" w:themeColor="text1"/>
          <w:sz w:val="24"/>
          <w:szCs w:val="24"/>
          <w:lang w:val="sq-AL"/>
        </w:rPr>
        <w:t xml:space="preserve">8.1.2.1 </w:t>
      </w:r>
      <w:r w:rsidRPr="004B225A">
        <w:rPr>
          <w:rFonts w:ascii="Garamond" w:hAnsi="Garamond"/>
          <w:b/>
          <w:color w:val="000000" w:themeColor="text1"/>
          <w:sz w:val="24"/>
          <w:szCs w:val="24"/>
          <w:lang w:val="sq-AL"/>
        </w:rPr>
        <w:t xml:space="preserve">Funksioni </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Funksioni i diçkaje shprehur si një aktivitet dhe inputi opsional dhe/ose </w:t>
      </w:r>
      <w:r w:rsidRPr="004B225A">
        <w:rPr>
          <w:rFonts w:ascii="Garamond" w:hAnsi="Garamond"/>
          <w:i/>
          <w:color w:val="000000" w:themeColor="text1"/>
          <w:sz w:val="24"/>
          <w:szCs w:val="24"/>
          <w:lang w:val="sq-AL"/>
        </w:rPr>
        <w:t>output</w:t>
      </w:r>
      <w:r w:rsidRPr="004B225A">
        <w:rPr>
          <w:rFonts w:ascii="Garamond" w:hAnsi="Garamond"/>
          <w:color w:val="000000" w:themeColor="text1"/>
          <w:sz w:val="24"/>
          <w:szCs w:val="24"/>
          <w:lang w:val="sq-AL"/>
        </w:rPr>
        <w:t>-i.</w:t>
      </w:r>
    </w:p>
    <w:p w:rsidR="00814162" w:rsidRPr="006731E1" w:rsidRDefault="00814162" w:rsidP="00814162">
      <w:pPr>
        <w:pStyle w:val="NoSpacing"/>
        <w:widowControl w:val="0"/>
        <w:ind w:firstLine="284"/>
        <w:jc w:val="both"/>
        <w:rPr>
          <w:rFonts w:ascii="Garamond" w:hAnsi="Garamond"/>
          <w:b/>
          <w:color w:val="000000" w:themeColor="text1"/>
          <w:sz w:val="14"/>
        </w:rPr>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 xml:space="preserve">-ve të </w:t>
      </w:r>
      <w:bookmarkStart w:id="44" w:name="OLE_LINK51"/>
      <w:bookmarkStart w:id="45" w:name="OLE_LINK52"/>
      <w:r w:rsidRPr="004B225A">
        <w:rPr>
          <w:rFonts w:ascii="Garamond" w:hAnsi="Garamond"/>
          <w:b/>
          <w:color w:val="000000" w:themeColor="text1"/>
        </w:rPr>
        <w:t>funksionit</w:t>
      </w:r>
    </w:p>
    <w:tbl>
      <w:tblPr>
        <w:tblOverlap w:val="never"/>
        <w:tblW w:w="7750" w:type="dxa"/>
        <w:jc w:val="center"/>
        <w:tblLayout w:type="fixed"/>
        <w:tblCellMar>
          <w:left w:w="10" w:type="dxa"/>
          <w:right w:w="10" w:type="dxa"/>
        </w:tblCellMar>
        <w:tblLook w:val="0000" w:firstRow="0" w:lastRow="0" w:firstColumn="0" w:lastColumn="0" w:noHBand="0" w:noVBand="0"/>
      </w:tblPr>
      <w:tblGrid>
        <w:gridCol w:w="1589"/>
        <w:gridCol w:w="3373"/>
        <w:gridCol w:w="1438"/>
        <w:gridCol w:w="1350"/>
      </w:tblGrid>
      <w:tr w:rsidR="00814162" w:rsidRPr="004B225A" w:rsidTr="00252C01">
        <w:trPr>
          <w:trHeight w:hRule="exact" w:val="398"/>
          <w:jc w:val="center"/>
        </w:trPr>
        <w:tc>
          <w:tcPr>
            <w:tcW w:w="1589" w:type="dxa"/>
            <w:tcBorders>
              <w:top w:val="single" w:sz="4" w:space="0" w:color="auto"/>
            </w:tcBorders>
            <w:shd w:val="clear" w:color="auto" w:fill="FFFFFF"/>
            <w:vAlign w:val="center"/>
          </w:tcPr>
          <w:bookmarkEnd w:id="44"/>
          <w:bookmarkEnd w:id="45"/>
          <w:p w:rsidR="00814162" w:rsidRPr="003D1410" w:rsidRDefault="00814162" w:rsidP="00252C01">
            <w:pPr>
              <w:pStyle w:val="NoSpacing"/>
              <w:widowControl w:val="0"/>
              <w:jc w:val="center"/>
              <w:rPr>
                <w:rFonts w:ascii="Garamond" w:hAnsi="Garamond"/>
                <w:b/>
                <w:color w:val="000000" w:themeColor="text1"/>
                <w:sz w:val="22"/>
                <w:szCs w:val="22"/>
              </w:rPr>
            </w:pPr>
            <w:r w:rsidRPr="003D1410">
              <w:rPr>
                <w:rFonts w:ascii="Garamond" w:hAnsi="Garamond"/>
                <w:b/>
                <w:color w:val="000000" w:themeColor="text1"/>
                <w:sz w:val="22"/>
                <w:szCs w:val="22"/>
              </w:rPr>
              <w:t>Atributi</w:t>
            </w:r>
          </w:p>
        </w:tc>
        <w:tc>
          <w:tcPr>
            <w:tcW w:w="3373" w:type="dxa"/>
            <w:tcBorders>
              <w:top w:val="single" w:sz="4" w:space="0" w:color="auto"/>
              <w:left w:val="single" w:sz="4" w:space="0" w:color="auto"/>
            </w:tcBorders>
            <w:shd w:val="clear" w:color="auto" w:fill="FFFFFF"/>
            <w:vAlign w:val="center"/>
          </w:tcPr>
          <w:p w:rsidR="00814162" w:rsidRPr="003D1410" w:rsidRDefault="00814162" w:rsidP="00252C01">
            <w:pPr>
              <w:pStyle w:val="NoSpacing"/>
              <w:widowControl w:val="0"/>
              <w:jc w:val="center"/>
              <w:rPr>
                <w:rFonts w:ascii="Garamond" w:hAnsi="Garamond"/>
                <w:b/>
                <w:color w:val="000000" w:themeColor="text1"/>
                <w:sz w:val="22"/>
                <w:szCs w:val="22"/>
              </w:rPr>
            </w:pPr>
            <w:r w:rsidRPr="003D1410">
              <w:rPr>
                <w:rFonts w:ascii="Garamond" w:hAnsi="Garamond"/>
                <w:b/>
                <w:color w:val="000000" w:themeColor="text1"/>
                <w:sz w:val="22"/>
                <w:szCs w:val="22"/>
              </w:rPr>
              <w:t>Përkufizimi</w:t>
            </w:r>
          </w:p>
        </w:tc>
        <w:tc>
          <w:tcPr>
            <w:tcW w:w="1438" w:type="dxa"/>
            <w:tcBorders>
              <w:top w:val="single" w:sz="4" w:space="0" w:color="auto"/>
              <w:left w:val="single" w:sz="4" w:space="0" w:color="auto"/>
            </w:tcBorders>
            <w:shd w:val="clear" w:color="auto" w:fill="FFFFFF"/>
            <w:vAlign w:val="center"/>
          </w:tcPr>
          <w:p w:rsidR="00814162" w:rsidRPr="003D1410" w:rsidRDefault="00814162" w:rsidP="00252C01">
            <w:pPr>
              <w:pStyle w:val="NoSpacing"/>
              <w:widowControl w:val="0"/>
              <w:jc w:val="center"/>
              <w:rPr>
                <w:rFonts w:ascii="Garamond" w:hAnsi="Garamond"/>
                <w:b/>
                <w:color w:val="000000" w:themeColor="text1"/>
                <w:sz w:val="22"/>
                <w:szCs w:val="22"/>
              </w:rPr>
            </w:pPr>
            <w:r w:rsidRPr="003D1410">
              <w:rPr>
                <w:rFonts w:ascii="Garamond" w:hAnsi="Garamond"/>
                <w:b/>
                <w:color w:val="000000" w:themeColor="text1"/>
                <w:sz w:val="22"/>
                <w:szCs w:val="22"/>
              </w:rPr>
              <w:t>Tipi</w:t>
            </w:r>
          </w:p>
        </w:tc>
        <w:tc>
          <w:tcPr>
            <w:tcW w:w="1350" w:type="dxa"/>
            <w:tcBorders>
              <w:top w:val="single" w:sz="4" w:space="0" w:color="auto"/>
              <w:left w:val="single" w:sz="4" w:space="0" w:color="auto"/>
            </w:tcBorders>
            <w:shd w:val="clear" w:color="auto" w:fill="FFFFFF"/>
            <w:vAlign w:val="center"/>
          </w:tcPr>
          <w:p w:rsidR="00814162" w:rsidRPr="003D1410" w:rsidRDefault="00814162" w:rsidP="00252C01">
            <w:pPr>
              <w:pStyle w:val="NoSpacing"/>
              <w:widowControl w:val="0"/>
              <w:jc w:val="center"/>
              <w:rPr>
                <w:rFonts w:ascii="Garamond" w:hAnsi="Garamond"/>
                <w:b/>
                <w:color w:val="000000" w:themeColor="text1"/>
                <w:sz w:val="22"/>
                <w:szCs w:val="22"/>
              </w:rPr>
            </w:pPr>
            <w:r w:rsidRPr="003D1410">
              <w:rPr>
                <w:rFonts w:ascii="Garamond" w:hAnsi="Garamond"/>
                <w:b/>
                <w:color w:val="000000" w:themeColor="text1"/>
                <w:sz w:val="22"/>
                <w:szCs w:val="22"/>
              </w:rPr>
              <w:t>Shmangia</w:t>
            </w:r>
          </w:p>
        </w:tc>
      </w:tr>
      <w:tr w:rsidR="00814162" w:rsidRPr="004B225A" w:rsidTr="00252C01">
        <w:trPr>
          <w:trHeight w:hRule="exact" w:val="1804"/>
          <w:jc w:val="center"/>
        </w:trPr>
        <w:tc>
          <w:tcPr>
            <w:tcW w:w="1589" w:type="dxa"/>
            <w:tcBorders>
              <w:top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Aktiviteti</w:t>
            </w:r>
          </w:p>
        </w:tc>
        <w:tc>
          <w:tcPr>
            <w:tcW w:w="3373"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Përshkrim i kategorizuar individualisht ose grup i organizuar i proceseve teknike, që kryhen nga një njësi ekonomike, private ose publike, me ose pa profil përfitues.</w:t>
            </w:r>
          </w:p>
        </w:tc>
        <w:tc>
          <w:tcPr>
            <w:tcW w:w="1438" w:type="dxa"/>
            <w:tcBorders>
              <w:top w:val="single" w:sz="4" w:space="0" w:color="auto"/>
              <w:left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Vlera ekonomike Aktive.</w:t>
            </w:r>
          </w:p>
          <w:p w:rsidR="00814162" w:rsidRDefault="00814162" w:rsidP="00252C01">
            <w:pPr>
              <w:pStyle w:val="NoSpacing"/>
              <w:widowControl w:val="0"/>
              <w:jc w:val="both"/>
              <w:rPr>
                <w:rFonts w:ascii="Garamond" w:hAnsi="Garamond"/>
                <w:i/>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Economic</w:t>
            </w:r>
          </w:p>
          <w:p w:rsidR="00814162" w:rsidRPr="006731E1" w:rsidRDefault="00814162" w:rsidP="00252C01">
            <w:pPr>
              <w:pStyle w:val="NoSpacing"/>
              <w:widowControl w:val="0"/>
              <w:jc w:val="both"/>
              <w:rPr>
                <w:rFonts w:ascii="Garamond" w:hAnsi="Garamond"/>
                <w:i/>
                <w:color w:val="000000" w:themeColor="text1"/>
                <w:sz w:val="22"/>
                <w:szCs w:val="22"/>
              </w:rPr>
            </w:pPr>
            <w:r w:rsidRPr="004B225A">
              <w:rPr>
                <w:rFonts w:ascii="Garamond" w:hAnsi="Garamond"/>
                <w:i/>
                <w:color w:val="000000" w:themeColor="text1"/>
                <w:sz w:val="22"/>
                <w:szCs w:val="22"/>
              </w:rPr>
              <w:t>ActivityValue</w:t>
            </w:r>
            <w:r w:rsidRPr="004B225A">
              <w:rPr>
                <w:rFonts w:ascii="Garamond" w:hAnsi="Garamond"/>
                <w:color w:val="000000" w:themeColor="text1"/>
                <w:sz w:val="22"/>
                <w:szCs w:val="22"/>
              </w:rPr>
              <w:t>)</w:t>
            </w:r>
          </w:p>
        </w:tc>
        <w:tc>
          <w:tcPr>
            <w:tcW w:w="1350" w:type="dxa"/>
            <w:tcBorders>
              <w:top w:val="single" w:sz="4" w:space="0" w:color="auto"/>
              <w:left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p>
        </w:tc>
      </w:tr>
      <w:tr w:rsidR="00814162" w:rsidRPr="004B225A" w:rsidTr="00252C01">
        <w:trPr>
          <w:trHeight w:hRule="exact" w:val="1270"/>
          <w:jc w:val="center"/>
        </w:trPr>
        <w:tc>
          <w:tcPr>
            <w:tcW w:w="1589" w:type="dxa"/>
            <w:tcBorders>
              <w:top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Inputi</w:t>
            </w:r>
          </w:p>
        </w:tc>
        <w:tc>
          <w:tcPr>
            <w:tcW w:w="3373"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Çdo material i klasifikuar ose i regjistruar, që fut një njësi teknike dhe ekonomike në përputhje me funksionin.</w:t>
            </w:r>
          </w:p>
        </w:tc>
        <w:tc>
          <w:tcPr>
            <w:tcW w:w="1438" w:type="dxa"/>
            <w:tcBorders>
              <w:top w:val="single" w:sz="4" w:space="0" w:color="auto"/>
              <w:left w:val="single" w:sz="4" w:space="0" w:color="auto"/>
            </w:tcBorders>
            <w:shd w:val="clear" w:color="auto" w:fill="FFFFFF"/>
          </w:tcPr>
          <w:p w:rsidR="00814162"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 xml:space="preserve">Vlera </w:t>
            </w:r>
          </w:p>
          <w:p w:rsidR="00814162" w:rsidRPr="004B225A" w:rsidRDefault="00814162" w:rsidP="00252C01">
            <w:pPr>
              <w:pStyle w:val="NoSpacing"/>
              <w:widowControl w:val="0"/>
              <w:jc w:val="both"/>
              <w:rPr>
                <w:rFonts w:ascii="Garamond" w:hAnsi="Garamond"/>
                <w:i/>
                <w:color w:val="000000" w:themeColor="text1"/>
                <w:sz w:val="22"/>
                <w:szCs w:val="22"/>
              </w:rPr>
            </w:pPr>
            <w:r w:rsidRPr="004B225A">
              <w:rPr>
                <w:rFonts w:ascii="Garamond" w:hAnsi="Garamond"/>
                <w:i/>
                <w:color w:val="000000" w:themeColor="text1"/>
                <w:sz w:val="22"/>
                <w:szCs w:val="22"/>
              </w:rPr>
              <w:t>Input-Output</w:t>
            </w:r>
          </w:p>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InputOutput-Value)</w:t>
            </w:r>
          </w:p>
        </w:tc>
        <w:tc>
          <w:tcPr>
            <w:tcW w:w="1350" w:type="dxa"/>
            <w:tcBorders>
              <w:top w:val="single" w:sz="4" w:space="0" w:color="auto"/>
              <w:left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1252"/>
          <w:jc w:val="center"/>
        </w:trPr>
        <w:tc>
          <w:tcPr>
            <w:tcW w:w="1589" w:type="dxa"/>
            <w:tcBorders>
              <w:top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Outputi</w:t>
            </w:r>
          </w:p>
        </w:tc>
        <w:tc>
          <w:tcPr>
            <w:tcW w:w="3373"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Çdo material i klasifikuar ose i regjistruar, që del nga një njësi teknike dhe ekonomike në përputhje me funksionin.</w:t>
            </w:r>
          </w:p>
        </w:tc>
        <w:tc>
          <w:tcPr>
            <w:tcW w:w="1438" w:type="dxa"/>
            <w:tcBorders>
              <w:top w:val="single" w:sz="4" w:space="0" w:color="auto"/>
              <w:left w:val="single" w:sz="4" w:space="0" w:color="auto"/>
            </w:tcBorders>
            <w:shd w:val="clear" w:color="auto" w:fill="FFFFFF"/>
          </w:tcPr>
          <w:p w:rsidR="00814162" w:rsidRPr="004B225A" w:rsidRDefault="00814162" w:rsidP="00252C01">
            <w:pPr>
              <w:pStyle w:val="NoSpacing"/>
              <w:widowControl w:val="0"/>
              <w:jc w:val="both"/>
              <w:rPr>
                <w:rFonts w:ascii="Garamond" w:hAnsi="Garamond"/>
                <w:i/>
                <w:color w:val="000000" w:themeColor="text1"/>
                <w:sz w:val="22"/>
                <w:szCs w:val="22"/>
              </w:rPr>
            </w:pPr>
            <w:r w:rsidRPr="004B225A">
              <w:rPr>
                <w:rFonts w:ascii="Garamond" w:hAnsi="Garamond"/>
                <w:color w:val="000000" w:themeColor="text1"/>
                <w:sz w:val="22"/>
                <w:szCs w:val="22"/>
              </w:rPr>
              <w:t xml:space="preserve">Vlera </w:t>
            </w:r>
            <w:r w:rsidRPr="004B225A">
              <w:rPr>
                <w:rFonts w:ascii="Garamond" w:hAnsi="Garamond"/>
                <w:i/>
                <w:color w:val="000000" w:themeColor="text1"/>
                <w:sz w:val="22"/>
                <w:szCs w:val="22"/>
              </w:rPr>
              <w:t>Input-Output</w:t>
            </w:r>
          </w:p>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InputOutput-Value)</w:t>
            </w:r>
          </w:p>
        </w:tc>
        <w:tc>
          <w:tcPr>
            <w:tcW w:w="1350" w:type="dxa"/>
            <w:tcBorders>
              <w:top w:val="single" w:sz="4" w:space="0" w:color="auto"/>
              <w:left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624"/>
          <w:jc w:val="center"/>
        </w:trPr>
        <w:tc>
          <w:tcPr>
            <w:tcW w:w="1589" w:type="dxa"/>
            <w:tcBorders>
              <w:top w:val="single" w:sz="4" w:space="0" w:color="auto"/>
              <w:bottom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Përshkrimi</w:t>
            </w:r>
          </w:p>
        </w:tc>
        <w:tc>
          <w:tcPr>
            <w:tcW w:w="3373"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Një përshkrim më i detajuar i funksionit.</w:t>
            </w:r>
          </w:p>
        </w:tc>
        <w:tc>
          <w:tcPr>
            <w:tcW w:w="1438"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Tekst i lirë_PT</w:t>
            </w:r>
          </w:p>
        </w:tc>
        <w:tc>
          <w:tcPr>
            <w:tcW w:w="1350"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814162" w:rsidRPr="004B225A" w:rsidRDefault="00814162" w:rsidP="00814162">
      <w:pPr>
        <w:pStyle w:val="Hapesira7"/>
        <w:rPr>
          <w:lang w:val="sq-AL"/>
        </w:rPr>
      </w:pPr>
    </w:p>
    <w:p w:rsidR="00814162" w:rsidRPr="004B225A" w:rsidRDefault="00814162" w:rsidP="00814162">
      <w:pPr>
        <w:pStyle w:val="Paragrafi"/>
        <w:rPr>
          <w:lang w:val="sq-AL"/>
        </w:rPr>
      </w:pPr>
      <w:r w:rsidRPr="006731E1">
        <w:rPr>
          <w:b/>
          <w:lang w:val="sq-AL"/>
        </w:rPr>
        <w:t>8.1.2.2 Kapacitet</w:t>
      </w:r>
    </w:p>
    <w:p w:rsidR="00814162" w:rsidRDefault="00814162" w:rsidP="00814162">
      <w:pPr>
        <w:pStyle w:val="Paragrafi"/>
        <w:rPr>
          <w:lang w:val="sq-AL"/>
        </w:rPr>
      </w:pPr>
      <w:r w:rsidRPr="004B225A">
        <w:rPr>
          <w:lang w:val="sq-AL"/>
        </w:rPr>
        <w:t>Një kuantifikim i një aftësie aktuale ose potenciale për të kryer një aktivitet, që në mënyrë tipike nuk ndryshon, nuk ndryshon shpesh, ose nuk ndryshon në një shkallë domethënëse.</w:t>
      </w:r>
    </w:p>
    <w:p w:rsidR="00814162" w:rsidRDefault="00814162" w:rsidP="00814162">
      <w:pPr>
        <w:pStyle w:val="Hapesira7"/>
        <w:rPr>
          <w:lang w:val="sq-AL"/>
        </w:rPr>
      </w:pP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të kapacitetit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101"/>
        <w:gridCol w:w="1710"/>
        <w:gridCol w:w="1587"/>
      </w:tblGrid>
      <w:tr w:rsidR="00814162" w:rsidRPr="004B225A" w:rsidTr="00252C01">
        <w:trPr>
          <w:trHeight w:hRule="exact" w:val="398"/>
          <w:jc w:val="center"/>
        </w:trPr>
        <w:tc>
          <w:tcPr>
            <w:tcW w:w="1589" w:type="dxa"/>
            <w:tcBorders>
              <w:top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Atributi</w:t>
            </w:r>
          </w:p>
        </w:tc>
        <w:tc>
          <w:tcPr>
            <w:tcW w:w="3101"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Përkufizimi</w:t>
            </w:r>
          </w:p>
        </w:tc>
        <w:tc>
          <w:tcPr>
            <w:tcW w:w="171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Tipi</w:t>
            </w:r>
          </w:p>
        </w:tc>
        <w:tc>
          <w:tcPr>
            <w:tcW w:w="1587"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Shmangia</w:t>
            </w:r>
          </w:p>
        </w:tc>
      </w:tr>
      <w:tr w:rsidR="00814162" w:rsidRPr="004B225A" w:rsidTr="00252C01">
        <w:trPr>
          <w:trHeight w:hRule="exact" w:val="1398"/>
          <w:jc w:val="center"/>
        </w:trPr>
        <w:tc>
          <w:tcPr>
            <w:tcW w:w="1589" w:type="dxa"/>
            <w:tcBorders>
              <w:top w:val="single" w:sz="4" w:space="0" w:color="auto"/>
            </w:tcBorders>
            <w:shd w:val="clear" w:color="auto" w:fill="FFFFFF"/>
          </w:tcPr>
          <w:p w:rsidR="00814162" w:rsidRPr="00D5070D" w:rsidRDefault="00814162" w:rsidP="00252C01">
            <w:pPr>
              <w:pStyle w:val="NoSpacing"/>
              <w:widowControl w:val="0"/>
              <w:rPr>
                <w:rFonts w:ascii="Garamond" w:hAnsi="Garamond"/>
                <w:color w:val="000000" w:themeColor="text1"/>
                <w:sz w:val="22"/>
                <w:szCs w:val="22"/>
              </w:rPr>
            </w:pPr>
            <w:r w:rsidRPr="00D5070D">
              <w:rPr>
                <w:rStyle w:val="Bodytext2Bold"/>
                <w:rFonts w:ascii="Garamond" w:hAnsi="Garamond"/>
                <w:color w:val="000000" w:themeColor="text1"/>
                <w:sz w:val="22"/>
                <w:szCs w:val="22"/>
              </w:rPr>
              <w:t>Aktiviteti</w:t>
            </w:r>
          </w:p>
        </w:tc>
        <w:tc>
          <w:tcPr>
            <w:tcW w:w="3101" w:type="dxa"/>
            <w:tcBorders>
              <w:top w:val="single" w:sz="4" w:space="0" w:color="auto"/>
              <w:left w:val="single" w:sz="4" w:space="0" w:color="auto"/>
            </w:tcBorders>
            <w:shd w:val="clear" w:color="auto" w:fill="FFFFFF"/>
            <w:vAlign w:val="center"/>
          </w:tcPr>
          <w:p w:rsidR="00814162" w:rsidRPr="00D5070D" w:rsidRDefault="00814162" w:rsidP="00252C01">
            <w:pPr>
              <w:pStyle w:val="NoSpacing"/>
              <w:widowControl w:val="0"/>
              <w:rPr>
                <w:rFonts w:ascii="Garamond" w:hAnsi="Garamond"/>
                <w:color w:val="000000" w:themeColor="text1"/>
                <w:sz w:val="22"/>
                <w:szCs w:val="22"/>
              </w:rPr>
            </w:pPr>
            <w:r w:rsidRPr="00D5070D">
              <w:rPr>
                <w:rFonts w:ascii="Garamond" w:hAnsi="Garamond"/>
                <w:color w:val="000000" w:themeColor="text1"/>
                <w:sz w:val="22"/>
                <w:szCs w:val="22"/>
              </w:rPr>
              <w:t>Përshkrim i kategorizuar individualisht ose grup i organizuar i proceseve teknike, që kryhen nga një njësi ekonomike, private ose publike, me ose pa profil përfitues</w:t>
            </w:r>
            <w:r w:rsidRPr="00D5070D">
              <w:rPr>
                <w:rStyle w:val="Bodytext2Bold"/>
                <w:rFonts w:ascii="Garamond" w:hAnsi="Garamond"/>
                <w:color w:val="000000" w:themeColor="text1"/>
                <w:sz w:val="22"/>
                <w:szCs w:val="22"/>
              </w:rPr>
              <w:t>.</w:t>
            </w:r>
          </w:p>
        </w:tc>
        <w:tc>
          <w:tcPr>
            <w:tcW w:w="1710"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Vlera ekonomike </w:t>
            </w:r>
            <w:r>
              <w:rPr>
                <w:rFonts w:ascii="Garamond" w:hAnsi="Garamond"/>
                <w:color w:val="000000" w:themeColor="text1"/>
                <w:sz w:val="22"/>
                <w:szCs w:val="22"/>
              </w:rPr>
              <w:t>a</w:t>
            </w:r>
            <w:r w:rsidRPr="004B225A">
              <w:rPr>
                <w:rFonts w:ascii="Garamond" w:hAnsi="Garamond"/>
                <w:color w:val="000000" w:themeColor="text1"/>
                <w:sz w:val="22"/>
                <w:szCs w:val="22"/>
              </w:rPr>
              <w:t>ktive.</w:t>
            </w:r>
          </w:p>
          <w:p w:rsidR="00814162" w:rsidRPr="004B225A" w:rsidRDefault="00814162" w:rsidP="00252C01">
            <w:pPr>
              <w:pStyle w:val="NoSpacing"/>
              <w:widowControl w:val="0"/>
              <w:rPr>
                <w:rFonts w:ascii="Garamond" w:hAnsi="Garamond"/>
                <w:i/>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EconomicActiv-</w:t>
            </w:r>
          </w:p>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i/>
                <w:color w:val="000000" w:themeColor="text1"/>
                <w:sz w:val="22"/>
                <w:szCs w:val="22"/>
              </w:rPr>
              <w:t>ityValue)</w:t>
            </w:r>
          </w:p>
        </w:tc>
        <w:tc>
          <w:tcPr>
            <w:tcW w:w="1587"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1567"/>
          <w:jc w:val="center"/>
        </w:trPr>
        <w:tc>
          <w:tcPr>
            <w:tcW w:w="1589" w:type="dxa"/>
            <w:tcBorders>
              <w:top w:val="single" w:sz="4" w:space="0" w:color="auto"/>
            </w:tcBorders>
            <w:shd w:val="clear" w:color="auto" w:fill="FFFFFF"/>
          </w:tcPr>
          <w:p w:rsidR="00814162" w:rsidRPr="00D5070D" w:rsidRDefault="00814162" w:rsidP="00252C01">
            <w:pPr>
              <w:pStyle w:val="NoSpacing"/>
              <w:widowControl w:val="0"/>
              <w:rPr>
                <w:rFonts w:ascii="Garamond" w:hAnsi="Garamond"/>
                <w:b/>
                <w:i/>
                <w:color w:val="000000" w:themeColor="text1"/>
                <w:sz w:val="22"/>
                <w:szCs w:val="22"/>
              </w:rPr>
            </w:pPr>
            <w:r w:rsidRPr="00D5070D">
              <w:rPr>
                <w:rStyle w:val="Bodytext2Bold"/>
                <w:rFonts w:ascii="Garamond" w:hAnsi="Garamond"/>
                <w:color w:val="000000" w:themeColor="text1"/>
                <w:sz w:val="22"/>
                <w:szCs w:val="22"/>
              </w:rPr>
              <w:t>Inputi</w:t>
            </w:r>
          </w:p>
        </w:tc>
        <w:tc>
          <w:tcPr>
            <w:tcW w:w="3101" w:type="dxa"/>
            <w:tcBorders>
              <w:top w:val="single" w:sz="4" w:space="0" w:color="auto"/>
              <w:left w:val="single" w:sz="4" w:space="0" w:color="auto"/>
            </w:tcBorders>
            <w:shd w:val="clear" w:color="auto" w:fill="FFFFFF"/>
            <w:vAlign w:val="center"/>
          </w:tcPr>
          <w:p w:rsidR="00814162" w:rsidRPr="00D5070D" w:rsidRDefault="00814162" w:rsidP="00252C01">
            <w:pPr>
              <w:pStyle w:val="NoSpacing"/>
              <w:widowControl w:val="0"/>
              <w:rPr>
                <w:rFonts w:ascii="Garamond" w:hAnsi="Garamond"/>
                <w:b/>
                <w:color w:val="000000" w:themeColor="text1"/>
                <w:sz w:val="22"/>
                <w:szCs w:val="22"/>
              </w:rPr>
            </w:pPr>
            <w:r w:rsidRPr="00D5070D">
              <w:rPr>
                <w:rStyle w:val="Bodytext2Bold"/>
                <w:rFonts w:ascii="Garamond" w:hAnsi="Garamond"/>
                <w:color w:val="000000" w:themeColor="text1"/>
                <w:sz w:val="22"/>
                <w:szCs w:val="22"/>
              </w:rPr>
              <w:t>Informacion i matshëm rreth çdo materiali të klasifikuar ose regjistruar, që fut një njësi teknike dhe ekonomike në përputhje me funksionin.</w:t>
            </w:r>
          </w:p>
        </w:tc>
        <w:tc>
          <w:tcPr>
            <w:tcW w:w="1710"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i/>
                <w:color w:val="000000" w:themeColor="text1"/>
                <w:sz w:val="22"/>
                <w:szCs w:val="22"/>
              </w:rPr>
            </w:pPr>
            <w:r w:rsidRPr="004B225A">
              <w:rPr>
                <w:rFonts w:ascii="Garamond" w:hAnsi="Garamond"/>
                <w:color w:val="000000" w:themeColor="text1"/>
                <w:sz w:val="22"/>
                <w:szCs w:val="22"/>
              </w:rPr>
              <w:t xml:space="preserve">Vlera </w:t>
            </w:r>
            <w:r w:rsidRPr="004B225A">
              <w:rPr>
                <w:rFonts w:ascii="Garamond" w:hAnsi="Garamond"/>
                <w:i/>
                <w:color w:val="000000" w:themeColor="text1"/>
                <w:sz w:val="22"/>
                <w:szCs w:val="22"/>
              </w:rPr>
              <w:t>Input-Output</w:t>
            </w:r>
          </w:p>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InputOutput-Value)</w:t>
            </w:r>
          </w:p>
        </w:tc>
        <w:tc>
          <w:tcPr>
            <w:tcW w:w="1587"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4B225A" w:rsidTr="00252C01">
        <w:trPr>
          <w:trHeight w:hRule="exact" w:val="1603"/>
          <w:jc w:val="center"/>
        </w:trPr>
        <w:tc>
          <w:tcPr>
            <w:tcW w:w="1589" w:type="dxa"/>
            <w:tcBorders>
              <w:top w:val="single" w:sz="4" w:space="0" w:color="auto"/>
            </w:tcBorders>
            <w:shd w:val="clear" w:color="auto" w:fill="FFFFFF"/>
          </w:tcPr>
          <w:p w:rsidR="00814162" w:rsidRPr="00D5070D" w:rsidRDefault="00814162" w:rsidP="00252C01">
            <w:pPr>
              <w:pStyle w:val="NoSpacing"/>
              <w:widowControl w:val="0"/>
              <w:rPr>
                <w:rFonts w:ascii="Garamond" w:hAnsi="Garamond"/>
                <w:b/>
                <w:i/>
                <w:color w:val="000000" w:themeColor="text1"/>
                <w:sz w:val="22"/>
                <w:szCs w:val="22"/>
              </w:rPr>
            </w:pPr>
            <w:r w:rsidRPr="00D5070D">
              <w:rPr>
                <w:rStyle w:val="Bodytext2Bold"/>
                <w:rFonts w:ascii="Garamond" w:hAnsi="Garamond"/>
                <w:color w:val="000000" w:themeColor="text1"/>
                <w:sz w:val="22"/>
                <w:szCs w:val="22"/>
              </w:rPr>
              <w:t>Outputi</w:t>
            </w:r>
          </w:p>
        </w:tc>
        <w:tc>
          <w:tcPr>
            <w:tcW w:w="3101" w:type="dxa"/>
            <w:tcBorders>
              <w:top w:val="single" w:sz="4" w:space="0" w:color="auto"/>
              <w:left w:val="single" w:sz="4" w:space="0" w:color="auto"/>
            </w:tcBorders>
            <w:shd w:val="clear" w:color="auto" w:fill="FFFFFF"/>
            <w:vAlign w:val="center"/>
          </w:tcPr>
          <w:p w:rsidR="00814162" w:rsidRPr="00D5070D" w:rsidRDefault="00814162" w:rsidP="00252C01">
            <w:pPr>
              <w:pStyle w:val="NoSpacing"/>
              <w:widowControl w:val="0"/>
              <w:rPr>
                <w:rFonts w:ascii="Garamond" w:hAnsi="Garamond"/>
                <w:b/>
                <w:color w:val="000000" w:themeColor="text1"/>
                <w:sz w:val="22"/>
                <w:szCs w:val="22"/>
              </w:rPr>
            </w:pPr>
            <w:r w:rsidRPr="00D5070D">
              <w:rPr>
                <w:rStyle w:val="Bodytext2Bold"/>
                <w:rFonts w:ascii="Garamond" w:hAnsi="Garamond"/>
                <w:color w:val="000000" w:themeColor="text1"/>
                <w:sz w:val="22"/>
                <w:szCs w:val="22"/>
              </w:rPr>
              <w:t>Informacion i matshëm rreth çdo materiali të klasifikuar ose regjistruar, që del nga një njësi teknike dhe ekonomike në përputhje me funksionin.</w:t>
            </w:r>
          </w:p>
        </w:tc>
        <w:tc>
          <w:tcPr>
            <w:tcW w:w="1710"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i/>
                <w:color w:val="000000" w:themeColor="text1"/>
                <w:sz w:val="22"/>
                <w:szCs w:val="22"/>
              </w:rPr>
            </w:pPr>
            <w:r w:rsidRPr="004B225A">
              <w:rPr>
                <w:rFonts w:ascii="Garamond" w:hAnsi="Garamond"/>
                <w:color w:val="000000" w:themeColor="text1"/>
                <w:sz w:val="22"/>
                <w:szCs w:val="22"/>
              </w:rPr>
              <w:t xml:space="preserve">Vlera </w:t>
            </w:r>
            <w:r w:rsidRPr="004B225A">
              <w:rPr>
                <w:rFonts w:ascii="Garamond" w:hAnsi="Garamond"/>
                <w:i/>
                <w:color w:val="000000" w:themeColor="text1"/>
                <w:sz w:val="22"/>
                <w:szCs w:val="22"/>
              </w:rPr>
              <w:t>Input-Output</w:t>
            </w:r>
          </w:p>
          <w:p w:rsidR="00814162" w:rsidRPr="004B225A" w:rsidRDefault="00814162" w:rsidP="00252C01">
            <w:pPr>
              <w:pStyle w:val="NoSpacing"/>
              <w:widowControl w:val="0"/>
              <w:rPr>
                <w:rFonts w:ascii="Garamond" w:hAnsi="Garamond"/>
                <w:color w:val="000000" w:themeColor="text1"/>
                <w:sz w:val="22"/>
                <w:szCs w:val="22"/>
              </w:rPr>
            </w:pPr>
          </w:p>
        </w:tc>
        <w:tc>
          <w:tcPr>
            <w:tcW w:w="1587"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p>
        </w:tc>
      </w:tr>
      <w:tr w:rsidR="00814162" w:rsidRPr="00D5070D" w:rsidTr="00252C01">
        <w:trPr>
          <w:trHeight w:hRule="exact" w:val="1000"/>
          <w:jc w:val="center"/>
        </w:trPr>
        <w:tc>
          <w:tcPr>
            <w:tcW w:w="1589" w:type="dxa"/>
            <w:tcBorders>
              <w:top w:val="single" w:sz="4" w:space="0" w:color="auto"/>
            </w:tcBorders>
            <w:shd w:val="clear" w:color="auto" w:fill="FFFFFF"/>
          </w:tcPr>
          <w:p w:rsidR="00814162" w:rsidRPr="00D5070D" w:rsidRDefault="00814162" w:rsidP="00252C01">
            <w:pPr>
              <w:pStyle w:val="NoSpacing"/>
              <w:widowControl w:val="0"/>
              <w:rPr>
                <w:rFonts w:ascii="Garamond" w:hAnsi="Garamond"/>
                <w:color w:val="000000" w:themeColor="text1"/>
                <w:sz w:val="22"/>
                <w:szCs w:val="22"/>
              </w:rPr>
            </w:pPr>
            <w:r w:rsidRPr="00D5070D">
              <w:rPr>
                <w:rStyle w:val="Bodytext2Bold"/>
                <w:rFonts w:ascii="Garamond" w:hAnsi="Garamond"/>
                <w:color w:val="000000" w:themeColor="text1"/>
                <w:sz w:val="22"/>
                <w:szCs w:val="22"/>
              </w:rPr>
              <w:lastRenderedPageBreak/>
              <w:t>Koha</w:t>
            </w:r>
          </w:p>
        </w:tc>
        <w:tc>
          <w:tcPr>
            <w:tcW w:w="3101" w:type="dxa"/>
            <w:tcBorders>
              <w:top w:val="single" w:sz="4" w:space="0" w:color="auto"/>
              <w:left w:val="single" w:sz="4" w:space="0" w:color="auto"/>
            </w:tcBorders>
            <w:shd w:val="clear" w:color="auto" w:fill="FFFFFF"/>
            <w:vAlign w:val="center"/>
          </w:tcPr>
          <w:p w:rsidR="00814162" w:rsidRPr="00D5070D" w:rsidRDefault="00814162" w:rsidP="00252C01">
            <w:pPr>
              <w:pStyle w:val="NoSpacing"/>
              <w:widowControl w:val="0"/>
              <w:rPr>
                <w:rFonts w:ascii="Garamond" w:hAnsi="Garamond"/>
                <w:color w:val="000000" w:themeColor="text1"/>
                <w:sz w:val="22"/>
                <w:szCs w:val="22"/>
              </w:rPr>
            </w:pPr>
            <w:r w:rsidRPr="00D5070D">
              <w:rPr>
                <w:rStyle w:val="Bodytext2Bold"/>
                <w:rFonts w:ascii="Garamond" w:hAnsi="Garamond"/>
                <w:color w:val="000000" w:themeColor="text1"/>
                <w:sz w:val="22"/>
                <w:szCs w:val="22"/>
              </w:rPr>
              <w:t>Kohëzgjatja së cilës i referohet kapaciteti i specifikuar, si 1 vit për një kapacitet vjetor.</w:t>
            </w:r>
          </w:p>
        </w:tc>
        <w:tc>
          <w:tcPr>
            <w:tcW w:w="1710" w:type="dxa"/>
            <w:tcBorders>
              <w:top w:val="single" w:sz="4" w:space="0" w:color="auto"/>
              <w:left w:val="single" w:sz="4" w:space="0" w:color="auto"/>
            </w:tcBorders>
            <w:shd w:val="clear" w:color="auto" w:fill="FFFFFF"/>
          </w:tcPr>
          <w:p w:rsidR="00814162" w:rsidRPr="00D5070D" w:rsidRDefault="00814162" w:rsidP="00252C01">
            <w:pPr>
              <w:pStyle w:val="NoSpacing"/>
              <w:widowControl w:val="0"/>
              <w:rPr>
                <w:rFonts w:ascii="Garamond" w:hAnsi="Garamond"/>
                <w:color w:val="000000" w:themeColor="text1"/>
                <w:sz w:val="22"/>
                <w:szCs w:val="22"/>
              </w:rPr>
            </w:pPr>
            <w:r w:rsidRPr="00D5070D">
              <w:rPr>
                <w:rStyle w:val="Bodytext2Bold"/>
                <w:rFonts w:ascii="Garamond" w:hAnsi="Garamond"/>
                <w:color w:val="000000" w:themeColor="text1"/>
                <w:sz w:val="22"/>
                <w:szCs w:val="22"/>
              </w:rPr>
              <w:t>TM_Duration</w:t>
            </w:r>
          </w:p>
        </w:tc>
        <w:tc>
          <w:tcPr>
            <w:tcW w:w="1587" w:type="dxa"/>
            <w:tcBorders>
              <w:top w:val="single" w:sz="4" w:space="0" w:color="auto"/>
              <w:left w:val="single" w:sz="4" w:space="0" w:color="auto"/>
            </w:tcBorders>
            <w:shd w:val="clear" w:color="auto" w:fill="FFFFFF"/>
          </w:tcPr>
          <w:p w:rsidR="00814162" w:rsidRPr="00D5070D" w:rsidRDefault="00814162" w:rsidP="00252C01">
            <w:pPr>
              <w:pStyle w:val="NoSpacing"/>
              <w:widowControl w:val="0"/>
              <w:rPr>
                <w:rFonts w:ascii="Garamond" w:hAnsi="Garamond"/>
                <w:color w:val="000000" w:themeColor="text1"/>
                <w:sz w:val="22"/>
                <w:szCs w:val="22"/>
              </w:rPr>
            </w:pPr>
          </w:p>
        </w:tc>
      </w:tr>
      <w:tr w:rsidR="00814162" w:rsidRPr="00D5070D" w:rsidTr="00252C01">
        <w:trPr>
          <w:trHeight w:hRule="exact" w:val="773"/>
          <w:jc w:val="center"/>
        </w:trPr>
        <w:tc>
          <w:tcPr>
            <w:tcW w:w="1589" w:type="dxa"/>
            <w:tcBorders>
              <w:top w:val="single" w:sz="4" w:space="0" w:color="auto"/>
              <w:bottom w:val="single" w:sz="4" w:space="0" w:color="auto"/>
            </w:tcBorders>
            <w:shd w:val="clear" w:color="auto" w:fill="FFFFFF"/>
            <w:vAlign w:val="center"/>
          </w:tcPr>
          <w:p w:rsidR="00814162" w:rsidRPr="00D5070D" w:rsidRDefault="00814162" w:rsidP="00252C01">
            <w:pPr>
              <w:pStyle w:val="NoSpacing"/>
              <w:widowControl w:val="0"/>
              <w:rPr>
                <w:rFonts w:ascii="Garamond" w:hAnsi="Garamond"/>
                <w:color w:val="000000" w:themeColor="text1"/>
                <w:sz w:val="22"/>
                <w:szCs w:val="22"/>
              </w:rPr>
            </w:pPr>
            <w:r w:rsidRPr="00D5070D">
              <w:rPr>
                <w:rStyle w:val="Bodytext2Bold"/>
                <w:rFonts w:ascii="Garamond" w:hAnsi="Garamond"/>
                <w:color w:val="000000" w:themeColor="text1"/>
                <w:sz w:val="22"/>
                <w:szCs w:val="22"/>
              </w:rPr>
              <w:t>Përshkrimi</w:t>
            </w:r>
          </w:p>
        </w:tc>
        <w:tc>
          <w:tcPr>
            <w:tcW w:w="3101" w:type="dxa"/>
            <w:tcBorders>
              <w:top w:val="single" w:sz="4" w:space="0" w:color="auto"/>
              <w:left w:val="single" w:sz="4" w:space="0" w:color="auto"/>
              <w:bottom w:val="single" w:sz="4" w:space="0" w:color="auto"/>
            </w:tcBorders>
            <w:shd w:val="clear" w:color="auto" w:fill="FFFFFF"/>
            <w:vAlign w:val="center"/>
          </w:tcPr>
          <w:p w:rsidR="00814162" w:rsidRPr="00D5070D" w:rsidRDefault="00814162" w:rsidP="00252C01">
            <w:pPr>
              <w:pStyle w:val="NoSpacing"/>
              <w:widowControl w:val="0"/>
              <w:rPr>
                <w:rFonts w:ascii="Garamond" w:hAnsi="Garamond"/>
                <w:color w:val="000000" w:themeColor="text1"/>
                <w:sz w:val="22"/>
                <w:szCs w:val="22"/>
              </w:rPr>
            </w:pPr>
            <w:r w:rsidRPr="00D5070D">
              <w:rPr>
                <w:rStyle w:val="Bodytext2Bold"/>
                <w:rFonts w:ascii="Garamond" w:hAnsi="Garamond"/>
                <w:color w:val="000000" w:themeColor="text1"/>
                <w:sz w:val="22"/>
                <w:szCs w:val="22"/>
              </w:rPr>
              <w:t>Përshkrimi i kapacitetit</w:t>
            </w:r>
          </w:p>
        </w:tc>
        <w:tc>
          <w:tcPr>
            <w:tcW w:w="1710" w:type="dxa"/>
            <w:tcBorders>
              <w:top w:val="single" w:sz="4" w:space="0" w:color="auto"/>
              <w:left w:val="single" w:sz="4" w:space="0" w:color="auto"/>
              <w:bottom w:val="single" w:sz="4" w:space="0" w:color="auto"/>
            </w:tcBorders>
            <w:shd w:val="clear" w:color="auto" w:fill="FFFFFF"/>
            <w:vAlign w:val="center"/>
          </w:tcPr>
          <w:p w:rsidR="00814162" w:rsidRPr="00D5070D" w:rsidRDefault="00814162" w:rsidP="00252C01">
            <w:pPr>
              <w:pStyle w:val="NoSpacing"/>
              <w:widowControl w:val="0"/>
              <w:rPr>
                <w:rFonts w:ascii="Garamond" w:hAnsi="Garamond"/>
                <w:color w:val="000000" w:themeColor="text1"/>
                <w:sz w:val="22"/>
                <w:szCs w:val="22"/>
              </w:rPr>
            </w:pPr>
            <w:r w:rsidRPr="00D5070D">
              <w:rPr>
                <w:rStyle w:val="Bodytext2Bold"/>
                <w:rFonts w:ascii="Garamond" w:hAnsi="Garamond"/>
                <w:color w:val="000000" w:themeColor="text1"/>
                <w:sz w:val="22"/>
                <w:szCs w:val="22"/>
              </w:rPr>
              <w:t>Tekst i lirë PT</w:t>
            </w:r>
          </w:p>
        </w:tc>
        <w:tc>
          <w:tcPr>
            <w:tcW w:w="1587" w:type="dxa"/>
            <w:tcBorders>
              <w:top w:val="single" w:sz="4" w:space="0" w:color="auto"/>
              <w:left w:val="single" w:sz="4" w:space="0" w:color="auto"/>
              <w:bottom w:val="single" w:sz="4" w:space="0" w:color="auto"/>
            </w:tcBorders>
            <w:shd w:val="clear" w:color="auto" w:fill="FFFFFF"/>
            <w:vAlign w:val="center"/>
          </w:tcPr>
          <w:p w:rsidR="00814162" w:rsidRPr="00D5070D" w:rsidRDefault="00814162" w:rsidP="00252C01">
            <w:pPr>
              <w:pStyle w:val="NoSpacing"/>
              <w:widowControl w:val="0"/>
              <w:rPr>
                <w:rFonts w:ascii="Garamond" w:hAnsi="Garamond"/>
                <w:color w:val="000000" w:themeColor="text1"/>
                <w:sz w:val="22"/>
                <w:szCs w:val="22"/>
              </w:rPr>
            </w:pPr>
            <w:r w:rsidRPr="00D5070D">
              <w:rPr>
                <w:rStyle w:val="Bodytext2Bold"/>
                <w:rFonts w:ascii="Garamond" w:hAnsi="Garamond"/>
                <w:color w:val="000000" w:themeColor="text1"/>
                <w:sz w:val="22"/>
                <w:szCs w:val="22"/>
              </w:rPr>
              <w:t>i shmangshëm</w:t>
            </w:r>
          </w:p>
        </w:tc>
      </w:tr>
    </w:tbl>
    <w:p w:rsidR="00814162" w:rsidRPr="00D5070D" w:rsidRDefault="00814162" w:rsidP="00814162">
      <w:pPr>
        <w:pStyle w:val="Hapesira7"/>
        <w:rPr>
          <w:lang w:val="sq-AL"/>
        </w:rPr>
      </w:pPr>
    </w:p>
    <w:p w:rsidR="00814162" w:rsidRPr="004B225A" w:rsidRDefault="00814162" w:rsidP="00814162">
      <w:pPr>
        <w:widowControl w:val="0"/>
        <w:tabs>
          <w:tab w:val="left" w:pos="1431"/>
        </w:tabs>
        <w:spacing w:after="0" w:line="240" w:lineRule="auto"/>
        <w:rPr>
          <w:rFonts w:ascii="Garamond" w:hAnsi="Garamond"/>
          <w:b/>
          <w:color w:val="000000" w:themeColor="text1"/>
          <w:sz w:val="24"/>
          <w:szCs w:val="24"/>
          <w:lang w:val="sq-AL"/>
        </w:rPr>
      </w:pPr>
      <w:r>
        <w:rPr>
          <w:rFonts w:ascii="Garamond" w:hAnsi="Garamond"/>
          <w:b/>
          <w:color w:val="000000" w:themeColor="text1"/>
          <w:sz w:val="24"/>
          <w:szCs w:val="24"/>
          <w:lang w:val="sq-AL"/>
        </w:rPr>
        <w:t>8.1.2.3</w:t>
      </w:r>
      <w:r w:rsidRPr="004B225A">
        <w:rPr>
          <w:rFonts w:ascii="Garamond" w:hAnsi="Garamond"/>
          <w:b/>
          <w:color w:val="000000" w:themeColor="text1"/>
          <w:sz w:val="24"/>
          <w:szCs w:val="24"/>
          <w:lang w:val="sq-AL"/>
        </w:rPr>
        <w:t xml:space="preserve"> Shuma </w:t>
      </w:r>
      <w:r w:rsidRPr="004B225A">
        <w:rPr>
          <w:rFonts w:ascii="Garamond" w:hAnsi="Garamond"/>
          <w:b/>
          <w:i/>
          <w:color w:val="000000" w:themeColor="text1"/>
          <w:sz w:val="24"/>
          <w:szCs w:val="24"/>
          <w:lang w:val="sq-AL"/>
        </w:rPr>
        <w:t>input ose output</w:t>
      </w:r>
      <w:r w:rsidRPr="004B225A">
        <w:rPr>
          <w:rFonts w:ascii="Garamond" w:hAnsi="Garamond"/>
          <w:b/>
          <w:color w:val="000000" w:themeColor="text1"/>
          <w:sz w:val="24"/>
          <w:szCs w:val="24"/>
          <w:lang w:val="sq-AL"/>
        </w:rPr>
        <w:t xml:space="preserve"> (</w:t>
      </w:r>
      <w:r w:rsidRPr="004B225A">
        <w:rPr>
          <w:rFonts w:ascii="Garamond" w:hAnsi="Garamond"/>
          <w:b/>
          <w:i/>
          <w:color w:val="000000" w:themeColor="text1"/>
          <w:sz w:val="24"/>
          <w:szCs w:val="24"/>
          <w:lang w:val="sq-AL"/>
        </w:rPr>
        <w:t>InputOutputAmount</w:t>
      </w:r>
      <w:r w:rsidRPr="004B225A">
        <w:rPr>
          <w:rFonts w:ascii="Garamond" w:hAnsi="Garamond"/>
          <w:b/>
          <w:color w:val="000000" w:themeColor="text1"/>
          <w:sz w:val="24"/>
          <w:szCs w:val="24"/>
          <w:lang w:val="sq-AL"/>
        </w:rPr>
        <w:t>)</w:t>
      </w:r>
    </w:p>
    <w:p w:rsidR="00814162" w:rsidRPr="004B225A" w:rsidRDefault="00814162" w:rsidP="00814162">
      <w:pPr>
        <w:widowControl w:val="0"/>
        <w:tabs>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Tipi dhe, sipas disponueshmërisë, shuma e matshme e një materiali të klasifikuar ose regjistruar, që hyn ose del nga një njësi teknike ose ekonomike.</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 xml:space="preserve">-ve tipi </w:t>
      </w:r>
      <w:r>
        <w:rPr>
          <w:rFonts w:ascii="Garamond" w:hAnsi="Garamond"/>
          <w:b/>
          <w:color w:val="000000" w:themeColor="text1"/>
        </w:rPr>
        <w:t>“</w:t>
      </w:r>
      <w:r w:rsidRPr="004B225A">
        <w:rPr>
          <w:rFonts w:ascii="Garamond" w:hAnsi="Garamond"/>
          <w:b/>
          <w:color w:val="000000" w:themeColor="text1"/>
        </w:rPr>
        <w:t xml:space="preserve">Shuma </w:t>
      </w:r>
      <w:r w:rsidRPr="004B225A">
        <w:rPr>
          <w:rFonts w:ascii="Garamond" w:hAnsi="Garamond"/>
          <w:b/>
          <w:i/>
          <w:color w:val="000000" w:themeColor="text1"/>
        </w:rPr>
        <w:t>input output</w:t>
      </w:r>
      <w:r>
        <w:rPr>
          <w:rFonts w:ascii="Garamond" w:hAnsi="Garamond"/>
          <w:b/>
          <w:color w:val="000000" w:themeColor="text1"/>
        </w:rPr>
        <w:t>”</w:t>
      </w:r>
    </w:p>
    <w:tbl>
      <w:tblPr>
        <w:tblOverlap w:val="never"/>
        <w:tblW w:w="0" w:type="auto"/>
        <w:tblInd w:w="1140" w:type="dxa"/>
        <w:tblLayout w:type="fixed"/>
        <w:tblCellMar>
          <w:left w:w="10" w:type="dxa"/>
          <w:right w:w="10" w:type="dxa"/>
        </w:tblCellMar>
        <w:tblLook w:val="0000" w:firstRow="0" w:lastRow="0" w:firstColumn="0" w:lastColumn="0" w:noHBand="0" w:noVBand="0"/>
      </w:tblPr>
      <w:tblGrid>
        <w:gridCol w:w="1589"/>
        <w:gridCol w:w="3225"/>
        <w:gridCol w:w="1559"/>
        <w:gridCol w:w="1428"/>
      </w:tblGrid>
      <w:tr w:rsidR="00814162" w:rsidRPr="004B225A" w:rsidTr="00252C01">
        <w:trPr>
          <w:trHeight w:hRule="exact" w:val="398"/>
        </w:trPr>
        <w:tc>
          <w:tcPr>
            <w:tcW w:w="1589" w:type="dxa"/>
            <w:tcBorders>
              <w:top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Atributi</w:t>
            </w:r>
          </w:p>
        </w:tc>
        <w:tc>
          <w:tcPr>
            <w:tcW w:w="3225"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Përkufizimi</w:t>
            </w:r>
          </w:p>
        </w:tc>
        <w:tc>
          <w:tcPr>
            <w:tcW w:w="1559"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Tipi</w:t>
            </w:r>
          </w:p>
        </w:tc>
        <w:tc>
          <w:tcPr>
            <w:tcW w:w="1428"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Shmangia</w:t>
            </w:r>
          </w:p>
        </w:tc>
      </w:tr>
      <w:tr w:rsidR="00814162" w:rsidRPr="004B225A" w:rsidTr="00252C01">
        <w:trPr>
          <w:trHeight w:hRule="exact" w:val="1288"/>
        </w:trPr>
        <w:tc>
          <w:tcPr>
            <w:tcW w:w="1589" w:type="dxa"/>
            <w:tcBorders>
              <w:top w:val="single" w:sz="4" w:space="0" w:color="auto"/>
            </w:tcBorders>
            <w:shd w:val="clear" w:color="auto" w:fill="FFFFFF"/>
          </w:tcPr>
          <w:p w:rsidR="00814162" w:rsidRPr="004E734D" w:rsidRDefault="00814162" w:rsidP="00252C01">
            <w:pPr>
              <w:pStyle w:val="NoSpacing"/>
              <w:widowControl w:val="0"/>
              <w:jc w:val="both"/>
              <w:rPr>
                <w:rFonts w:ascii="Garamond" w:hAnsi="Garamond"/>
                <w:color w:val="000000" w:themeColor="text1"/>
                <w:sz w:val="22"/>
                <w:szCs w:val="22"/>
              </w:rPr>
            </w:pPr>
            <w:r w:rsidRPr="004E734D">
              <w:rPr>
                <w:rStyle w:val="Bodytext2Bold"/>
                <w:rFonts w:ascii="Garamond" w:hAnsi="Garamond"/>
                <w:color w:val="000000" w:themeColor="text1"/>
                <w:sz w:val="22"/>
                <w:szCs w:val="22"/>
              </w:rPr>
              <w:t>InputOutput</w:t>
            </w:r>
          </w:p>
        </w:tc>
        <w:tc>
          <w:tcPr>
            <w:tcW w:w="3225" w:type="dxa"/>
            <w:tcBorders>
              <w:top w:val="single" w:sz="4" w:space="0" w:color="auto"/>
              <w:left w:val="single" w:sz="4" w:space="0" w:color="auto"/>
            </w:tcBorders>
            <w:shd w:val="clear" w:color="auto" w:fill="FFFFFF"/>
            <w:vAlign w:val="center"/>
          </w:tcPr>
          <w:p w:rsidR="00814162" w:rsidRPr="004E734D" w:rsidRDefault="00814162" w:rsidP="00252C01">
            <w:pPr>
              <w:pStyle w:val="NoSpacing"/>
              <w:widowControl w:val="0"/>
              <w:rPr>
                <w:rFonts w:ascii="Garamond" w:hAnsi="Garamond"/>
                <w:color w:val="000000" w:themeColor="text1"/>
                <w:sz w:val="22"/>
                <w:szCs w:val="22"/>
              </w:rPr>
            </w:pPr>
            <w:r w:rsidRPr="004E734D">
              <w:rPr>
                <w:rStyle w:val="Bodytext2Bold"/>
                <w:rFonts w:ascii="Garamond" w:hAnsi="Garamond"/>
                <w:color w:val="000000" w:themeColor="text1"/>
                <w:sz w:val="22"/>
                <w:szCs w:val="22"/>
              </w:rPr>
              <w:t>Çdo material i klasifikuar ose i regjistruar, që hyn ose del nga një njësi teknike dhe ekonomike në përputhje me funksionin.</w:t>
            </w:r>
          </w:p>
        </w:tc>
        <w:tc>
          <w:tcPr>
            <w:tcW w:w="1559" w:type="dxa"/>
            <w:tcBorders>
              <w:top w:val="single" w:sz="4" w:space="0" w:color="auto"/>
              <w:left w:val="single" w:sz="4" w:space="0" w:color="auto"/>
            </w:tcBorders>
            <w:shd w:val="clear" w:color="auto" w:fill="FFFFFF"/>
          </w:tcPr>
          <w:p w:rsidR="00814162" w:rsidRPr="004E734D" w:rsidRDefault="00814162" w:rsidP="00252C01">
            <w:pPr>
              <w:pStyle w:val="NoSpacing"/>
              <w:widowControl w:val="0"/>
              <w:rPr>
                <w:rFonts w:ascii="Garamond" w:hAnsi="Garamond"/>
                <w:i/>
                <w:color w:val="000000" w:themeColor="text1"/>
                <w:sz w:val="22"/>
                <w:szCs w:val="22"/>
              </w:rPr>
            </w:pPr>
            <w:r w:rsidRPr="004E734D">
              <w:rPr>
                <w:rFonts w:ascii="Garamond" w:hAnsi="Garamond"/>
                <w:color w:val="000000" w:themeColor="text1"/>
                <w:sz w:val="22"/>
                <w:szCs w:val="22"/>
              </w:rPr>
              <w:t xml:space="preserve">vlera </w:t>
            </w:r>
            <w:r w:rsidRPr="004E734D">
              <w:rPr>
                <w:rFonts w:ascii="Garamond" w:hAnsi="Garamond"/>
                <w:i/>
                <w:color w:val="000000" w:themeColor="text1"/>
                <w:sz w:val="22"/>
                <w:szCs w:val="22"/>
              </w:rPr>
              <w:t>Input-Output</w:t>
            </w:r>
          </w:p>
          <w:p w:rsidR="00814162" w:rsidRPr="004E734D" w:rsidRDefault="00814162" w:rsidP="00252C01">
            <w:pPr>
              <w:pStyle w:val="NoSpacing"/>
              <w:widowControl w:val="0"/>
              <w:rPr>
                <w:rFonts w:ascii="Garamond" w:hAnsi="Garamond"/>
                <w:color w:val="000000" w:themeColor="text1"/>
                <w:sz w:val="22"/>
                <w:szCs w:val="22"/>
              </w:rPr>
            </w:pPr>
          </w:p>
        </w:tc>
        <w:tc>
          <w:tcPr>
            <w:tcW w:w="1428" w:type="dxa"/>
            <w:tcBorders>
              <w:top w:val="single" w:sz="4" w:space="0" w:color="auto"/>
              <w:left w:val="single" w:sz="4" w:space="0" w:color="auto"/>
            </w:tcBorders>
            <w:shd w:val="clear" w:color="auto" w:fill="FFFFFF"/>
          </w:tcPr>
          <w:p w:rsidR="00814162" w:rsidRPr="004E734D" w:rsidRDefault="00814162" w:rsidP="00252C01">
            <w:pPr>
              <w:pStyle w:val="NoSpacing"/>
              <w:widowControl w:val="0"/>
              <w:jc w:val="both"/>
              <w:rPr>
                <w:rFonts w:ascii="Garamond" w:hAnsi="Garamond"/>
                <w:color w:val="000000" w:themeColor="text1"/>
                <w:sz w:val="22"/>
                <w:szCs w:val="22"/>
              </w:rPr>
            </w:pPr>
          </w:p>
        </w:tc>
      </w:tr>
      <w:tr w:rsidR="00814162" w:rsidRPr="004B225A" w:rsidTr="00252C01">
        <w:trPr>
          <w:trHeight w:hRule="exact" w:val="1360"/>
        </w:trPr>
        <w:tc>
          <w:tcPr>
            <w:tcW w:w="1589" w:type="dxa"/>
            <w:tcBorders>
              <w:top w:val="single" w:sz="4" w:space="0" w:color="auto"/>
              <w:bottom w:val="single" w:sz="4" w:space="0" w:color="auto"/>
            </w:tcBorders>
            <w:shd w:val="clear" w:color="auto" w:fill="FFFFFF"/>
          </w:tcPr>
          <w:p w:rsidR="00814162" w:rsidRPr="004E734D" w:rsidRDefault="00814162" w:rsidP="00252C01">
            <w:pPr>
              <w:pStyle w:val="NoSpacing"/>
              <w:widowControl w:val="0"/>
              <w:jc w:val="both"/>
              <w:rPr>
                <w:rFonts w:ascii="Garamond" w:hAnsi="Garamond"/>
                <w:b/>
                <w:color w:val="000000" w:themeColor="text1"/>
                <w:sz w:val="22"/>
                <w:szCs w:val="22"/>
              </w:rPr>
            </w:pPr>
            <w:r w:rsidRPr="004E734D">
              <w:rPr>
                <w:rStyle w:val="Bodytext2Bold"/>
                <w:rFonts w:ascii="Garamond" w:hAnsi="Garamond"/>
                <w:color w:val="000000" w:themeColor="text1"/>
                <w:sz w:val="22"/>
                <w:szCs w:val="22"/>
              </w:rPr>
              <w:t>Shuma</w:t>
            </w:r>
          </w:p>
        </w:tc>
        <w:tc>
          <w:tcPr>
            <w:tcW w:w="3225" w:type="dxa"/>
            <w:tcBorders>
              <w:top w:val="single" w:sz="4" w:space="0" w:color="auto"/>
              <w:left w:val="single" w:sz="4" w:space="0" w:color="auto"/>
              <w:bottom w:val="single" w:sz="4" w:space="0" w:color="auto"/>
            </w:tcBorders>
            <w:shd w:val="clear" w:color="auto" w:fill="FFFFFF"/>
            <w:vAlign w:val="center"/>
          </w:tcPr>
          <w:p w:rsidR="00814162" w:rsidRPr="004E734D" w:rsidRDefault="00814162" w:rsidP="00252C01">
            <w:pPr>
              <w:pStyle w:val="NoSpacing"/>
              <w:widowControl w:val="0"/>
              <w:rPr>
                <w:rFonts w:ascii="Garamond" w:hAnsi="Garamond"/>
                <w:b/>
                <w:color w:val="000000" w:themeColor="text1"/>
                <w:sz w:val="22"/>
                <w:szCs w:val="22"/>
              </w:rPr>
            </w:pPr>
            <w:r w:rsidRPr="004E734D">
              <w:rPr>
                <w:rStyle w:val="Bodytext2Bold"/>
                <w:rFonts w:ascii="Garamond" w:hAnsi="Garamond"/>
                <w:color w:val="000000" w:themeColor="text1"/>
                <w:sz w:val="22"/>
                <w:szCs w:val="22"/>
              </w:rPr>
              <w:t>Shuma (si volumi ose masa) e një materiali të klasifikuar ose regjistruar, që hyn ose del nga një njësi teknike ose ekonomike.</w:t>
            </w:r>
          </w:p>
        </w:tc>
        <w:tc>
          <w:tcPr>
            <w:tcW w:w="1559" w:type="dxa"/>
            <w:tcBorders>
              <w:top w:val="single" w:sz="4" w:space="0" w:color="auto"/>
              <w:left w:val="single" w:sz="4" w:space="0" w:color="auto"/>
              <w:bottom w:val="single" w:sz="4" w:space="0" w:color="auto"/>
            </w:tcBorders>
            <w:shd w:val="clear" w:color="auto" w:fill="FFFFFF"/>
          </w:tcPr>
          <w:p w:rsidR="00814162" w:rsidRPr="004E734D" w:rsidRDefault="00814162" w:rsidP="00252C01">
            <w:pPr>
              <w:pStyle w:val="NoSpacing"/>
              <w:widowControl w:val="0"/>
              <w:rPr>
                <w:rFonts w:ascii="Garamond" w:hAnsi="Garamond"/>
                <w:b/>
                <w:color w:val="000000" w:themeColor="text1"/>
                <w:sz w:val="22"/>
                <w:szCs w:val="22"/>
              </w:rPr>
            </w:pPr>
            <w:r w:rsidRPr="004E734D">
              <w:rPr>
                <w:rStyle w:val="Bodytext2Bold"/>
                <w:rFonts w:ascii="Garamond" w:hAnsi="Garamond"/>
                <w:color w:val="000000" w:themeColor="text1"/>
                <w:sz w:val="22"/>
                <w:szCs w:val="22"/>
              </w:rPr>
              <w:t>Matje</w:t>
            </w:r>
          </w:p>
        </w:tc>
        <w:tc>
          <w:tcPr>
            <w:tcW w:w="1428" w:type="dxa"/>
            <w:tcBorders>
              <w:top w:val="single" w:sz="4" w:space="0" w:color="auto"/>
              <w:left w:val="single" w:sz="4" w:space="0" w:color="auto"/>
              <w:bottom w:val="single" w:sz="4" w:space="0" w:color="auto"/>
            </w:tcBorders>
            <w:shd w:val="clear" w:color="auto" w:fill="FFFFFF"/>
          </w:tcPr>
          <w:p w:rsidR="00814162" w:rsidRPr="004E734D" w:rsidRDefault="00814162" w:rsidP="00252C01">
            <w:pPr>
              <w:pStyle w:val="NoSpacing"/>
              <w:widowControl w:val="0"/>
              <w:jc w:val="both"/>
              <w:rPr>
                <w:rFonts w:ascii="Garamond" w:hAnsi="Garamond"/>
                <w:b/>
                <w:color w:val="000000" w:themeColor="text1"/>
                <w:sz w:val="22"/>
                <w:szCs w:val="22"/>
              </w:rPr>
            </w:pPr>
            <w:r w:rsidRPr="004E734D">
              <w:rPr>
                <w:rStyle w:val="Bodytext2Bold"/>
                <w:rFonts w:ascii="Garamond" w:hAnsi="Garamond"/>
                <w:color w:val="000000" w:themeColor="text1"/>
                <w:sz w:val="22"/>
                <w:szCs w:val="22"/>
              </w:rPr>
              <w:t>i shmangshëm</w:t>
            </w:r>
          </w:p>
        </w:tc>
      </w:tr>
    </w:tbl>
    <w:p w:rsidR="00814162" w:rsidRPr="004B225A" w:rsidRDefault="00814162" w:rsidP="00814162">
      <w:pPr>
        <w:pStyle w:val="Hapesira7"/>
        <w:rPr>
          <w:lang w:val="sq-AL"/>
        </w:rPr>
      </w:pPr>
    </w:p>
    <w:p w:rsidR="00814162" w:rsidRPr="004B225A" w:rsidRDefault="00814162" w:rsidP="00814162">
      <w:pPr>
        <w:widowControl w:val="0"/>
        <w:tabs>
          <w:tab w:val="left" w:pos="1431"/>
        </w:tabs>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 xml:space="preserve">8.1.2.4 Leja </w:t>
      </w:r>
      <w:r w:rsidRPr="004B225A">
        <w:rPr>
          <w:rFonts w:ascii="Garamond" w:hAnsi="Garamond"/>
          <w:b/>
          <w:i/>
          <w:color w:val="000000" w:themeColor="text1"/>
          <w:sz w:val="24"/>
          <w:szCs w:val="24"/>
          <w:lang w:val="sq-AL"/>
        </w:rPr>
        <w:t>(permision)</w:t>
      </w:r>
    </w:p>
    <w:p w:rsidR="00814162" w:rsidRPr="004B225A" w:rsidRDefault="00814162" w:rsidP="00814162">
      <w:pPr>
        <w:widowControl w:val="0"/>
        <w:tabs>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Vendimi zyrtar (pëlqimi formal) që jep autorizimin për të operuar në gjithë kompleksitetin e aktiviteteve ose një pjesë të tyre, duke iu nënshtruar kushteve të caktuara të cilat garantojnë që instalimet ose pjesë të instalimeve në të njëjtin vend, operuar nga i njëjti operator ku kërkesat janë fiksuar nga një autoritet kompetent. Një leje mund të mbulojë një ose më shumë funksione dhe parametra fiks të kapacitetit. Termi mund të zgjerohet edhe në tip</w:t>
      </w:r>
      <w:r>
        <w:rPr>
          <w:rFonts w:ascii="Garamond" w:hAnsi="Garamond"/>
          <w:color w:val="000000" w:themeColor="text1"/>
          <w:sz w:val="24"/>
          <w:szCs w:val="24"/>
          <w:lang w:val="sq-AL"/>
        </w:rPr>
        <w:t>a</w:t>
      </w:r>
      <w:r w:rsidRPr="004B225A">
        <w:rPr>
          <w:rFonts w:ascii="Garamond" w:hAnsi="Garamond"/>
          <w:color w:val="000000" w:themeColor="text1"/>
          <w:sz w:val="24"/>
          <w:szCs w:val="24"/>
          <w:lang w:val="sq-AL"/>
        </w:rPr>
        <w:t xml:space="preserve"> të tjer</w:t>
      </w:r>
      <w:r>
        <w:rPr>
          <w:rFonts w:ascii="Garamond" w:hAnsi="Garamond"/>
          <w:color w:val="000000" w:themeColor="text1"/>
          <w:sz w:val="24"/>
          <w:szCs w:val="24"/>
          <w:lang w:val="sq-AL"/>
        </w:rPr>
        <w:t>ë</w:t>
      </w:r>
      <w:r w:rsidRPr="004B225A">
        <w:rPr>
          <w:rFonts w:ascii="Garamond" w:hAnsi="Garamond"/>
          <w:color w:val="000000" w:themeColor="text1"/>
          <w:sz w:val="24"/>
          <w:szCs w:val="24"/>
          <w:lang w:val="sq-AL"/>
        </w:rPr>
        <w:t xml:space="preserve"> certifikatash ose dokumentesh me përkatësi të veçantë në varësi të shtrirjes (p.sh.</w:t>
      </w:r>
      <w:r>
        <w:rPr>
          <w:rFonts w:ascii="Garamond" w:hAnsi="Garamond"/>
          <w:color w:val="000000" w:themeColor="text1"/>
          <w:sz w:val="24"/>
          <w:szCs w:val="24"/>
          <w:lang w:val="sq-AL"/>
        </w:rPr>
        <w:t>:</w:t>
      </w:r>
      <w:r w:rsidRPr="004B225A">
        <w:rPr>
          <w:rFonts w:ascii="Garamond" w:hAnsi="Garamond"/>
          <w:color w:val="000000" w:themeColor="text1"/>
          <w:sz w:val="24"/>
          <w:szCs w:val="24"/>
          <w:lang w:val="sq-AL"/>
        </w:rPr>
        <w:t xml:space="preserve"> EMAS, National Quality Standards, etj.).</w:t>
      </w:r>
    </w:p>
    <w:p w:rsidR="00814162" w:rsidRPr="004B225A" w:rsidRDefault="00814162" w:rsidP="00814162">
      <w:pPr>
        <w:widowControl w:val="0"/>
        <w:tabs>
          <w:tab w:val="left" w:pos="9034"/>
        </w:tabs>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 xml:space="preserve">Atributet e </w:t>
      </w:r>
      <w:r w:rsidRPr="004B225A">
        <w:rPr>
          <w:rFonts w:ascii="Garamond" w:hAnsi="Garamond"/>
          <w:b/>
          <w:i/>
          <w:color w:val="000000" w:themeColor="text1"/>
          <w:sz w:val="24"/>
          <w:szCs w:val="24"/>
          <w:lang w:val="sq-AL"/>
        </w:rPr>
        <w:t>data-type</w:t>
      </w:r>
      <w:r>
        <w:rPr>
          <w:rFonts w:ascii="Garamond" w:hAnsi="Garamond"/>
          <w:b/>
          <w:color w:val="000000" w:themeColor="text1"/>
          <w:sz w:val="24"/>
          <w:szCs w:val="24"/>
          <w:lang w:val="sq-AL"/>
        </w:rPr>
        <w:t>-ve</w:t>
      </w:r>
    </w:p>
    <w:tbl>
      <w:tblPr>
        <w:tblOverlap w:val="never"/>
        <w:tblW w:w="0" w:type="auto"/>
        <w:tblInd w:w="1095" w:type="dxa"/>
        <w:tblLayout w:type="fixed"/>
        <w:tblCellMar>
          <w:left w:w="10" w:type="dxa"/>
          <w:right w:w="10" w:type="dxa"/>
        </w:tblCellMar>
        <w:tblLook w:val="0000" w:firstRow="0" w:lastRow="0" w:firstColumn="0" w:lastColumn="0" w:noHBand="0" w:noVBand="0"/>
      </w:tblPr>
      <w:tblGrid>
        <w:gridCol w:w="1589"/>
        <w:gridCol w:w="3361"/>
        <w:gridCol w:w="1350"/>
        <w:gridCol w:w="1308"/>
        <w:gridCol w:w="42"/>
      </w:tblGrid>
      <w:tr w:rsidR="00814162" w:rsidRPr="004B225A" w:rsidTr="00252C01">
        <w:trPr>
          <w:trHeight w:hRule="exact" w:val="398"/>
        </w:trPr>
        <w:tc>
          <w:tcPr>
            <w:tcW w:w="1589" w:type="dxa"/>
            <w:tcBorders>
              <w:top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Atributi</w:t>
            </w:r>
          </w:p>
        </w:tc>
        <w:tc>
          <w:tcPr>
            <w:tcW w:w="3361"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Përkufizimi</w:t>
            </w:r>
          </w:p>
        </w:tc>
        <w:tc>
          <w:tcPr>
            <w:tcW w:w="135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Tipi</w:t>
            </w:r>
          </w:p>
        </w:tc>
        <w:tc>
          <w:tcPr>
            <w:tcW w:w="1350" w:type="dxa"/>
            <w:gridSpan w:val="2"/>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Shmangia</w:t>
            </w:r>
          </w:p>
        </w:tc>
      </w:tr>
      <w:tr w:rsidR="00814162" w:rsidRPr="004B225A" w:rsidTr="00252C01">
        <w:trPr>
          <w:gridAfter w:val="1"/>
          <w:wAfter w:w="42" w:type="dxa"/>
          <w:trHeight w:hRule="exact" w:val="671"/>
        </w:trPr>
        <w:tc>
          <w:tcPr>
            <w:tcW w:w="1589" w:type="dxa"/>
            <w:tcBorders>
              <w:top w:val="single" w:sz="4" w:space="0" w:color="auto"/>
            </w:tcBorders>
            <w:shd w:val="clear" w:color="auto" w:fill="FFFFFF"/>
            <w:vAlign w:val="center"/>
          </w:tcPr>
          <w:p w:rsidR="00814162" w:rsidRPr="004E734D" w:rsidRDefault="00814162" w:rsidP="00252C01">
            <w:pPr>
              <w:pStyle w:val="NoSpacing"/>
              <w:widowControl w:val="0"/>
              <w:rPr>
                <w:rFonts w:ascii="Garamond" w:hAnsi="Garamond"/>
                <w:color w:val="000000" w:themeColor="text1"/>
                <w:sz w:val="22"/>
                <w:szCs w:val="22"/>
              </w:rPr>
            </w:pPr>
            <w:r w:rsidRPr="004E734D">
              <w:rPr>
                <w:rStyle w:val="Bodytext2Bold"/>
                <w:rFonts w:ascii="Garamond" w:hAnsi="Garamond"/>
                <w:color w:val="000000" w:themeColor="text1"/>
                <w:sz w:val="22"/>
                <w:szCs w:val="22"/>
              </w:rPr>
              <w:t>Id</w:t>
            </w:r>
          </w:p>
        </w:tc>
        <w:tc>
          <w:tcPr>
            <w:tcW w:w="3361" w:type="dxa"/>
            <w:tcBorders>
              <w:top w:val="single" w:sz="4" w:space="0" w:color="auto"/>
              <w:left w:val="single" w:sz="4" w:space="0" w:color="auto"/>
            </w:tcBorders>
            <w:shd w:val="clear" w:color="auto" w:fill="FFFFFF"/>
            <w:vAlign w:val="center"/>
          </w:tcPr>
          <w:p w:rsidR="00814162" w:rsidRPr="004E734D" w:rsidRDefault="00814162" w:rsidP="00252C01">
            <w:pPr>
              <w:pStyle w:val="NoSpacing"/>
              <w:widowControl w:val="0"/>
              <w:rPr>
                <w:rFonts w:ascii="Garamond" w:hAnsi="Garamond"/>
                <w:color w:val="000000" w:themeColor="text1"/>
                <w:sz w:val="22"/>
                <w:szCs w:val="22"/>
              </w:rPr>
            </w:pPr>
            <w:r w:rsidRPr="004E734D">
              <w:rPr>
                <w:rStyle w:val="Bodytext2Bold"/>
                <w:rFonts w:ascii="Garamond" w:hAnsi="Garamond"/>
                <w:color w:val="000000" w:themeColor="text1"/>
                <w:sz w:val="22"/>
                <w:szCs w:val="22"/>
              </w:rPr>
              <w:t>Referenca identifikuese e lejes.</w:t>
            </w:r>
          </w:p>
        </w:tc>
        <w:tc>
          <w:tcPr>
            <w:tcW w:w="1350" w:type="dxa"/>
            <w:tcBorders>
              <w:top w:val="single" w:sz="4" w:space="0" w:color="auto"/>
              <w:left w:val="single" w:sz="4" w:space="0" w:color="auto"/>
            </w:tcBorders>
            <w:shd w:val="clear" w:color="auto" w:fill="FFFFFF"/>
            <w:vAlign w:val="center"/>
          </w:tcPr>
          <w:p w:rsidR="00814162" w:rsidRPr="004E734D" w:rsidRDefault="00814162" w:rsidP="00252C01">
            <w:pPr>
              <w:pStyle w:val="NoSpacing"/>
              <w:widowControl w:val="0"/>
              <w:rPr>
                <w:rFonts w:ascii="Garamond" w:hAnsi="Garamond"/>
                <w:i/>
                <w:color w:val="000000" w:themeColor="text1"/>
                <w:sz w:val="22"/>
                <w:szCs w:val="22"/>
              </w:rPr>
            </w:pPr>
            <w:r w:rsidRPr="004E734D">
              <w:rPr>
                <w:rStyle w:val="Bodytext2Bold"/>
                <w:rFonts w:ascii="Garamond" w:hAnsi="Garamond"/>
                <w:color w:val="000000" w:themeColor="text1"/>
                <w:sz w:val="22"/>
                <w:szCs w:val="22"/>
              </w:rPr>
              <w:t>ThematicIdentifier</w:t>
            </w:r>
          </w:p>
        </w:tc>
        <w:tc>
          <w:tcPr>
            <w:tcW w:w="1308" w:type="dxa"/>
            <w:tcBorders>
              <w:top w:val="single" w:sz="4" w:space="0" w:color="auto"/>
              <w:left w:val="single" w:sz="4" w:space="0" w:color="auto"/>
            </w:tcBorders>
            <w:shd w:val="clear" w:color="auto" w:fill="FFFFFF"/>
          </w:tcPr>
          <w:p w:rsidR="00814162" w:rsidRPr="004E734D" w:rsidRDefault="00814162" w:rsidP="00252C01">
            <w:pPr>
              <w:pStyle w:val="NoSpacing"/>
              <w:widowControl w:val="0"/>
              <w:rPr>
                <w:rFonts w:ascii="Garamond" w:hAnsi="Garamond"/>
                <w:color w:val="000000" w:themeColor="text1"/>
                <w:sz w:val="22"/>
                <w:szCs w:val="22"/>
              </w:rPr>
            </w:pPr>
          </w:p>
        </w:tc>
      </w:tr>
      <w:tr w:rsidR="00814162" w:rsidRPr="004B225A" w:rsidTr="00252C01">
        <w:trPr>
          <w:gridAfter w:val="1"/>
          <w:wAfter w:w="42" w:type="dxa"/>
          <w:trHeight w:hRule="exact" w:val="1810"/>
        </w:trPr>
        <w:tc>
          <w:tcPr>
            <w:tcW w:w="1589" w:type="dxa"/>
            <w:tcBorders>
              <w:top w:val="single" w:sz="4" w:space="0" w:color="auto"/>
              <w:bottom w:val="single" w:sz="4" w:space="0" w:color="auto"/>
            </w:tcBorders>
            <w:shd w:val="clear" w:color="auto" w:fill="FFFFFF"/>
          </w:tcPr>
          <w:p w:rsidR="00814162" w:rsidRPr="004E734D" w:rsidRDefault="00814162" w:rsidP="00252C01">
            <w:pPr>
              <w:pStyle w:val="NoSpacing"/>
              <w:widowControl w:val="0"/>
              <w:rPr>
                <w:rFonts w:ascii="Garamond" w:hAnsi="Garamond"/>
                <w:b/>
                <w:color w:val="000000" w:themeColor="text1"/>
                <w:sz w:val="22"/>
                <w:szCs w:val="22"/>
              </w:rPr>
            </w:pPr>
            <w:r w:rsidRPr="004E734D">
              <w:rPr>
                <w:rStyle w:val="Bodytext2Bold"/>
                <w:rFonts w:ascii="Garamond" w:hAnsi="Garamond"/>
                <w:sz w:val="22"/>
                <w:szCs w:val="22"/>
              </w:rPr>
              <w:t>Palët relative</w:t>
            </w:r>
          </w:p>
        </w:tc>
        <w:tc>
          <w:tcPr>
            <w:tcW w:w="3361" w:type="dxa"/>
            <w:tcBorders>
              <w:top w:val="single" w:sz="4" w:space="0" w:color="auto"/>
              <w:left w:val="single" w:sz="4" w:space="0" w:color="auto"/>
              <w:bottom w:val="single" w:sz="4" w:space="0" w:color="auto"/>
            </w:tcBorders>
            <w:shd w:val="clear" w:color="auto" w:fill="FFFFFF"/>
            <w:vAlign w:val="center"/>
          </w:tcPr>
          <w:p w:rsidR="00814162" w:rsidRPr="004E734D" w:rsidRDefault="00814162" w:rsidP="00252C01">
            <w:pPr>
              <w:pStyle w:val="NoSpacing"/>
              <w:widowControl w:val="0"/>
              <w:rPr>
                <w:rFonts w:ascii="Garamond" w:hAnsi="Garamond"/>
                <w:b/>
                <w:color w:val="000000" w:themeColor="text1"/>
                <w:sz w:val="22"/>
                <w:szCs w:val="22"/>
              </w:rPr>
            </w:pPr>
            <w:r w:rsidRPr="004E734D">
              <w:rPr>
                <w:rStyle w:val="Bodytext2Bold"/>
                <w:rFonts w:ascii="Garamond" w:hAnsi="Garamond"/>
                <w:color w:val="000000" w:themeColor="text1"/>
                <w:sz w:val="22"/>
                <w:szCs w:val="22"/>
              </w:rPr>
              <w:t>Palët që lidhen me lejen e dhënë për kompleksitetin e aktivitetit të hapur për shumë role të ndryshme, siç janë Competent Authorities ose Company mes shumë të tjerave</w:t>
            </w:r>
          </w:p>
        </w:tc>
        <w:tc>
          <w:tcPr>
            <w:tcW w:w="1350" w:type="dxa"/>
            <w:tcBorders>
              <w:top w:val="single" w:sz="4" w:space="0" w:color="auto"/>
              <w:left w:val="single" w:sz="4" w:space="0" w:color="auto"/>
              <w:bottom w:val="single" w:sz="4" w:space="0" w:color="auto"/>
            </w:tcBorders>
            <w:shd w:val="clear" w:color="auto" w:fill="FFFFFF"/>
          </w:tcPr>
          <w:p w:rsidR="00814162" w:rsidRPr="004E734D" w:rsidRDefault="00814162" w:rsidP="00252C01">
            <w:pPr>
              <w:pStyle w:val="NoSpacing"/>
              <w:widowControl w:val="0"/>
              <w:rPr>
                <w:rFonts w:ascii="Garamond" w:hAnsi="Garamond"/>
                <w:b/>
                <w:color w:val="000000" w:themeColor="text1"/>
                <w:sz w:val="22"/>
                <w:szCs w:val="22"/>
              </w:rPr>
            </w:pPr>
            <w:r w:rsidRPr="004E734D">
              <w:rPr>
                <w:rStyle w:val="Bodytext2Bold"/>
                <w:rFonts w:ascii="Garamond" w:hAnsi="Garamond"/>
                <w:sz w:val="22"/>
                <w:szCs w:val="22"/>
              </w:rPr>
              <w:t>Palët relative</w:t>
            </w:r>
          </w:p>
        </w:tc>
        <w:tc>
          <w:tcPr>
            <w:tcW w:w="1308" w:type="dxa"/>
            <w:tcBorders>
              <w:top w:val="single" w:sz="4" w:space="0" w:color="auto"/>
              <w:left w:val="single" w:sz="4" w:space="0" w:color="auto"/>
              <w:bottom w:val="single" w:sz="4" w:space="0" w:color="auto"/>
            </w:tcBorders>
            <w:shd w:val="clear" w:color="auto" w:fill="FFFFFF"/>
          </w:tcPr>
          <w:p w:rsidR="00814162" w:rsidRPr="004E734D" w:rsidRDefault="00814162" w:rsidP="00252C01">
            <w:pPr>
              <w:pStyle w:val="NoSpacing"/>
              <w:widowControl w:val="0"/>
              <w:rPr>
                <w:rFonts w:ascii="Garamond" w:hAnsi="Garamond"/>
                <w:b/>
                <w:color w:val="000000" w:themeColor="text1"/>
                <w:sz w:val="22"/>
                <w:szCs w:val="22"/>
              </w:rPr>
            </w:pPr>
            <w:r w:rsidRPr="004E734D">
              <w:rPr>
                <w:rStyle w:val="Bodytext2Bold"/>
                <w:rFonts w:ascii="Garamond" w:hAnsi="Garamond"/>
                <w:color w:val="000000" w:themeColor="text1"/>
                <w:sz w:val="22"/>
                <w:szCs w:val="22"/>
              </w:rPr>
              <w:t>i shmangshëm</w:t>
            </w:r>
          </w:p>
        </w:tc>
      </w:tr>
    </w:tbl>
    <w:p w:rsidR="00814162" w:rsidRDefault="00814162" w:rsidP="00814162">
      <w:pPr>
        <w:widowControl w:val="0"/>
        <w:spacing w:after="0" w:line="240" w:lineRule="auto"/>
        <w:rPr>
          <w:rFonts w:ascii="Garamond" w:hAnsi="Garamond"/>
          <w:color w:val="000000" w:themeColor="text1"/>
          <w:sz w:val="24"/>
          <w:szCs w:val="24"/>
          <w:lang w:val="sq-AL"/>
        </w:rPr>
      </w:pPr>
    </w:p>
    <w:p w:rsidR="00814162" w:rsidRDefault="00814162" w:rsidP="00814162">
      <w:pPr>
        <w:widowControl w:val="0"/>
        <w:spacing w:after="0" w:line="240" w:lineRule="auto"/>
        <w:rPr>
          <w:rFonts w:ascii="Garamond" w:hAnsi="Garamond"/>
          <w:color w:val="000000" w:themeColor="text1"/>
          <w:sz w:val="24"/>
          <w:szCs w:val="24"/>
          <w:lang w:val="sq-AL"/>
        </w:rPr>
      </w:pPr>
    </w:p>
    <w:p w:rsidR="00814162" w:rsidRDefault="00814162" w:rsidP="00814162">
      <w:pPr>
        <w:widowControl w:val="0"/>
        <w:spacing w:after="0" w:line="240" w:lineRule="auto"/>
        <w:rPr>
          <w:rFonts w:ascii="Garamond" w:hAnsi="Garamond"/>
          <w:color w:val="000000" w:themeColor="text1"/>
          <w:sz w:val="24"/>
          <w:szCs w:val="24"/>
          <w:lang w:val="sq-AL"/>
        </w:rPr>
      </w:pPr>
    </w:p>
    <w:p w:rsidR="00814162" w:rsidRDefault="00814162" w:rsidP="00814162">
      <w:pPr>
        <w:widowControl w:val="0"/>
        <w:spacing w:after="0" w:line="240" w:lineRule="auto"/>
        <w:rPr>
          <w:rFonts w:ascii="Garamond" w:hAnsi="Garamond"/>
          <w:color w:val="000000" w:themeColor="text1"/>
          <w:sz w:val="24"/>
          <w:szCs w:val="24"/>
          <w:lang w:val="sq-AL"/>
        </w:rPr>
      </w:pPr>
    </w:p>
    <w:p w:rsidR="00814162" w:rsidRDefault="00814162" w:rsidP="00814162">
      <w:pPr>
        <w:widowControl w:val="0"/>
        <w:spacing w:after="0" w:line="240" w:lineRule="auto"/>
        <w:rPr>
          <w:rFonts w:ascii="Garamond" w:hAnsi="Garamond"/>
          <w:color w:val="000000" w:themeColor="text1"/>
          <w:sz w:val="24"/>
          <w:szCs w:val="24"/>
          <w:lang w:val="sq-AL"/>
        </w:rPr>
      </w:pPr>
    </w:p>
    <w:p w:rsidR="00814162" w:rsidRDefault="00814162" w:rsidP="00814162">
      <w:pPr>
        <w:widowControl w:val="0"/>
        <w:spacing w:after="0" w:line="240" w:lineRule="auto"/>
        <w:rPr>
          <w:rFonts w:ascii="Garamond" w:hAnsi="Garamond"/>
          <w:color w:val="000000" w:themeColor="text1"/>
          <w:sz w:val="24"/>
          <w:szCs w:val="24"/>
          <w:lang w:val="sq-AL"/>
        </w:rPr>
      </w:pPr>
    </w:p>
    <w:p w:rsidR="00814162" w:rsidRPr="004B225A" w:rsidRDefault="00814162" w:rsidP="00814162">
      <w:pPr>
        <w:widowControl w:val="0"/>
        <w:spacing w:after="0" w:line="240" w:lineRule="auto"/>
        <w:rPr>
          <w:rFonts w:ascii="Garamond" w:hAnsi="Garamond"/>
          <w:color w:val="000000" w:themeColor="text1"/>
          <w:sz w:val="24"/>
          <w:szCs w:val="24"/>
          <w:lang w:val="sq-AL"/>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98"/>
        <w:gridCol w:w="3370"/>
        <w:gridCol w:w="1342"/>
        <w:gridCol w:w="1343"/>
      </w:tblGrid>
      <w:tr w:rsidR="00814162" w:rsidRPr="004B225A" w:rsidTr="00252C01">
        <w:trPr>
          <w:trHeight w:hRule="exact" w:val="426"/>
          <w:jc w:val="center"/>
        </w:trPr>
        <w:tc>
          <w:tcPr>
            <w:tcW w:w="1598" w:type="dxa"/>
            <w:tcBorders>
              <w:top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Atributi</w:t>
            </w:r>
          </w:p>
        </w:tc>
        <w:tc>
          <w:tcPr>
            <w:tcW w:w="337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Përkufizimi</w:t>
            </w:r>
          </w:p>
        </w:tc>
        <w:tc>
          <w:tcPr>
            <w:tcW w:w="1342"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Tipi</w:t>
            </w:r>
          </w:p>
        </w:tc>
        <w:tc>
          <w:tcPr>
            <w:tcW w:w="1343"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Shmangia</w:t>
            </w:r>
          </w:p>
        </w:tc>
      </w:tr>
      <w:tr w:rsidR="00814162" w:rsidRPr="004B225A" w:rsidTr="00252C01">
        <w:trPr>
          <w:trHeight w:hRule="exact" w:val="737"/>
          <w:jc w:val="center"/>
        </w:trPr>
        <w:tc>
          <w:tcPr>
            <w:tcW w:w="1598" w:type="dxa"/>
            <w:tcBorders>
              <w:top w:val="single" w:sz="4" w:space="0" w:color="auto"/>
            </w:tcBorders>
            <w:shd w:val="clear" w:color="auto" w:fill="FFFFFF"/>
          </w:tcPr>
          <w:p w:rsidR="00814162" w:rsidRPr="004B225A" w:rsidRDefault="00814162" w:rsidP="00252C01">
            <w:pPr>
              <w:pStyle w:val="CommentText"/>
              <w:widowControl w:val="0"/>
              <w:spacing w:after="0" w:line="240" w:lineRule="auto"/>
              <w:ind w:firstLine="0"/>
              <w:rPr>
                <w:rFonts w:ascii="Garamond" w:hAnsi="Garamond"/>
                <w:color w:val="000000" w:themeColor="text1"/>
                <w:sz w:val="22"/>
                <w:szCs w:val="22"/>
              </w:rPr>
            </w:pPr>
            <w:r w:rsidRPr="004B225A">
              <w:rPr>
                <w:rFonts w:ascii="Garamond" w:hAnsi="Garamond"/>
                <w:color w:val="000000" w:themeColor="text1"/>
                <w:sz w:val="22"/>
                <w:szCs w:val="22"/>
              </w:rPr>
              <w:t>Data e përcaktuar përkohësisht</w:t>
            </w:r>
          </w:p>
          <w:p w:rsidR="00814162" w:rsidRPr="004B225A" w:rsidRDefault="00814162" w:rsidP="00252C01">
            <w:pPr>
              <w:pStyle w:val="NoSpacing"/>
              <w:widowControl w:val="0"/>
              <w:rPr>
                <w:rFonts w:ascii="Garamond" w:hAnsi="Garamond"/>
                <w:color w:val="000000" w:themeColor="text1"/>
                <w:sz w:val="22"/>
                <w:szCs w:val="22"/>
              </w:rPr>
            </w:pPr>
          </w:p>
        </w:tc>
        <w:tc>
          <w:tcPr>
            <w:tcW w:w="337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Referencë kohore që plotëson përkufizimin e lejes.</w:t>
            </w:r>
          </w:p>
        </w:tc>
        <w:tc>
          <w:tcPr>
            <w:tcW w:w="1342"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43"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761"/>
          <w:jc w:val="center"/>
        </w:trPr>
        <w:tc>
          <w:tcPr>
            <w:tcW w:w="1598"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Nga data</w:t>
            </w:r>
          </w:p>
        </w:tc>
        <w:tc>
          <w:tcPr>
            <w:tcW w:w="337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Datë që fillon nga zbatimi i lejes dhe është e vlefshme.</w:t>
            </w:r>
          </w:p>
        </w:tc>
        <w:tc>
          <w:tcPr>
            <w:tcW w:w="1342"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43"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771"/>
          <w:jc w:val="center"/>
        </w:trPr>
        <w:tc>
          <w:tcPr>
            <w:tcW w:w="1598" w:type="dxa"/>
            <w:tcBorders>
              <w:top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Deri më datën</w:t>
            </w:r>
          </w:p>
        </w:tc>
        <w:tc>
          <w:tcPr>
            <w:tcW w:w="337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deri në zbatimin e lejes dhe është e vlefshme.</w:t>
            </w:r>
          </w:p>
        </w:tc>
        <w:tc>
          <w:tcPr>
            <w:tcW w:w="1342" w:type="dxa"/>
            <w:tcBorders>
              <w:top w:val="single" w:sz="4" w:space="0" w:color="auto"/>
              <w:left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43" w:type="dxa"/>
            <w:tcBorders>
              <w:top w:val="single" w:sz="4" w:space="0" w:color="auto"/>
              <w:left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568"/>
          <w:jc w:val="center"/>
        </w:trPr>
        <w:tc>
          <w:tcPr>
            <w:tcW w:w="1598" w:type="dxa"/>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Përshkrimi</w:t>
            </w:r>
          </w:p>
        </w:tc>
        <w:tc>
          <w:tcPr>
            <w:tcW w:w="337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Përshkrimi i lejes.</w:t>
            </w:r>
          </w:p>
        </w:tc>
        <w:tc>
          <w:tcPr>
            <w:tcW w:w="1342"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tekst i lirë PT</w:t>
            </w:r>
          </w:p>
        </w:tc>
        <w:tc>
          <w:tcPr>
            <w:tcW w:w="1343"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721"/>
          <w:jc w:val="center"/>
        </w:trPr>
        <w:tc>
          <w:tcPr>
            <w:tcW w:w="1598"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Funksioni i lejueshmërisë</w:t>
            </w:r>
          </w:p>
        </w:tc>
        <w:tc>
          <w:tcPr>
            <w:tcW w:w="337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Funksioni/et për të cilin jepet leja.</w:t>
            </w:r>
          </w:p>
        </w:tc>
        <w:tc>
          <w:tcPr>
            <w:tcW w:w="1342" w:type="dxa"/>
            <w:tcBorders>
              <w:top w:val="single" w:sz="4" w:space="0" w:color="auto"/>
              <w:left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funksioni</w:t>
            </w:r>
          </w:p>
        </w:tc>
        <w:tc>
          <w:tcPr>
            <w:tcW w:w="1343" w:type="dxa"/>
            <w:tcBorders>
              <w:top w:val="single" w:sz="4" w:space="0" w:color="auto"/>
              <w:left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1000"/>
          <w:jc w:val="center"/>
        </w:trPr>
        <w:tc>
          <w:tcPr>
            <w:tcW w:w="1598" w:type="dxa"/>
            <w:tcBorders>
              <w:top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Kapaciteti i lejuar</w:t>
            </w:r>
          </w:p>
        </w:tc>
        <w:tc>
          <w:tcPr>
            <w:tcW w:w="3370"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Sasitë maksimale të </w:t>
            </w:r>
            <w:r w:rsidRPr="004B225A">
              <w:rPr>
                <w:rFonts w:ascii="Garamond" w:hAnsi="Garamond"/>
                <w:i/>
                <w:color w:val="000000" w:themeColor="text1"/>
                <w:sz w:val="22"/>
                <w:szCs w:val="22"/>
              </w:rPr>
              <w:t>input-it</w:t>
            </w:r>
            <w:r w:rsidRPr="004B225A">
              <w:rPr>
                <w:rFonts w:ascii="Garamond" w:hAnsi="Garamond"/>
                <w:color w:val="000000" w:themeColor="text1"/>
                <w:sz w:val="22"/>
                <w:szCs w:val="22"/>
              </w:rPr>
              <w:t xml:space="preserve"> ose/dhe </w:t>
            </w:r>
            <w:r w:rsidRPr="004B225A">
              <w:rPr>
                <w:rFonts w:ascii="Garamond" w:hAnsi="Garamond"/>
                <w:i/>
                <w:color w:val="000000" w:themeColor="text1"/>
                <w:sz w:val="22"/>
                <w:szCs w:val="22"/>
              </w:rPr>
              <w:t>output-it</w:t>
            </w:r>
            <w:r w:rsidRPr="004B225A">
              <w:rPr>
                <w:rFonts w:ascii="Garamond" w:hAnsi="Garamond"/>
                <w:color w:val="000000" w:themeColor="text1"/>
                <w:sz w:val="22"/>
                <w:szCs w:val="22"/>
              </w:rPr>
              <w:t xml:space="preserve"> të aktivitetit në përputhje me lejen.</w:t>
            </w:r>
          </w:p>
        </w:tc>
        <w:tc>
          <w:tcPr>
            <w:tcW w:w="1342"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kapaciteti</w:t>
            </w:r>
          </w:p>
        </w:tc>
        <w:tc>
          <w:tcPr>
            <w:tcW w:w="1343"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814162" w:rsidRPr="004B225A" w:rsidRDefault="00814162" w:rsidP="00814162">
      <w:pPr>
        <w:pStyle w:val="Hapesira7"/>
        <w:rPr>
          <w:lang w:val="sq-AL"/>
        </w:rPr>
      </w:pPr>
    </w:p>
    <w:p w:rsidR="00814162" w:rsidRPr="004B225A" w:rsidRDefault="00814162" w:rsidP="00814162">
      <w:pPr>
        <w:widowControl w:val="0"/>
        <w:tabs>
          <w:tab w:val="left" w:pos="1381"/>
        </w:tabs>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8.1.2.5 Përshkrimi i aktiviteteve komplekse (</w:t>
      </w:r>
      <w:r w:rsidRPr="004B225A">
        <w:rPr>
          <w:rFonts w:ascii="Garamond" w:hAnsi="Garamond"/>
          <w:b/>
          <w:i/>
          <w:color w:val="000000" w:themeColor="text1"/>
          <w:sz w:val="24"/>
          <w:szCs w:val="24"/>
          <w:lang w:val="sq-AL"/>
        </w:rPr>
        <w:t>Activity Complex</w:t>
      </w:r>
      <w:r>
        <w:rPr>
          <w:rFonts w:ascii="Garamond" w:hAnsi="Garamond"/>
          <w:b/>
          <w:color w:val="000000" w:themeColor="text1"/>
          <w:sz w:val="24"/>
          <w:szCs w:val="24"/>
          <w:lang w:val="sq-AL"/>
        </w:rPr>
        <w:t>)</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Informacion shtesë rreth një kompleksiteti të aktivitetit, përfshi përshkrimin e tij, adresën, detajet e kontaktit dhe palët e interesuara.</w:t>
      </w:r>
    </w:p>
    <w:p w:rsidR="00814162" w:rsidRPr="004B225A" w:rsidRDefault="00814162" w:rsidP="00814162">
      <w:pPr>
        <w:widowControl w:val="0"/>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 xml:space="preserve">Atributet e tipit të objektit gjeohapësinor </w:t>
      </w:r>
      <w:r>
        <w:rPr>
          <w:rFonts w:ascii="Garamond" w:hAnsi="Garamond"/>
          <w:b/>
          <w:color w:val="000000" w:themeColor="text1"/>
          <w:sz w:val="24"/>
          <w:szCs w:val="24"/>
          <w:lang w:val="sq-AL"/>
        </w:rPr>
        <w:t>“</w:t>
      </w:r>
      <w:r w:rsidRPr="004B225A">
        <w:rPr>
          <w:rFonts w:ascii="Garamond" w:hAnsi="Garamond"/>
          <w:b/>
          <w:color w:val="000000" w:themeColor="text1"/>
          <w:sz w:val="24"/>
          <w:szCs w:val="24"/>
          <w:lang w:val="sq-AL"/>
        </w:rPr>
        <w:t>Përshkrimi i aktiviteteve komplekse</w:t>
      </w:r>
      <w:r>
        <w:rPr>
          <w:rFonts w:ascii="Garamond" w:hAnsi="Garamond"/>
          <w:b/>
          <w:color w:val="000000" w:themeColor="text1"/>
          <w:sz w:val="24"/>
          <w:szCs w:val="24"/>
          <w:lang w:val="sq-AL"/>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451"/>
        <w:gridCol w:w="1360"/>
      </w:tblGrid>
      <w:tr w:rsidR="00814162" w:rsidRPr="0062637B" w:rsidTr="00252C01">
        <w:trPr>
          <w:trHeight w:hRule="exact" w:val="398"/>
          <w:jc w:val="center"/>
        </w:trPr>
        <w:tc>
          <w:tcPr>
            <w:tcW w:w="1589" w:type="dxa"/>
            <w:tcBorders>
              <w:top w:val="single" w:sz="4" w:space="0" w:color="auto"/>
            </w:tcBorders>
            <w:shd w:val="clear" w:color="auto" w:fill="FFFFFF"/>
            <w:vAlign w:val="center"/>
          </w:tcPr>
          <w:p w:rsidR="00814162" w:rsidRPr="0062637B" w:rsidRDefault="00814162" w:rsidP="00252C01">
            <w:pPr>
              <w:pStyle w:val="NoSpacing"/>
              <w:widowControl w:val="0"/>
              <w:jc w:val="center"/>
              <w:rPr>
                <w:rFonts w:ascii="Garamond" w:hAnsi="Garamond"/>
                <w:b/>
                <w:color w:val="000000" w:themeColor="text1"/>
                <w:sz w:val="22"/>
                <w:szCs w:val="22"/>
              </w:rPr>
            </w:pPr>
            <w:r w:rsidRPr="0062637B">
              <w:rPr>
                <w:rFonts w:ascii="Garamond" w:hAnsi="Garamond"/>
                <w:b/>
                <w:color w:val="000000" w:themeColor="text1"/>
                <w:sz w:val="22"/>
                <w:szCs w:val="22"/>
              </w:rPr>
              <w:t>Rol shoqërimi</w:t>
            </w:r>
          </w:p>
        </w:tc>
        <w:tc>
          <w:tcPr>
            <w:tcW w:w="3350" w:type="dxa"/>
            <w:tcBorders>
              <w:top w:val="single" w:sz="4" w:space="0" w:color="auto"/>
              <w:left w:val="single" w:sz="4" w:space="0" w:color="auto"/>
            </w:tcBorders>
            <w:shd w:val="clear" w:color="auto" w:fill="FFFFFF"/>
            <w:vAlign w:val="center"/>
          </w:tcPr>
          <w:p w:rsidR="00814162" w:rsidRPr="0062637B" w:rsidRDefault="00814162" w:rsidP="00252C01">
            <w:pPr>
              <w:pStyle w:val="NoSpacing"/>
              <w:widowControl w:val="0"/>
              <w:jc w:val="center"/>
              <w:rPr>
                <w:rFonts w:ascii="Garamond" w:hAnsi="Garamond"/>
                <w:b/>
                <w:color w:val="000000" w:themeColor="text1"/>
                <w:sz w:val="22"/>
                <w:szCs w:val="22"/>
              </w:rPr>
            </w:pPr>
            <w:r w:rsidRPr="0062637B">
              <w:rPr>
                <w:rFonts w:ascii="Garamond" w:hAnsi="Garamond"/>
                <w:b/>
                <w:color w:val="000000" w:themeColor="text1"/>
                <w:sz w:val="22"/>
                <w:szCs w:val="22"/>
              </w:rPr>
              <w:t>Përkufizimi</w:t>
            </w:r>
          </w:p>
        </w:tc>
        <w:tc>
          <w:tcPr>
            <w:tcW w:w="1451" w:type="dxa"/>
            <w:tcBorders>
              <w:top w:val="single" w:sz="4" w:space="0" w:color="auto"/>
              <w:left w:val="single" w:sz="4" w:space="0" w:color="auto"/>
            </w:tcBorders>
            <w:shd w:val="clear" w:color="auto" w:fill="FFFFFF"/>
            <w:vAlign w:val="center"/>
          </w:tcPr>
          <w:p w:rsidR="00814162" w:rsidRPr="0062637B" w:rsidRDefault="00814162" w:rsidP="00252C01">
            <w:pPr>
              <w:pStyle w:val="NoSpacing"/>
              <w:widowControl w:val="0"/>
              <w:jc w:val="center"/>
              <w:rPr>
                <w:rFonts w:ascii="Garamond" w:hAnsi="Garamond"/>
                <w:b/>
                <w:color w:val="000000" w:themeColor="text1"/>
                <w:sz w:val="22"/>
                <w:szCs w:val="22"/>
              </w:rPr>
            </w:pPr>
            <w:r w:rsidRPr="0062637B">
              <w:rPr>
                <w:rFonts w:ascii="Garamond" w:hAnsi="Garamond"/>
                <w:b/>
                <w:color w:val="000000" w:themeColor="text1"/>
                <w:sz w:val="22"/>
                <w:szCs w:val="22"/>
              </w:rPr>
              <w:t>Tipi</w:t>
            </w:r>
          </w:p>
        </w:tc>
        <w:tc>
          <w:tcPr>
            <w:tcW w:w="1360" w:type="dxa"/>
            <w:tcBorders>
              <w:top w:val="single" w:sz="4" w:space="0" w:color="auto"/>
              <w:left w:val="single" w:sz="4" w:space="0" w:color="auto"/>
            </w:tcBorders>
            <w:shd w:val="clear" w:color="auto" w:fill="FFFFFF"/>
            <w:vAlign w:val="center"/>
          </w:tcPr>
          <w:p w:rsidR="00814162" w:rsidRPr="0062637B" w:rsidRDefault="00814162" w:rsidP="00252C01">
            <w:pPr>
              <w:pStyle w:val="NoSpacing"/>
              <w:widowControl w:val="0"/>
              <w:jc w:val="center"/>
              <w:rPr>
                <w:rFonts w:ascii="Garamond" w:hAnsi="Garamond"/>
                <w:b/>
                <w:color w:val="000000" w:themeColor="text1"/>
                <w:sz w:val="22"/>
                <w:szCs w:val="22"/>
              </w:rPr>
            </w:pPr>
            <w:r w:rsidRPr="0062637B">
              <w:rPr>
                <w:rFonts w:ascii="Garamond" w:hAnsi="Garamond"/>
                <w:b/>
                <w:color w:val="000000" w:themeColor="text1"/>
                <w:sz w:val="22"/>
                <w:szCs w:val="22"/>
              </w:rPr>
              <w:t>Shmangia</w:t>
            </w:r>
          </w:p>
        </w:tc>
      </w:tr>
      <w:tr w:rsidR="00814162" w:rsidRPr="004B225A" w:rsidTr="00252C01">
        <w:trPr>
          <w:trHeight w:hRule="exact" w:val="815"/>
          <w:jc w:val="center"/>
        </w:trPr>
        <w:tc>
          <w:tcPr>
            <w:tcW w:w="1589"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Përshkrimi</w:t>
            </w:r>
          </w:p>
        </w:tc>
        <w:tc>
          <w:tcPr>
            <w:tcW w:w="335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Një përkufizim plotësues i aktiviteteve komplekse dhe karakteristikave të tij.</w:t>
            </w:r>
          </w:p>
        </w:tc>
        <w:tc>
          <w:tcPr>
            <w:tcW w:w="1451"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Tekst i lirë PT</w:t>
            </w:r>
          </w:p>
        </w:tc>
        <w:tc>
          <w:tcPr>
            <w:tcW w:w="1360"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1266"/>
          <w:jc w:val="center"/>
        </w:trPr>
        <w:tc>
          <w:tcPr>
            <w:tcW w:w="1589" w:type="dxa"/>
            <w:tcBorders>
              <w:top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Adresa</w:t>
            </w:r>
          </w:p>
        </w:tc>
        <w:tc>
          <w:tcPr>
            <w:tcW w:w="335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Një adresë për aktivitetet komplekse, d.m.th., adresë ku ndodhin aktivitetet.</w:t>
            </w:r>
          </w:p>
        </w:tc>
        <w:tc>
          <w:tcPr>
            <w:tcW w:w="1451"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Riprezantimi i adresës.</w:t>
            </w:r>
          </w:p>
          <w:p w:rsidR="00814162" w:rsidRPr="004B225A" w:rsidRDefault="00814162" w:rsidP="00252C01">
            <w:pPr>
              <w:pStyle w:val="NoSpacing"/>
              <w:widowControl w:val="0"/>
              <w:rPr>
                <w:rFonts w:ascii="Garamond" w:hAnsi="Garamond"/>
                <w:i/>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Address</w:t>
            </w:r>
          </w:p>
          <w:p w:rsidR="00814162" w:rsidRPr="008262CB" w:rsidRDefault="00814162" w:rsidP="00252C01">
            <w:pPr>
              <w:pStyle w:val="NoSpacing"/>
              <w:widowControl w:val="0"/>
              <w:rPr>
                <w:rFonts w:ascii="Garamond" w:hAnsi="Garamond"/>
                <w:i/>
                <w:color w:val="000000" w:themeColor="text1"/>
                <w:sz w:val="22"/>
                <w:szCs w:val="22"/>
              </w:rPr>
            </w:pPr>
            <w:r>
              <w:rPr>
                <w:rFonts w:ascii="Garamond" w:hAnsi="Garamond"/>
                <w:i/>
                <w:color w:val="000000" w:themeColor="text1"/>
                <w:sz w:val="22"/>
                <w:szCs w:val="22"/>
              </w:rPr>
              <w:t>Represen</w:t>
            </w:r>
            <w:r w:rsidRPr="004B225A">
              <w:rPr>
                <w:rFonts w:ascii="Garamond" w:hAnsi="Garamond"/>
                <w:i/>
                <w:color w:val="000000" w:themeColor="text1"/>
                <w:sz w:val="22"/>
                <w:szCs w:val="22"/>
              </w:rPr>
              <w:t>tation)</w:t>
            </w:r>
          </w:p>
        </w:tc>
        <w:tc>
          <w:tcPr>
            <w:tcW w:w="1360" w:type="dxa"/>
            <w:tcBorders>
              <w:top w:val="single" w:sz="4" w:space="0" w:color="auto"/>
              <w:left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706"/>
          <w:jc w:val="center"/>
        </w:trPr>
        <w:tc>
          <w:tcPr>
            <w:tcW w:w="1589" w:type="dxa"/>
            <w:tcBorders>
              <w:top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Kontakti</w:t>
            </w:r>
          </w:p>
        </w:tc>
        <w:tc>
          <w:tcPr>
            <w:tcW w:w="335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Informacioni i kontaktit për kompleksitetin e aktivitetit.</w:t>
            </w:r>
          </w:p>
        </w:tc>
        <w:tc>
          <w:tcPr>
            <w:tcW w:w="1451"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Kontakti</w:t>
            </w:r>
          </w:p>
        </w:tc>
        <w:tc>
          <w:tcPr>
            <w:tcW w:w="1360" w:type="dxa"/>
            <w:tcBorders>
              <w:top w:val="single" w:sz="4" w:space="0" w:color="auto"/>
              <w:left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814162" w:rsidRPr="004B225A" w:rsidTr="00252C01">
        <w:trPr>
          <w:trHeight w:hRule="exact" w:val="1267"/>
          <w:jc w:val="center"/>
        </w:trPr>
        <w:tc>
          <w:tcPr>
            <w:tcW w:w="1589" w:type="dxa"/>
            <w:tcBorders>
              <w:top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Pjesa relative</w:t>
            </w:r>
          </w:p>
        </w:tc>
        <w:tc>
          <w:tcPr>
            <w:tcW w:w="3350" w:type="dxa"/>
            <w:tcBorders>
              <w:top w:val="single" w:sz="4" w:space="0" w:color="auto"/>
              <w:left w:val="single" w:sz="4" w:space="0" w:color="auto"/>
              <w:bottom w:val="single" w:sz="4" w:space="0" w:color="auto"/>
            </w:tcBorders>
            <w:shd w:val="clear" w:color="auto" w:fill="FFFFFF"/>
            <w:vAlign w:val="center"/>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Informacioni mbi palët lidhur me </w:t>
            </w:r>
            <w:r w:rsidRPr="004B225A">
              <w:rPr>
                <w:rFonts w:ascii="Garamond" w:hAnsi="Garamond"/>
                <w:i/>
                <w:color w:val="000000" w:themeColor="text1"/>
                <w:sz w:val="22"/>
                <w:szCs w:val="22"/>
              </w:rPr>
              <w:t>Activity Complex</w:t>
            </w:r>
            <w:r w:rsidRPr="004B225A">
              <w:rPr>
                <w:rFonts w:ascii="Garamond" w:hAnsi="Garamond"/>
                <w:color w:val="000000" w:themeColor="text1"/>
                <w:sz w:val="22"/>
                <w:szCs w:val="22"/>
              </w:rPr>
              <w:t>. Është i hapur për shumë role të ndryshme, si pronarët, operatorët ose autoritetet kompetente.</w:t>
            </w:r>
          </w:p>
        </w:tc>
        <w:tc>
          <w:tcPr>
            <w:tcW w:w="1451"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Pjesa relative</w:t>
            </w:r>
          </w:p>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RelatedParty</w:t>
            </w:r>
            <w:r w:rsidRPr="004B225A">
              <w:rPr>
                <w:rFonts w:ascii="Garamond" w:hAnsi="Garamond"/>
                <w:color w:val="000000" w:themeColor="text1"/>
                <w:sz w:val="22"/>
                <w:szCs w:val="22"/>
              </w:rPr>
              <w:t>)</w:t>
            </w:r>
          </w:p>
        </w:tc>
        <w:tc>
          <w:tcPr>
            <w:tcW w:w="1360" w:type="dxa"/>
            <w:tcBorders>
              <w:top w:val="single" w:sz="4" w:space="0" w:color="auto"/>
              <w:left w:val="single" w:sz="4" w:space="0" w:color="auto"/>
              <w:bottom w:val="single" w:sz="4" w:space="0" w:color="auto"/>
            </w:tcBorders>
            <w:shd w:val="clear" w:color="auto" w:fill="FFFFFF"/>
          </w:tcPr>
          <w:p w:rsidR="00814162" w:rsidRPr="004B225A" w:rsidRDefault="00814162" w:rsidP="00252C01">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814162" w:rsidRPr="004B225A" w:rsidRDefault="00814162" w:rsidP="00814162">
      <w:pPr>
        <w:pStyle w:val="Hapesira7"/>
        <w:rPr>
          <w:lang w:val="sq-AL"/>
        </w:rPr>
      </w:pPr>
    </w:p>
    <w:p w:rsidR="00814162" w:rsidRPr="004B225A" w:rsidRDefault="00814162" w:rsidP="00814162">
      <w:pPr>
        <w:pStyle w:val="Bodytext70"/>
        <w:shd w:val="clear" w:color="auto" w:fill="auto"/>
        <w:tabs>
          <w:tab w:val="left" w:pos="1381"/>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8.1.</w:t>
      </w:r>
      <w:r>
        <w:rPr>
          <w:rFonts w:ascii="Garamond" w:hAnsi="Garamond"/>
          <w:b/>
          <w:i w:val="0"/>
          <w:color w:val="000000" w:themeColor="text1"/>
          <w:sz w:val="24"/>
          <w:szCs w:val="24"/>
          <w:lang w:val="sq-AL"/>
        </w:rPr>
        <w:t>3</w:t>
      </w:r>
      <w:r w:rsidRPr="004B225A">
        <w:rPr>
          <w:rFonts w:ascii="Garamond" w:hAnsi="Garamond"/>
          <w:b/>
          <w:i w:val="0"/>
          <w:color w:val="000000" w:themeColor="text1"/>
          <w:sz w:val="24"/>
          <w:szCs w:val="24"/>
          <w:lang w:val="sq-AL"/>
        </w:rPr>
        <w:t xml:space="preserve"> Kod listat</w:t>
      </w:r>
    </w:p>
    <w:p w:rsidR="00814162" w:rsidRPr="004B225A" w:rsidRDefault="00814162" w:rsidP="00814162">
      <w:pPr>
        <w:widowControl w:val="0"/>
        <w:tabs>
          <w:tab w:val="left" w:pos="1381"/>
        </w:tabs>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 xml:space="preserve">8.1.3.1 </w:t>
      </w:r>
      <w:r>
        <w:rPr>
          <w:rFonts w:ascii="Garamond" w:hAnsi="Garamond"/>
          <w:b/>
          <w:color w:val="000000" w:themeColor="text1"/>
          <w:sz w:val="24"/>
          <w:szCs w:val="24"/>
          <w:lang w:val="sq-AL"/>
        </w:rPr>
        <w:t>Aktiviteti ekonomik</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Klasifikimi i aktiviteteve ekonomike.</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Vlerat e lejuara për këtë kod-listë përbëjnë vlerat në kod-listat e mëposhtme ose në kod-listat e tjera të përcaktuara nga ofruesit e të dhënave:</w:t>
      </w:r>
    </w:p>
    <w:p w:rsidR="00814162" w:rsidRPr="004B225A" w:rsidRDefault="00814162" w:rsidP="00814162">
      <w:pPr>
        <w:pStyle w:val="ListParagraph"/>
        <w:widowControl w:val="0"/>
        <w:spacing w:after="0" w:line="240" w:lineRule="auto"/>
        <w:ind w:left="0"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lastRenderedPageBreak/>
        <w:t>- Klasifikimi i aktivitetit ekonomik të BE-së (</w:t>
      </w:r>
      <w:r w:rsidRPr="004B225A">
        <w:rPr>
          <w:rFonts w:ascii="Garamond" w:hAnsi="Garamond"/>
          <w:i/>
          <w:color w:val="000000" w:themeColor="text1"/>
          <w:sz w:val="24"/>
          <w:szCs w:val="24"/>
          <w:lang w:val="sq-AL"/>
        </w:rPr>
        <w:t>EconomicActivityNAC- EValue)</w:t>
      </w:r>
      <w:r w:rsidRPr="004B225A">
        <w:rPr>
          <w:rFonts w:ascii="Garamond" w:hAnsi="Garamond"/>
          <w:color w:val="000000" w:themeColor="text1"/>
          <w:sz w:val="24"/>
          <w:szCs w:val="24"/>
          <w:lang w:val="sq-AL"/>
        </w:rPr>
        <w:t xml:space="preserve">: Aktivitetet ekonomike sipas vlerave të </w:t>
      </w:r>
      <w:r w:rsidRPr="004B225A">
        <w:rPr>
          <w:rFonts w:ascii="Garamond" w:hAnsi="Garamond"/>
          <w:i/>
          <w:color w:val="000000" w:themeColor="text1"/>
          <w:sz w:val="24"/>
          <w:szCs w:val="24"/>
          <w:lang w:val="sq-AL"/>
        </w:rPr>
        <w:t>Eurostat NACE Classification</w:t>
      </w:r>
      <w:r w:rsidRPr="004B225A">
        <w:rPr>
          <w:rFonts w:ascii="Garamond" w:hAnsi="Garamond"/>
          <w:color w:val="000000" w:themeColor="text1"/>
          <w:sz w:val="24"/>
          <w:szCs w:val="24"/>
          <w:lang w:val="sq-AL"/>
        </w:rPr>
        <w:t>, siç specifikohet në rregulloren (KE) nr.</w:t>
      </w:r>
      <w:r>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1893/2006 të Parlamentit dhe Këshillit Evropian.</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Klasifikimi i aktivitetit ekonomik mbi statistikat e mbetjeve në BE</w:t>
      </w:r>
      <w:r>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w:t>
      </w:r>
      <w:r w:rsidRPr="004B225A">
        <w:rPr>
          <w:rFonts w:ascii="Garamond" w:hAnsi="Garamond"/>
          <w:i/>
          <w:color w:val="000000" w:themeColor="text1"/>
          <w:sz w:val="24"/>
          <w:szCs w:val="24"/>
          <w:lang w:val="sq-AL"/>
        </w:rPr>
        <w:t>Economi- cActivityWasteStatisticsValue</w:t>
      </w:r>
      <w:r w:rsidRPr="004B225A">
        <w:rPr>
          <w:rFonts w:ascii="Garamond" w:hAnsi="Garamond"/>
          <w:color w:val="000000" w:themeColor="text1"/>
          <w:sz w:val="24"/>
          <w:szCs w:val="24"/>
          <w:lang w:val="sq-AL"/>
        </w:rPr>
        <w:t>):</w:t>
      </w:r>
      <w:r w:rsidRPr="004B225A">
        <w:rPr>
          <w:rFonts w:ascii="Garamond" w:hAnsi="Garamond"/>
          <w:color w:val="000000" w:themeColor="text1"/>
          <w:sz w:val="24"/>
          <w:szCs w:val="24"/>
          <w:lang w:val="sq-AL"/>
        </w:rPr>
        <w:tab/>
      </w:r>
      <w:r>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Klasifikimi i aktiviteteve ekonomike në përputhje me pjesën 8 të aneksit I të rregullores (KE).</w:t>
      </w:r>
    </w:p>
    <w:p w:rsidR="00814162" w:rsidRPr="004B225A" w:rsidRDefault="00814162" w:rsidP="00814162">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Klasifikimi i mbetjeve të riciklueshme (</w:t>
      </w:r>
      <w:r w:rsidRPr="004B225A">
        <w:rPr>
          <w:rFonts w:ascii="Garamond" w:hAnsi="Garamond"/>
          <w:i/>
          <w:color w:val="000000" w:themeColor="text1"/>
          <w:sz w:val="24"/>
          <w:szCs w:val="24"/>
          <w:lang w:val="sq-AL"/>
        </w:rPr>
        <w:t>WasteRecoveryDis-posalValue</w:t>
      </w:r>
      <w:r w:rsidRPr="004B225A">
        <w:rPr>
          <w:rFonts w:ascii="Garamond" w:hAnsi="Garamond"/>
          <w:color w:val="000000" w:themeColor="text1"/>
          <w:sz w:val="24"/>
          <w:szCs w:val="24"/>
          <w:lang w:val="sq-AL"/>
        </w:rPr>
        <w:t xml:space="preserve">): Klasifikim mbetjeve të riciklueshme dhe trajtimi i tyre në përputhje me aneksin I dhe II të </w:t>
      </w:r>
      <w:r>
        <w:rPr>
          <w:rFonts w:ascii="Garamond" w:hAnsi="Garamond"/>
          <w:color w:val="000000" w:themeColor="text1"/>
          <w:sz w:val="24"/>
          <w:szCs w:val="24"/>
          <w:lang w:val="sq-AL"/>
        </w:rPr>
        <w:t>d</w:t>
      </w:r>
      <w:r w:rsidRPr="004B225A">
        <w:rPr>
          <w:rFonts w:ascii="Garamond" w:hAnsi="Garamond"/>
          <w:color w:val="000000" w:themeColor="text1"/>
          <w:sz w:val="24"/>
          <w:szCs w:val="24"/>
          <w:lang w:val="sq-AL"/>
        </w:rPr>
        <w:t>irektivës 2008/98/EC të Parlamentit dhe Këshillit Evropian.</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8.1.3.2 Vlera </w:t>
      </w:r>
      <w:r>
        <w:rPr>
          <w:rFonts w:ascii="Garamond" w:hAnsi="Garamond"/>
          <w:b/>
          <w:i/>
          <w:color w:val="000000" w:themeColor="text1"/>
        </w:rPr>
        <w:t>i</w:t>
      </w:r>
      <w:r w:rsidRPr="004B225A">
        <w:rPr>
          <w:rFonts w:ascii="Garamond" w:hAnsi="Garamond"/>
          <w:b/>
          <w:i/>
          <w:color w:val="000000" w:themeColor="text1"/>
        </w:rPr>
        <w:t>nput</w:t>
      </w:r>
      <w:r w:rsidRPr="004B225A">
        <w:rPr>
          <w:rFonts w:ascii="Garamond" w:hAnsi="Garamond"/>
          <w:b/>
          <w:color w:val="000000" w:themeColor="text1"/>
        </w:rPr>
        <w:t xml:space="preserve"> ose </w:t>
      </w:r>
      <w:r w:rsidRPr="004B225A">
        <w:rPr>
          <w:rFonts w:ascii="Garamond" w:hAnsi="Garamond"/>
          <w:b/>
          <w:i/>
          <w:color w:val="000000" w:themeColor="text1"/>
        </w:rPr>
        <w:t>output</w:t>
      </w:r>
      <w:r w:rsidRPr="004B225A">
        <w:rPr>
          <w:rFonts w:ascii="Garamond" w:hAnsi="Garamond"/>
          <w:b/>
          <w:color w:val="000000" w:themeColor="text1"/>
        </w:rPr>
        <w:t xml:space="preserve"> (</w:t>
      </w:r>
      <w:r w:rsidRPr="004B225A">
        <w:rPr>
          <w:rFonts w:ascii="Garamond" w:hAnsi="Garamond"/>
          <w:b/>
          <w:i/>
          <w:color w:val="000000" w:themeColor="text1"/>
        </w:rPr>
        <w:t>Input</w:t>
      </w:r>
      <w:r>
        <w:rPr>
          <w:rFonts w:ascii="Garamond" w:hAnsi="Garamond"/>
          <w:b/>
          <w:i/>
          <w:color w:val="000000" w:themeColor="text1"/>
        </w:rPr>
        <w:t xml:space="preserve"> </w:t>
      </w:r>
      <w:r w:rsidRPr="004B225A">
        <w:rPr>
          <w:rFonts w:ascii="Garamond" w:hAnsi="Garamond"/>
          <w:b/>
          <w:i/>
          <w:color w:val="000000" w:themeColor="text1"/>
        </w:rPr>
        <w:t>Output</w:t>
      </w:r>
      <w:r>
        <w:rPr>
          <w:rFonts w:ascii="Garamond" w:hAnsi="Garamond"/>
          <w:b/>
          <w:i/>
          <w:color w:val="000000" w:themeColor="text1"/>
        </w:rPr>
        <w:t xml:space="preserve"> </w:t>
      </w:r>
      <w:r w:rsidRPr="004B225A">
        <w:rPr>
          <w:rFonts w:ascii="Garamond" w:hAnsi="Garamond"/>
          <w:b/>
          <w:i/>
          <w:color w:val="000000" w:themeColor="text1"/>
        </w:rPr>
        <w:t>Value</w:t>
      </w:r>
      <w:r w:rsidRPr="004B225A">
        <w:rPr>
          <w:rFonts w:ascii="Garamond" w:hAnsi="Garamond"/>
          <w:b/>
          <w:color w:val="000000" w:themeColor="text1"/>
        </w:rPr>
        <w:t>)</w:t>
      </w:r>
    </w:p>
    <w:p w:rsidR="00814162" w:rsidRPr="004B225A" w:rsidRDefault="00814162" w:rsidP="00814162">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Klasifikim i </w:t>
      </w:r>
      <w:r w:rsidRPr="004B225A">
        <w:rPr>
          <w:rFonts w:ascii="Garamond" w:hAnsi="Garamond"/>
          <w:i/>
          <w:color w:val="000000" w:themeColor="text1"/>
        </w:rPr>
        <w:t>inpu</w:t>
      </w:r>
      <w:r w:rsidRPr="00FE2D0D">
        <w:rPr>
          <w:rFonts w:ascii="Garamond" w:hAnsi="Garamond"/>
          <w:i/>
          <w:color w:val="000000" w:themeColor="text1"/>
        </w:rPr>
        <w:t>t</w:t>
      </w:r>
      <w:r w:rsidRPr="004B225A">
        <w:rPr>
          <w:rFonts w:ascii="Garamond" w:hAnsi="Garamond"/>
          <w:color w:val="000000" w:themeColor="text1"/>
        </w:rPr>
        <w:t xml:space="preserve">-eve dhe </w:t>
      </w:r>
      <w:r w:rsidRPr="004B225A">
        <w:rPr>
          <w:rFonts w:ascii="Garamond" w:hAnsi="Garamond"/>
          <w:i/>
          <w:color w:val="000000" w:themeColor="text1"/>
        </w:rPr>
        <w:t>output</w:t>
      </w:r>
      <w:r w:rsidRPr="004B225A">
        <w:rPr>
          <w:rFonts w:ascii="Garamond" w:hAnsi="Garamond"/>
          <w:color w:val="000000" w:themeColor="text1"/>
        </w:rPr>
        <w:t>-eve.</w:t>
      </w:r>
    </w:p>
    <w:p w:rsidR="00814162" w:rsidRPr="004B225A" w:rsidRDefault="00814162" w:rsidP="00814162">
      <w:pPr>
        <w:widowControl w:val="0"/>
        <w:tabs>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Vlerat e lejuara për këtë listë kod përbëjnë vlerat në listat e mëposhtme të kodit ose listat e tjera kod, përcaktuar nga ofruesit e të dhënave:</w:t>
      </w:r>
    </w:p>
    <w:p w:rsidR="00814162" w:rsidRPr="004B225A" w:rsidRDefault="00814162" w:rsidP="00814162">
      <w:pPr>
        <w:widowControl w:val="0"/>
        <w:tabs>
          <w:tab w:val="left" w:pos="1770"/>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Klasifikimi i produktit në BE </w:t>
      </w:r>
      <w:r w:rsidRPr="004B225A">
        <w:rPr>
          <w:rFonts w:ascii="Garamond" w:hAnsi="Garamond"/>
          <w:i/>
          <w:color w:val="000000" w:themeColor="text1"/>
          <w:sz w:val="24"/>
          <w:szCs w:val="24"/>
          <w:lang w:val="sq-AL"/>
        </w:rPr>
        <w:t>(ProductCPAValue</w:t>
      </w:r>
      <w:r w:rsidRPr="004B225A">
        <w:rPr>
          <w:rFonts w:ascii="Garamond" w:hAnsi="Garamond"/>
          <w:color w:val="000000" w:themeColor="text1"/>
          <w:sz w:val="24"/>
          <w:szCs w:val="24"/>
          <w:lang w:val="sq-AL"/>
        </w:rPr>
        <w:t>): Klasifikimi i produkteve nga aktiviteti ekonomik në përputhje me rregulloren (KE)</w:t>
      </w:r>
      <w:r>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nr.</w:t>
      </w:r>
      <w:r>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451/2008 të Parlamentit dhe Këshillit Evropian.</w:t>
      </w:r>
    </w:p>
    <w:p w:rsidR="00814162" w:rsidRPr="004B225A" w:rsidRDefault="00814162" w:rsidP="00814162">
      <w:pPr>
        <w:widowControl w:val="0"/>
        <w:tabs>
          <w:tab w:val="left" w:pos="1770"/>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Klasifikimi i mbetjeve (</w:t>
      </w:r>
      <w:r w:rsidRPr="004B225A">
        <w:rPr>
          <w:rFonts w:ascii="Garamond" w:hAnsi="Garamond"/>
          <w:i/>
          <w:sz w:val="24"/>
          <w:szCs w:val="24"/>
          <w:lang w:val="sq-AL"/>
        </w:rPr>
        <w:t>W</w:t>
      </w:r>
      <w:r w:rsidRPr="004B225A">
        <w:rPr>
          <w:rFonts w:ascii="Garamond" w:hAnsi="Garamond"/>
          <w:i/>
          <w:color w:val="000000" w:themeColor="text1"/>
          <w:sz w:val="24"/>
          <w:szCs w:val="24"/>
          <w:lang w:val="sq-AL"/>
        </w:rPr>
        <w:t>asteValue):</w:t>
      </w:r>
      <w:r w:rsidRPr="004B225A">
        <w:rPr>
          <w:rFonts w:ascii="Garamond" w:hAnsi="Garamond"/>
          <w:color w:val="000000" w:themeColor="text1"/>
          <w:sz w:val="24"/>
          <w:szCs w:val="24"/>
          <w:lang w:val="sq-AL"/>
        </w:rPr>
        <w:t xml:space="preserve"> Klasifikimi i mbetjeve në përputhje me vendimin 2000/532/EC. </w:t>
      </w:r>
    </w:p>
    <w:p w:rsidR="00814162" w:rsidRPr="004B225A" w:rsidRDefault="00814162" w:rsidP="00814162">
      <w:pPr>
        <w:pStyle w:val="NoSpacing"/>
        <w:widowControl w:val="0"/>
        <w:ind w:firstLine="284"/>
        <w:jc w:val="both"/>
        <w:rPr>
          <w:rFonts w:ascii="Garamond" w:hAnsi="Garamond"/>
          <w:b/>
          <w:color w:val="000000" w:themeColor="text1"/>
        </w:rPr>
      </w:pPr>
      <w:r w:rsidRPr="004B225A">
        <w:rPr>
          <w:rFonts w:ascii="Garamond" w:hAnsi="Garamond"/>
          <w:b/>
          <w:color w:val="000000" w:themeColor="text1"/>
        </w:rPr>
        <w:t>8.2 Kërkesat për kompleksitin e aktivitetit</w:t>
      </w:r>
    </w:p>
    <w:p w:rsidR="00814162" w:rsidRPr="004B225A" w:rsidRDefault="00814162" w:rsidP="00814162">
      <w:pPr>
        <w:widowControl w:val="0"/>
        <w:spacing w:after="0" w:line="240" w:lineRule="auto"/>
        <w:rPr>
          <w:rFonts w:ascii="Garamond" w:hAnsi="Garamond"/>
          <w:i/>
          <w:color w:val="000000" w:themeColor="text1"/>
          <w:sz w:val="24"/>
          <w:szCs w:val="24"/>
          <w:lang w:val="sq-AL"/>
        </w:rPr>
      </w:pPr>
      <w:r w:rsidRPr="004B225A">
        <w:rPr>
          <w:rFonts w:ascii="Garamond" w:hAnsi="Garamond"/>
          <w:color w:val="000000" w:themeColor="text1"/>
          <w:sz w:val="24"/>
          <w:szCs w:val="24"/>
          <w:lang w:val="sq-AL"/>
        </w:rPr>
        <w:t xml:space="preserve">Nëse një ofrues të dhënash përdor një nëntip të aktiviteteve komplekse </w:t>
      </w:r>
      <w:r w:rsidRPr="004B225A">
        <w:rPr>
          <w:rFonts w:ascii="Garamond" w:hAnsi="Garamond"/>
          <w:i/>
          <w:color w:val="000000" w:themeColor="text1"/>
          <w:sz w:val="24"/>
          <w:szCs w:val="24"/>
          <w:lang w:val="sq-AL"/>
        </w:rPr>
        <w:t>(ActivityComplex</w:t>
      </w:r>
      <w:r w:rsidRPr="004B225A">
        <w:rPr>
          <w:rFonts w:ascii="Garamond" w:hAnsi="Garamond"/>
          <w:color w:val="000000" w:themeColor="text1"/>
          <w:sz w:val="24"/>
          <w:szCs w:val="24"/>
          <w:lang w:val="sq-AL"/>
        </w:rPr>
        <w:t>) për të bërë të disponueshme informacionin mbi statusin</w:t>
      </w:r>
      <w:r>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 xml:space="preserve">do të përdoren kapaciteti fizik, lejet dhe/ose informacioni shtesë, kod-listat përkatëse dhe </w:t>
      </w:r>
      <w:r w:rsidRPr="004B225A">
        <w:rPr>
          <w:rFonts w:ascii="Garamond" w:hAnsi="Garamond"/>
          <w:i/>
          <w:color w:val="000000" w:themeColor="text1"/>
          <w:sz w:val="24"/>
          <w:szCs w:val="24"/>
          <w:lang w:val="sq-AL"/>
        </w:rPr>
        <w:t>data-type</w:t>
      </w:r>
      <w:r w:rsidRPr="004B225A">
        <w:rPr>
          <w:rFonts w:ascii="Garamond" w:hAnsi="Garamond"/>
          <w:color w:val="000000" w:themeColor="text1"/>
          <w:sz w:val="24"/>
          <w:szCs w:val="24"/>
          <w:lang w:val="sq-AL"/>
        </w:rPr>
        <w:t xml:space="preserve">-t e përfshira në paketën </w:t>
      </w:r>
      <w:r>
        <w:rPr>
          <w:rFonts w:ascii="Garamond" w:hAnsi="Garamond"/>
          <w:color w:val="000000" w:themeColor="text1"/>
          <w:sz w:val="24"/>
          <w:szCs w:val="24"/>
          <w:lang w:val="sq-AL"/>
        </w:rPr>
        <w:t>“</w:t>
      </w:r>
      <w:r w:rsidRPr="004B225A">
        <w:rPr>
          <w:rFonts w:ascii="Garamond" w:hAnsi="Garamond"/>
          <w:color w:val="000000" w:themeColor="text1"/>
          <w:sz w:val="24"/>
          <w:szCs w:val="24"/>
          <w:lang w:val="sq-AL"/>
        </w:rPr>
        <w:t>Kompleksiteti i aktiviteteve</w:t>
      </w:r>
      <w:r>
        <w:rPr>
          <w:rFonts w:ascii="Garamond" w:hAnsi="Garamond"/>
          <w:color w:val="000000" w:themeColor="text1"/>
          <w:sz w:val="24"/>
          <w:szCs w:val="24"/>
          <w:lang w:val="sq-AL"/>
        </w:rPr>
        <w:t>”</w:t>
      </w:r>
      <w:r w:rsidRPr="004B225A">
        <w:rPr>
          <w:rFonts w:ascii="Garamond" w:hAnsi="Garamond"/>
          <w:i/>
          <w:color w:val="000000" w:themeColor="text1"/>
          <w:sz w:val="24"/>
          <w:szCs w:val="24"/>
          <w:lang w:val="sq-AL"/>
        </w:rPr>
        <w:t>.</w:t>
      </w:r>
    </w:p>
    <w:p w:rsidR="004F59B3" w:rsidRPr="00814162" w:rsidRDefault="004F59B3" w:rsidP="00814162"/>
    <w:sectPr w:rsidR="004F59B3" w:rsidRPr="00814162" w:rsidSect="00814162">
      <w:headerReference w:type="even" r:id="rId17"/>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00DB6">
      <w:pPr>
        <w:spacing w:after="0" w:line="240" w:lineRule="auto"/>
      </w:pPr>
      <w:r>
        <w:separator/>
      </w:r>
    </w:p>
  </w:endnote>
  <w:endnote w:type="continuationSeparator" w:id="0">
    <w:p w:rsidR="00000000" w:rsidRDefault="00500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Light">
    <w:altName w:val="Calibri"/>
    <w:charset w:val="00"/>
    <w:family w:val="swiss"/>
    <w:pitch w:val="variable"/>
    <w:sig w:usb0="00000001"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00DB6">
      <w:pPr>
        <w:spacing w:after="0" w:line="240" w:lineRule="auto"/>
      </w:pPr>
      <w:r>
        <w:separator/>
      </w:r>
    </w:p>
  </w:footnote>
  <w:footnote w:type="continuationSeparator" w:id="0">
    <w:p w:rsidR="00000000" w:rsidRDefault="00500D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66"/>
      <w:gridCol w:w="3748"/>
      <w:gridCol w:w="3162"/>
    </w:tblGrid>
    <w:tr w:rsidR="00695E42" w:rsidRPr="00B372D3" w:rsidTr="00650654">
      <w:trPr>
        <w:trHeight w:val="936"/>
        <w:jc w:val="center"/>
      </w:trPr>
      <w:tc>
        <w:tcPr>
          <w:tcW w:w="1392" w:type="pct"/>
          <w:shd w:val="pct5" w:color="auto" w:fill="F2F2F2"/>
          <w:vAlign w:val="center"/>
        </w:tcPr>
        <w:p w:rsidR="00695E42" w:rsidRPr="00B372D3" w:rsidRDefault="00B372D3" w:rsidP="00B372D3">
          <w:r w:rsidRPr="00B372D3">
            <w:t>Fletorja Zyrtare</w:t>
          </w:r>
        </w:p>
      </w:tc>
      <w:tc>
        <w:tcPr>
          <w:tcW w:w="1957" w:type="pct"/>
          <w:shd w:val="pct5" w:color="auto" w:fill="F2F2F2"/>
          <w:vAlign w:val="center"/>
        </w:tcPr>
        <w:p w:rsidR="00695E42" w:rsidRPr="00B372D3" w:rsidRDefault="00B372D3" w:rsidP="00B372D3">
          <w:r w:rsidRPr="00B372D3">
            <w:rPr>
              <w:noProof/>
            </w:rPr>
            <w:drawing>
              <wp:inline distT="0" distB="0" distL="0" distR="0" wp14:anchorId="42A1401D" wp14:editId="3F25815C">
                <wp:extent cx="304524" cy="427512"/>
                <wp:effectExtent l="0" t="0" r="635" b="0"/>
                <wp:docPr id="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95E42" w:rsidRPr="00B372D3" w:rsidRDefault="00B372D3" w:rsidP="00B372D3">
          <w:r w:rsidRPr="00B372D3">
            <w:t xml:space="preserve"> Viti 2017 – Numri 9 </w:t>
          </w:r>
        </w:p>
      </w:tc>
    </w:tr>
  </w:tbl>
  <w:p w:rsidR="00695E42" w:rsidRPr="00B372D3" w:rsidRDefault="00500DB6" w:rsidP="00B372D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E42" w:rsidRPr="00B372D3" w:rsidRDefault="00500DB6" w:rsidP="00B372D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4386E92"/>
    <w:multiLevelType w:val="multilevel"/>
    <w:tmpl w:val="4100F476"/>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ADD4DF9"/>
    <w:multiLevelType w:val="hybridMultilevel"/>
    <w:tmpl w:val="301CF9FC"/>
    <w:lvl w:ilvl="0" w:tplc="E0A246BC">
      <w:start w:val="1"/>
      <w:numFmt w:val="decimal"/>
      <w:lvlText w:val="%1."/>
      <w:lvlJc w:val="left"/>
      <w:pPr>
        <w:ind w:left="720" w:hanging="360"/>
      </w:pPr>
      <w:rPr>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2FA03A3"/>
    <w:multiLevelType w:val="multilevel"/>
    <w:tmpl w:val="5198ABCA"/>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196402D"/>
    <w:multiLevelType w:val="multilevel"/>
    <w:tmpl w:val="A16C2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5BEB1D12"/>
    <w:multiLevelType w:val="multilevel"/>
    <w:tmpl w:val="E752BFC4"/>
    <w:lvl w:ilvl="0">
      <w:start w:val="1"/>
      <w:numFmt w:val="decimal"/>
      <w:lvlText w:val="%1."/>
      <w:lvlJc w:val="left"/>
      <w:pPr>
        <w:ind w:left="360" w:hanging="360"/>
      </w:pPr>
      <w:rPr>
        <w:rFonts w:hint="default"/>
      </w:rPr>
    </w:lvl>
    <w:lvl w:ilvl="1">
      <w:start w:val="1"/>
      <w:numFmt w:val="decimal"/>
      <w:lvlText w:val="%1.%2."/>
      <w:lvlJc w:val="left"/>
      <w:pPr>
        <w:ind w:left="806" w:hanging="360"/>
      </w:pPr>
      <w:rPr>
        <w:rFonts w:hint="default"/>
      </w:rPr>
    </w:lvl>
    <w:lvl w:ilvl="2">
      <w:start w:val="1"/>
      <w:numFmt w:val="decimal"/>
      <w:lvlText w:val="%1.%2.%3."/>
      <w:lvlJc w:val="left"/>
      <w:pPr>
        <w:ind w:left="1612" w:hanging="720"/>
      </w:pPr>
      <w:rPr>
        <w:rFonts w:hint="default"/>
      </w:rPr>
    </w:lvl>
    <w:lvl w:ilvl="3">
      <w:start w:val="1"/>
      <w:numFmt w:val="decimal"/>
      <w:lvlText w:val="%1.%2.%3.%4."/>
      <w:lvlJc w:val="left"/>
      <w:pPr>
        <w:ind w:left="2058" w:hanging="720"/>
      </w:pPr>
      <w:rPr>
        <w:rFonts w:hint="default"/>
      </w:rPr>
    </w:lvl>
    <w:lvl w:ilvl="4">
      <w:start w:val="1"/>
      <w:numFmt w:val="decimal"/>
      <w:lvlText w:val="%1.%2.%3.%4.%5."/>
      <w:lvlJc w:val="left"/>
      <w:pPr>
        <w:ind w:left="2864" w:hanging="1080"/>
      </w:pPr>
      <w:rPr>
        <w:rFonts w:hint="default"/>
      </w:rPr>
    </w:lvl>
    <w:lvl w:ilvl="5">
      <w:start w:val="1"/>
      <w:numFmt w:val="decimal"/>
      <w:lvlText w:val="%1.%2.%3.%4.%5.%6."/>
      <w:lvlJc w:val="left"/>
      <w:pPr>
        <w:ind w:left="3310" w:hanging="1080"/>
      </w:pPr>
      <w:rPr>
        <w:rFonts w:hint="default"/>
      </w:rPr>
    </w:lvl>
    <w:lvl w:ilvl="6">
      <w:start w:val="1"/>
      <w:numFmt w:val="decimal"/>
      <w:lvlText w:val="%1.%2.%3.%4.%5.%6.%7."/>
      <w:lvlJc w:val="left"/>
      <w:pPr>
        <w:ind w:left="4116" w:hanging="1440"/>
      </w:pPr>
      <w:rPr>
        <w:rFonts w:hint="default"/>
      </w:rPr>
    </w:lvl>
    <w:lvl w:ilvl="7">
      <w:start w:val="1"/>
      <w:numFmt w:val="decimal"/>
      <w:lvlText w:val="%1.%2.%3.%4.%5.%6.%7.%8."/>
      <w:lvlJc w:val="left"/>
      <w:pPr>
        <w:ind w:left="4562" w:hanging="1440"/>
      </w:pPr>
      <w:rPr>
        <w:rFonts w:hint="default"/>
      </w:rPr>
    </w:lvl>
    <w:lvl w:ilvl="8">
      <w:start w:val="1"/>
      <w:numFmt w:val="decimal"/>
      <w:lvlText w:val="%1.%2.%3.%4.%5.%6.%7.%8.%9."/>
      <w:lvlJc w:val="left"/>
      <w:pPr>
        <w:ind w:left="5368" w:hanging="1800"/>
      </w:pPr>
      <w:rPr>
        <w:rFonts w:hint="default"/>
      </w:rPr>
    </w:lvl>
  </w:abstractNum>
  <w:abstractNum w:abstractNumId="2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CCF5BD1"/>
    <w:multiLevelType w:val="hybridMultilevel"/>
    <w:tmpl w:val="25160C62"/>
    <w:lvl w:ilvl="0" w:tplc="7B26DBD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20"/>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2"/>
  </w:num>
  <w:num w:numId="16">
    <w:abstractNumId w:val="21"/>
  </w:num>
  <w:num w:numId="17">
    <w:abstractNumId w:val="1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3"/>
  </w:num>
  <w:num w:numId="21">
    <w:abstractNumId w:val="11"/>
  </w:num>
  <w:num w:numId="22">
    <w:abstractNumId w:val="15"/>
  </w:num>
  <w:num w:numId="23">
    <w:abstractNumId w:val="19"/>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768"/>
    <w:rsid w:val="004F59B3"/>
    <w:rsid w:val="00500DB6"/>
    <w:rsid w:val="006E1768"/>
    <w:rsid w:val="00814162"/>
    <w:rsid w:val="00B37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814162"/>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814162"/>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814162"/>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814162"/>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814162"/>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814162"/>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814162"/>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814162"/>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814162"/>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814162"/>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814162"/>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814162"/>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814162"/>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814162"/>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814162"/>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814162"/>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814162"/>
    <w:rPr>
      <w:rFonts w:ascii="Cambria" w:eastAsia="MS Mincho" w:hAnsi="Cambria" w:cs="Cambria"/>
      <w:sz w:val="20"/>
      <w:szCs w:val="20"/>
    </w:rPr>
  </w:style>
  <w:style w:type="character" w:customStyle="1" w:styleId="Heading9Char">
    <w:name w:val="Heading 9 Char"/>
    <w:basedOn w:val="DefaultParagraphFont"/>
    <w:link w:val="Heading9"/>
    <w:uiPriority w:val="9"/>
    <w:rsid w:val="00814162"/>
    <w:rPr>
      <w:rFonts w:ascii="Cambria" w:eastAsia="MS Mincho" w:hAnsi="Cambria" w:cs="Cambria"/>
      <w:i/>
      <w:iCs/>
      <w:spacing w:val="5"/>
      <w:sz w:val="20"/>
      <w:szCs w:val="20"/>
    </w:rPr>
  </w:style>
  <w:style w:type="paragraph" w:styleId="NoSpacing">
    <w:name w:val="No Spacing"/>
    <w:link w:val="NoSpacingChar"/>
    <w:uiPriority w:val="1"/>
    <w:qFormat/>
    <w:rsid w:val="00814162"/>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814162"/>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814162"/>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814162"/>
    <w:rPr>
      <w:rFonts w:ascii="Tahoma" w:eastAsia="Calibri" w:hAnsi="Tahoma" w:cs="Tahoma"/>
      <w:sz w:val="16"/>
      <w:szCs w:val="16"/>
    </w:rPr>
  </w:style>
  <w:style w:type="paragraph" w:styleId="Header">
    <w:name w:val="header"/>
    <w:basedOn w:val="Normal"/>
    <w:link w:val="HeaderChar"/>
    <w:uiPriority w:val="99"/>
    <w:unhideWhenUsed/>
    <w:rsid w:val="00814162"/>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814162"/>
    <w:rPr>
      <w:rFonts w:ascii="Calibri" w:eastAsia="Calibri" w:hAnsi="Calibri" w:cs="Times New Roman"/>
    </w:rPr>
  </w:style>
  <w:style w:type="paragraph" w:styleId="Footer">
    <w:name w:val="footer"/>
    <w:basedOn w:val="Normal"/>
    <w:link w:val="FooterChar"/>
    <w:uiPriority w:val="99"/>
    <w:unhideWhenUsed/>
    <w:rsid w:val="00814162"/>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814162"/>
    <w:rPr>
      <w:rFonts w:ascii="Calibri" w:eastAsia="Calibri" w:hAnsi="Calibri" w:cs="Times New Roman"/>
    </w:rPr>
  </w:style>
  <w:style w:type="paragraph" w:customStyle="1" w:styleId="Akti">
    <w:name w:val="Akti"/>
    <w:link w:val="AktiChar"/>
    <w:rsid w:val="0081416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1416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14162"/>
    <w:rPr>
      <w:rFonts w:ascii="Garamond" w:eastAsia="MS Mincho" w:hAnsi="Garamond" w:cs="CG Times"/>
      <w:b/>
      <w:bCs/>
      <w:sz w:val="24"/>
      <w:lang w:val="en-GB"/>
    </w:rPr>
  </w:style>
  <w:style w:type="paragraph" w:customStyle="1" w:styleId="Paragrafi">
    <w:name w:val="Paragrafi"/>
    <w:link w:val="ParagrafiChar"/>
    <w:rsid w:val="0081416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14162"/>
    <w:rPr>
      <w:rFonts w:ascii="Garamond" w:eastAsia="MS Mincho" w:hAnsi="Garamond" w:cs="CG Times"/>
      <w:sz w:val="24"/>
    </w:rPr>
  </w:style>
  <w:style w:type="paragraph" w:customStyle="1" w:styleId="Titulli">
    <w:name w:val="Titulli"/>
    <w:next w:val="Normal"/>
    <w:link w:val="TitulliChar"/>
    <w:uiPriority w:val="99"/>
    <w:rsid w:val="0081416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814162"/>
    <w:rPr>
      <w:rFonts w:ascii="Garamond" w:eastAsia="MS Mincho" w:hAnsi="Garamond" w:cs="CG Times"/>
      <w:b/>
      <w:bCs/>
      <w:caps/>
      <w:sz w:val="24"/>
      <w:lang w:val="en-GB"/>
    </w:rPr>
  </w:style>
  <w:style w:type="character" w:customStyle="1" w:styleId="AktiChar">
    <w:name w:val="Akti Char"/>
    <w:basedOn w:val="DefaultParagraphFont"/>
    <w:link w:val="Akti"/>
    <w:rsid w:val="00814162"/>
    <w:rPr>
      <w:rFonts w:ascii="Garamond" w:eastAsia="MS Mincho" w:hAnsi="Garamond" w:cs="CG Times"/>
      <w:b/>
      <w:bCs/>
      <w:caps/>
      <w:color w:val="000000"/>
      <w:sz w:val="24"/>
      <w:lang w:val="en-GB"/>
    </w:rPr>
  </w:style>
  <w:style w:type="paragraph" w:customStyle="1" w:styleId="NeniNr">
    <w:name w:val="Neni_Nr"/>
    <w:next w:val="Normal"/>
    <w:link w:val="NeniNrChar"/>
    <w:rsid w:val="0081416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1416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14162"/>
    <w:rPr>
      <w:rFonts w:ascii="Garamond" w:eastAsia="MS Mincho" w:hAnsi="Garamond" w:cs="CG Times"/>
      <w:sz w:val="24"/>
      <w:lang w:val="en-GB"/>
    </w:rPr>
  </w:style>
  <w:style w:type="paragraph" w:customStyle="1" w:styleId="Autoriteti">
    <w:name w:val="Autoriteti"/>
    <w:next w:val="Normal"/>
    <w:link w:val="AutoritetiChar"/>
    <w:rsid w:val="0081416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1416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814162"/>
    <w:rPr>
      <w:rFonts w:ascii="Garamond" w:eastAsia="MS Mincho" w:hAnsi="Garamond" w:cs="CG Times"/>
      <w:caps/>
      <w:sz w:val="24"/>
      <w:lang w:val="en-GB"/>
    </w:rPr>
  </w:style>
  <w:style w:type="character" w:customStyle="1" w:styleId="AutoritetiEmerChar">
    <w:name w:val="Autoriteti_Emer Char"/>
    <w:link w:val="AutoritetiEmer"/>
    <w:locked/>
    <w:rsid w:val="00814162"/>
    <w:rPr>
      <w:rFonts w:ascii="Garamond" w:eastAsia="MS Mincho" w:hAnsi="Garamond" w:cs="Times New Roman"/>
      <w:b/>
      <w:bCs/>
      <w:sz w:val="24"/>
      <w:lang w:val="en-GB"/>
    </w:rPr>
  </w:style>
  <w:style w:type="paragraph" w:customStyle="1" w:styleId="Titull-Titull">
    <w:name w:val="Titull-Titull"/>
    <w:basedOn w:val="Paragrafi"/>
    <w:qFormat/>
    <w:rsid w:val="00814162"/>
    <w:pPr>
      <w:ind w:firstLine="0"/>
      <w:jc w:val="center"/>
    </w:pPr>
    <w:rPr>
      <w:caps/>
      <w:szCs w:val="24"/>
    </w:rPr>
  </w:style>
  <w:style w:type="paragraph" w:customStyle="1" w:styleId="Vendosi">
    <w:name w:val="Vendosi"/>
    <w:basedOn w:val="Titull-Titull"/>
    <w:qFormat/>
    <w:rsid w:val="00814162"/>
  </w:style>
  <w:style w:type="paragraph" w:customStyle="1" w:styleId="Hapesira7">
    <w:name w:val="Hapesira 7"/>
    <w:basedOn w:val="Paragrafi"/>
    <w:qFormat/>
    <w:rsid w:val="00814162"/>
    <w:rPr>
      <w:sz w:val="14"/>
      <w:szCs w:val="24"/>
    </w:rPr>
  </w:style>
  <w:style w:type="paragraph" w:styleId="ListParagraph">
    <w:name w:val="List Paragraph"/>
    <w:aliases w:val="List Paragraph2"/>
    <w:basedOn w:val="Normal"/>
    <w:link w:val="ListParagraphChar"/>
    <w:uiPriority w:val="34"/>
    <w:qFormat/>
    <w:rsid w:val="00814162"/>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814162"/>
    <w:rPr>
      <w:rFonts w:ascii="Calibri" w:eastAsia="Times New Roman" w:hAnsi="Calibri" w:cs="Times New Roman"/>
    </w:rPr>
  </w:style>
  <w:style w:type="paragraph" w:customStyle="1" w:styleId="Style1">
    <w:name w:val="Style1"/>
    <w:basedOn w:val="Akti"/>
    <w:link w:val="Style1Char"/>
    <w:qFormat/>
    <w:rsid w:val="00814162"/>
  </w:style>
  <w:style w:type="character" w:customStyle="1" w:styleId="Heading2Char1">
    <w:name w:val="Heading 2 Char1"/>
    <w:link w:val="Heading2"/>
    <w:uiPriority w:val="9"/>
    <w:locked/>
    <w:rsid w:val="00814162"/>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814162"/>
    <w:rPr>
      <w:rFonts w:ascii="Cambria" w:eastAsia="MS Mincho" w:hAnsi="Cambria" w:cs="Cambria"/>
      <w:b/>
      <w:bCs/>
      <w:sz w:val="24"/>
      <w:szCs w:val="24"/>
    </w:rPr>
  </w:style>
  <w:style w:type="paragraph" w:customStyle="1" w:styleId="ADDRESS">
    <w:name w:val="ADDRESS"/>
    <w:basedOn w:val="Normal"/>
    <w:rsid w:val="00814162"/>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814162"/>
    <w:pPr>
      <w:spacing w:after="0" w:line="240" w:lineRule="auto"/>
      <w:jc w:val="both"/>
    </w:pPr>
    <w:rPr>
      <w:rFonts w:ascii="CG Times" w:eastAsia="MS Mincho" w:hAnsi="CG Times" w:cs="CG Times"/>
      <w:sz w:val="21"/>
      <w:lang w:val="en-GB"/>
    </w:rPr>
  </w:style>
  <w:style w:type="paragraph" w:customStyle="1" w:styleId="AneksiNr">
    <w:name w:val="Aneksi_Nr"/>
    <w:next w:val="Normal"/>
    <w:rsid w:val="0081416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81416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814162"/>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814162"/>
    <w:rPr>
      <w:rFonts w:ascii="Arial" w:eastAsia="Times New Roman" w:hAnsi="Arial" w:cs="Arial"/>
      <w:color w:val="000000"/>
      <w:sz w:val="24"/>
      <w:szCs w:val="24"/>
    </w:rPr>
  </w:style>
  <w:style w:type="paragraph" w:customStyle="1" w:styleId="BazLigjPropozues">
    <w:name w:val="Baz_Ligj_Propozues"/>
    <w:rsid w:val="00814162"/>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814162"/>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814162"/>
    <w:rPr>
      <w:rFonts w:ascii="Times New Roman" w:eastAsia="Times New Roman" w:hAnsi="Times New Roman" w:cs="Times New Roman"/>
      <w:caps/>
      <w:sz w:val="26"/>
      <w:szCs w:val="26"/>
      <w:lang w:val="en-GB"/>
    </w:rPr>
  </w:style>
  <w:style w:type="character" w:customStyle="1" w:styleId="apple-converted-space">
    <w:name w:val="apple-converted-space"/>
    <w:rsid w:val="00814162"/>
  </w:style>
  <w:style w:type="character" w:styleId="Hyperlink">
    <w:name w:val="Hyperlink"/>
    <w:unhideWhenUsed/>
    <w:rsid w:val="00814162"/>
    <w:rPr>
      <w:color w:val="0000FF"/>
      <w:u w:val="single"/>
    </w:rPr>
  </w:style>
  <w:style w:type="character" w:styleId="FollowedHyperlink">
    <w:name w:val="FollowedHyperlink"/>
    <w:uiPriority w:val="99"/>
    <w:unhideWhenUsed/>
    <w:rsid w:val="00814162"/>
    <w:rPr>
      <w:color w:val="800080"/>
      <w:u w:val="single"/>
    </w:rPr>
  </w:style>
  <w:style w:type="paragraph" w:customStyle="1" w:styleId="font5">
    <w:name w:val="font5"/>
    <w:basedOn w:val="Normal"/>
    <w:rsid w:val="00814162"/>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814162"/>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814162"/>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814162"/>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814162"/>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81416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814162"/>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81416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814162"/>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81416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814162"/>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81416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814162"/>
    <w:pPr>
      <w:pageBreakBefore/>
      <w:spacing w:after="0" w:line="240" w:lineRule="auto"/>
      <w:jc w:val="both"/>
    </w:pPr>
    <w:rPr>
      <w:rFonts w:ascii="CG Times" w:eastAsia="MS Mincho" w:hAnsi="CG Times" w:cs="CG Times"/>
      <w:b/>
      <w:bCs/>
      <w:sz w:val="21"/>
    </w:rPr>
  </w:style>
  <w:style w:type="paragraph" w:customStyle="1" w:styleId="KapitulliNr">
    <w:name w:val="Kapitulli_Nr"/>
    <w:rsid w:val="0081416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81416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81416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81416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81416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814162"/>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81416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814162"/>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814162"/>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814162"/>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814162"/>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814162"/>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81416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81416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81416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814162"/>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814162"/>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814162"/>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814162"/>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814162"/>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814162"/>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814162"/>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814162"/>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81416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814162"/>
  </w:style>
  <w:style w:type="paragraph" w:customStyle="1" w:styleId="PjesaNr">
    <w:name w:val="Pjesa_Nr"/>
    <w:next w:val="Normal"/>
    <w:rsid w:val="0081416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81416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814162"/>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814162"/>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81416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814162"/>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81416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814162"/>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814162"/>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814162"/>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81416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81416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814162"/>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814162"/>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814162"/>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814162"/>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81416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814162"/>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81416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814162"/>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814162"/>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81416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81416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81416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81416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81416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81416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81416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81416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81416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814162"/>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81416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81416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81416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81416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814162"/>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8141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81416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81416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814162"/>
    <w:rPr>
      <w:b/>
      <w:bCs/>
    </w:rPr>
  </w:style>
  <w:style w:type="paragraph" w:customStyle="1" w:styleId="xl136">
    <w:name w:val="xl136"/>
    <w:basedOn w:val="Normal"/>
    <w:rsid w:val="0081416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81416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814162"/>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814162"/>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81416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814162"/>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81416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81416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81416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81416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81416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81416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814162"/>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81416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814162"/>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81416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81416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814162"/>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1416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814162"/>
  </w:style>
  <w:style w:type="paragraph" w:styleId="Title">
    <w:name w:val="Title"/>
    <w:basedOn w:val="Heading1"/>
    <w:next w:val="Normal"/>
    <w:link w:val="TitleChar"/>
    <w:uiPriority w:val="10"/>
    <w:qFormat/>
    <w:rsid w:val="00814162"/>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814162"/>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814162"/>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link w:val="TOC1Char"/>
    <w:autoRedefine/>
    <w:uiPriority w:val="39"/>
    <w:unhideWhenUsed/>
    <w:qFormat/>
    <w:rsid w:val="00814162"/>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814162"/>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iPriority w:val="39"/>
    <w:unhideWhenUsed/>
    <w:qFormat/>
    <w:rsid w:val="00814162"/>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qFormat/>
    <w:rsid w:val="00814162"/>
    <w:pPr>
      <w:spacing w:after="100" w:line="276"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814162"/>
    <w:pPr>
      <w:spacing w:after="100" w:line="276"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814162"/>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814162"/>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814162"/>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814162"/>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814162"/>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814162"/>
    <w:rPr>
      <w:rFonts w:ascii="Calibri" w:eastAsia="Calibri" w:hAnsi="Calibri" w:cs="Times New Roman"/>
    </w:rPr>
  </w:style>
  <w:style w:type="paragraph" w:customStyle="1" w:styleId="numridata0">
    <w:name w:val="numridata"/>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814162"/>
    <w:pPr>
      <w:spacing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814162"/>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814162"/>
    <w:rPr>
      <w:rFonts w:ascii="Times New Roman" w:eastAsia="Times New Roman" w:hAnsi="Times New Roman" w:cs="Times New Roman"/>
      <w:sz w:val="16"/>
      <w:szCs w:val="16"/>
    </w:rPr>
  </w:style>
  <w:style w:type="paragraph" w:customStyle="1" w:styleId="s32b251d">
    <w:name w:val="s32b251d"/>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814162"/>
  </w:style>
  <w:style w:type="paragraph" w:customStyle="1" w:styleId="s30eec3f8">
    <w:name w:val="s30eec3f8"/>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814162"/>
    <w:rPr>
      <w:sz w:val="24"/>
      <w:lang w:val="en-GB" w:eastAsia="fr-FR"/>
    </w:rPr>
  </w:style>
  <w:style w:type="paragraph" w:customStyle="1" w:styleId="JuPara">
    <w:name w:val="Ju_Para"/>
    <w:basedOn w:val="Normal"/>
    <w:link w:val="JuParaCar"/>
    <w:rsid w:val="00814162"/>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814162"/>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814162"/>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814162"/>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81416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814162"/>
    <w:rPr>
      <w:vertAlign w:val="superscript"/>
    </w:rPr>
  </w:style>
  <w:style w:type="paragraph" w:customStyle="1" w:styleId="ju-005fpara">
    <w:name w:val="ju-005fpara"/>
    <w:basedOn w:val="Normal"/>
    <w:rsid w:val="00814162"/>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814162"/>
  </w:style>
  <w:style w:type="character" w:customStyle="1" w:styleId="s7d2086b4">
    <w:name w:val="s7d2086b4"/>
    <w:basedOn w:val="DefaultParagraphFont"/>
    <w:uiPriority w:val="99"/>
    <w:rsid w:val="00814162"/>
  </w:style>
  <w:style w:type="character" w:customStyle="1" w:styleId="hps">
    <w:name w:val="hps"/>
    <w:basedOn w:val="DefaultParagraphFont"/>
    <w:rsid w:val="00814162"/>
  </w:style>
  <w:style w:type="paragraph" w:customStyle="1" w:styleId="paragrafi0">
    <w:name w:val="paragrafi"/>
    <w:basedOn w:val="Normal"/>
    <w:rsid w:val="00814162"/>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814162"/>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814162"/>
    <w:rPr>
      <w:rFonts w:cs="Times New Roman"/>
    </w:rPr>
  </w:style>
  <w:style w:type="paragraph" w:customStyle="1" w:styleId="titulli0">
    <w:name w:val="titulli"/>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814162"/>
  </w:style>
  <w:style w:type="paragraph" w:customStyle="1" w:styleId="akti0">
    <w:name w:val="akti"/>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814162"/>
  </w:style>
  <w:style w:type="paragraph" w:customStyle="1" w:styleId="CM49">
    <w:name w:val="CM49"/>
    <w:basedOn w:val="Normal"/>
    <w:next w:val="Normal"/>
    <w:rsid w:val="00814162"/>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814162"/>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814162"/>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814162"/>
    <w:pPr>
      <w:widowControl w:val="0"/>
    </w:pPr>
    <w:rPr>
      <w:rFonts w:ascii="Helvetica" w:eastAsia="Times New Roman" w:hAnsi="Helvetica" w:cs="Helvetica"/>
      <w:lang w:val="sq-AL"/>
    </w:rPr>
  </w:style>
  <w:style w:type="paragraph" w:customStyle="1" w:styleId="CM57">
    <w:name w:val="CM57"/>
    <w:basedOn w:val="Normal"/>
    <w:next w:val="Normal"/>
    <w:rsid w:val="00814162"/>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814162"/>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81416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8141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81416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814162"/>
  </w:style>
  <w:style w:type="character" w:customStyle="1" w:styleId="StyleHeading6BoldChar">
    <w:name w:val="Style Heading 6 + Bold Char"/>
    <w:link w:val="StyleHeading6Bold"/>
    <w:rsid w:val="00814162"/>
    <w:rPr>
      <w:rFonts w:ascii="Cambria" w:eastAsia="MS Mincho" w:hAnsi="Cambria" w:cs="Cambria"/>
      <w:b/>
      <w:bCs/>
      <w:i/>
      <w:iCs/>
      <w:color w:val="7F7F7F"/>
      <w:sz w:val="24"/>
      <w:szCs w:val="24"/>
    </w:rPr>
  </w:style>
  <w:style w:type="paragraph" w:customStyle="1" w:styleId="tableheaders">
    <w:name w:val="table headers"/>
    <w:rsid w:val="0081416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814162"/>
    <w:rPr>
      <w:b w:val="0"/>
    </w:rPr>
  </w:style>
  <w:style w:type="paragraph" w:styleId="PlainText">
    <w:name w:val="Plain Text"/>
    <w:basedOn w:val="Normal"/>
    <w:link w:val="PlainTextChar"/>
    <w:uiPriority w:val="99"/>
    <w:unhideWhenUsed/>
    <w:rsid w:val="00814162"/>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814162"/>
    <w:rPr>
      <w:rFonts w:ascii="Consolas" w:eastAsia="Calibri" w:hAnsi="Consolas" w:cs="Times New Roman"/>
      <w:sz w:val="21"/>
      <w:szCs w:val="21"/>
      <w:lang w:val="sq-AL"/>
    </w:rPr>
  </w:style>
  <w:style w:type="paragraph" w:customStyle="1" w:styleId="StyleStyle1Bold">
    <w:name w:val="Style Style1 + Bold"/>
    <w:basedOn w:val="Style1"/>
    <w:rsid w:val="00814162"/>
  </w:style>
  <w:style w:type="paragraph" w:customStyle="1" w:styleId="CM1">
    <w:name w:val="CM1"/>
    <w:basedOn w:val="Default"/>
    <w:next w:val="Default"/>
    <w:uiPriority w:val="99"/>
    <w:rsid w:val="00814162"/>
    <w:rPr>
      <w:rFonts w:ascii="EUAlbertina" w:hAnsi="EUAlbertina"/>
      <w:color w:val="auto"/>
    </w:rPr>
  </w:style>
  <w:style w:type="paragraph" w:customStyle="1" w:styleId="CM4">
    <w:name w:val="CM4"/>
    <w:basedOn w:val="Normal"/>
    <w:next w:val="Normal"/>
    <w:uiPriority w:val="99"/>
    <w:rsid w:val="00814162"/>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814162"/>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814162"/>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814162"/>
    <w:rPr>
      <w:rFonts w:ascii="Tahoma" w:eastAsia="Times New Roman" w:hAnsi="Tahoma" w:cs="Times New Roman"/>
      <w:sz w:val="16"/>
      <w:szCs w:val="16"/>
      <w:lang w:val="sq-AL"/>
    </w:rPr>
  </w:style>
  <w:style w:type="numbering" w:customStyle="1" w:styleId="NoList3">
    <w:name w:val="No List3"/>
    <w:next w:val="NoList"/>
    <w:semiHidden/>
    <w:rsid w:val="00814162"/>
  </w:style>
  <w:style w:type="numbering" w:customStyle="1" w:styleId="NoList4">
    <w:name w:val="No List4"/>
    <w:next w:val="NoList"/>
    <w:semiHidden/>
    <w:rsid w:val="00814162"/>
  </w:style>
  <w:style w:type="paragraph" w:customStyle="1" w:styleId="Point1">
    <w:name w:val="Point 1"/>
    <w:basedOn w:val="Normal"/>
    <w:link w:val="Point1Char"/>
    <w:rsid w:val="00814162"/>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814162"/>
    <w:rPr>
      <w:rFonts w:ascii="Calibri" w:eastAsia="Times New Roman" w:hAnsi="Calibri" w:cs="Times New Roman"/>
      <w:sz w:val="24"/>
      <w:szCs w:val="24"/>
      <w:lang w:val="en-GB" w:eastAsia="en-GB"/>
    </w:rPr>
  </w:style>
  <w:style w:type="character" w:customStyle="1" w:styleId="longtext">
    <w:name w:val="long_text"/>
    <w:rsid w:val="00814162"/>
    <w:rPr>
      <w:rFonts w:ascii="Comic Sans MS" w:hAnsi="Comic Sans MS"/>
      <w:b/>
      <w:sz w:val="96"/>
      <w:szCs w:val="24"/>
      <w:lang w:val="pl-PL" w:eastAsia="pl-PL" w:bidi="ar-SA"/>
    </w:rPr>
  </w:style>
  <w:style w:type="paragraph" w:customStyle="1" w:styleId="Text1">
    <w:name w:val="Text 1"/>
    <w:basedOn w:val="Normal"/>
    <w:link w:val="Text1Char"/>
    <w:rsid w:val="00814162"/>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814162"/>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814162"/>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814162"/>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814162"/>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814162"/>
  </w:style>
  <w:style w:type="character" w:customStyle="1" w:styleId="SectionTitleCharCharChar">
    <w:name w:val="SectionTitle Char Char Char"/>
    <w:link w:val="SectionTitleCharChar"/>
    <w:rsid w:val="0081416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814162"/>
    <w:rPr>
      <w:rFonts w:ascii="Calibri" w:eastAsia="Times New Roman" w:hAnsi="Calibri" w:cs="Times New Roman"/>
      <w:b/>
      <w:bCs/>
      <w:smallCaps/>
      <w:sz w:val="28"/>
      <w:szCs w:val="28"/>
      <w:lang w:val="en-GB" w:eastAsia="en-GB"/>
    </w:rPr>
  </w:style>
  <w:style w:type="character" w:customStyle="1" w:styleId="Text1Char">
    <w:name w:val="Text 1 Char"/>
    <w:link w:val="Text1"/>
    <w:rsid w:val="00814162"/>
    <w:rPr>
      <w:rFonts w:ascii="Calibri" w:eastAsia="Times New Roman" w:hAnsi="Calibri" w:cs="Times New Roman"/>
      <w:sz w:val="24"/>
      <w:szCs w:val="24"/>
      <w:lang w:val="en-GB" w:eastAsia="en-GB"/>
    </w:rPr>
  </w:style>
  <w:style w:type="character" w:customStyle="1" w:styleId="Point1CharChar">
    <w:name w:val="Point 1 Char Char"/>
    <w:rsid w:val="00814162"/>
    <w:rPr>
      <w:sz w:val="24"/>
      <w:szCs w:val="24"/>
      <w:lang w:val="en-GB" w:eastAsia="en-GB" w:bidi="ar-SA"/>
    </w:rPr>
  </w:style>
  <w:style w:type="paragraph" w:customStyle="1" w:styleId="Point0">
    <w:name w:val="Point 0"/>
    <w:basedOn w:val="Normal"/>
    <w:rsid w:val="00814162"/>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814162"/>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814162"/>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814162"/>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814162"/>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814162"/>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814162"/>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81416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814162"/>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814162"/>
    <w:rPr>
      <w:rFonts w:ascii="CG Times" w:hAnsi="CG Times"/>
      <w:sz w:val="22"/>
      <w:lang w:val="en-US" w:eastAsia="en-US" w:bidi="ar-SA"/>
    </w:rPr>
  </w:style>
  <w:style w:type="paragraph" w:customStyle="1" w:styleId="SectionTitle">
    <w:name w:val="SectionTitle"/>
    <w:basedOn w:val="Normal"/>
    <w:next w:val="Heading1"/>
    <w:rsid w:val="00814162"/>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814162"/>
  </w:style>
  <w:style w:type="paragraph" w:styleId="TableofFigures">
    <w:name w:val="table of figures"/>
    <w:basedOn w:val="Normal"/>
    <w:next w:val="Normal"/>
    <w:rsid w:val="00814162"/>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814162"/>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814162"/>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814162"/>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814162"/>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814162"/>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814162"/>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814162"/>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814162"/>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814162"/>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814162"/>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814162"/>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814162"/>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814162"/>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814162"/>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814162"/>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814162"/>
    <w:pPr>
      <w:spacing w:after="0" w:line="360" w:lineRule="auto"/>
    </w:pPr>
    <w:rPr>
      <w:rFonts w:ascii="Tahoma" w:eastAsia="Times New Roman" w:hAnsi="Tahoma" w:cs="Times New Roman"/>
      <w:lang w:val="de-AT" w:eastAsia="de-DE"/>
    </w:rPr>
  </w:style>
  <w:style w:type="paragraph" w:styleId="List">
    <w:name w:val="List"/>
    <w:basedOn w:val="Normal"/>
    <w:rsid w:val="00814162"/>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814162"/>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814162"/>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814162"/>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814162"/>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814162"/>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814162"/>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814162"/>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814162"/>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814162"/>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814162"/>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814162"/>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814162"/>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814162"/>
    <w:rPr>
      <w:sz w:val="16"/>
      <w:szCs w:val="16"/>
    </w:rPr>
  </w:style>
  <w:style w:type="paragraph" w:styleId="CommentText">
    <w:name w:val="annotation text"/>
    <w:aliases w:val=" Char"/>
    <w:basedOn w:val="Normal"/>
    <w:link w:val="CommentTextChar"/>
    <w:uiPriority w:val="99"/>
    <w:unhideWhenUsed/>
    <w:rsid w:val="00814162"/>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81416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814162"/>
    <w:rPr>
      <w:b/>
      <w:bCs/>
    </w:rPr>
  </w:style>
  <w:style w:type="character" w:customStyle="1" w:styleId="CommentSubjectChar">
    <w:name w:val="Comment Subject Char"/>
    <w:basedOn w:val="CommentTextChar"/>
    <w:link w:val="CommentSubject"/>
    <w:uiPriority w:val="99"/>
    <w:rsid w:val="00814162"/>
    <w:rPr>
      <w:rFonts w:ascii="Calibri" w:eastAsia="MS Mincho" w:hAnsi="Calibri" w:cs="Times New Roman"/>
      <w:b/>
      <w:bCs/>
      <w:sz w:val="20"/>
      <w:szCs w:val="20"/>
      <w:lang w:val="sq-AL"/>
    </w:rPr>
  </w:style>
  <w:style w:type="paragraph" w:styleId="ListNumber4">
    <w:name w:val="List Number 4"/>
    <w:basedOn w:val="Normal"/>
    <w:rsid w:val="00814162"/>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814162"/>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uiPriority w:val="99"/>
    <w:semiHidden/>
    <w:unhideWhenUsed/>
    <w:rsid w:val="00814162"/>
  </w:style>
  <w:style w:type="paragraph" w:styleId="MacroText">
    <w:name w:val="macro"/>
    <w:link w:val="MacroTextChar"/>
    <w:semiHidden/>
    <w:rsid w:val="0081416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814162"/>
    <w:rPr>
      <w:rFonts w:ascii="Courier New" w:eastAsia="Times New Roman" w:hAnsi="Courier New" w:cs="Times New Roman"/>
      <w:lang w:val="de-DE" w:eastAsia="de-DE"/>
    </w:rPr>
  </w:style>
  <w:style w:type="paragraph" w:styleId="NormalIndent">
    <w:name w:val="Normal Indent"/>
    <w:basedOn w:val="Normal"/>
    <w:link w:val="NormalIndentChar"/>
    <w:rsid w:val="00814162"/>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814162"/>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814162"/>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814162"/>
    <w:rPr>
      <w:rFonts w:ascii="Tahoma" w:hAnsi="Tahoma"/>
      <w:sz w:val="22"/>
    </w:rPr>
  </w:style>
  <w:style w:type="paragraph" w:styleId="BlockText">
    <w:name w:val="Block Text"/>
    <w:basedOn w:val="Normal"/>
    <w:rsid w:val="00814162"/>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814162"/>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814162"/>
    <w:rPr>
      <w:rFonts w:ascii="Tahoma" w:eastAsia="Times New Roman" w:hAnsi="Tahoma" w:cs="Times New Roman"/>
      <w:lang w:val="de-AT" w:eastAsia="de-DE"/>
    </w:rPr>
  </w:style>
  <w:style w:type="character" w:customStyle="1" w:styleId="Emphasis1">
    <w:name w:val="Emphasis1"/>
    <w:semiHidden/>
    <w:rsid w:val="00814162"/>
  </w:style>
  <w:style w:type="paragraph" w:styleId="NoteHeading">
    <w:name w:val="Note Heading"/>
    <w:basedOn w:val="Normal"/>
    <w:next w:val="Normal"/>
    <w:link w:val="NoteHeadingChar"/>
    <w:rsid w:val="00814162"/>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814162"/>
    <w:rPr>
      <w:rFonts w:ascii="Tahoma" w:eastAsia="Times New Roman" w:hAnsi="Tahoma" w:cs="Times New Roman"/>
      <w:lang w:val="de-AT" w:eastAsia="de-DE"/>
    </w:rPr>
  </w:style>
  <w:style w:type="paragraph" w:styleId="MessageHeader">
    <w:name w:val="Message Header"/>
    <w:basedOn w:val="Normal"/>
    <w:link w:val="MessageHeaderChar"/>
    <w:semiHidden/>
    <w:rsid w:val="0081416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81416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814162"/>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814162"/>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814162"/>
    <w:rPr>
      <w:rFonts w:ascii="Tahoma" w:eastAsia="Times New Roman" w:hAnsi="Tahoma" w:cs="Times New Roman"/>
      <w:sz w:val="20"/>
      <w:szCs w:val="20"/>
    </w:rPr>
  </w:style>
  <w:style w:type="character" w:styleId="EndnoteReference">
    <w:name w:val="endnote reference"/>
    <w:uiPriority w:val="99"/>
    <w:semiHidden/>
    <w:unhideWhenUsed/>
    <w:rsid w:val="00814162"/>
    <w:rPr>
      <w:vertAlign w:val="superscript"/>
    </w:rPr>
  </w:style>
  <w:style w:type="paragraph" w:styleId="BodyTextFirstIndent2">
    <w:name w:val="Body Text First Indent 2"/>
    <w:basedOn w:val="BodyTextIndent"/>
    <w:link w:val="BodyTextFirstIndent2Char"/>
    <w:semiHidden/>
    <w:rsid w:val="0081416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814162"/>
    <w:rPr>
      <w:rFonts w:ascii="Tahoma" w:eastAsia="Times New Roman" w:hAnsi="Tahoma" w:cs="Times New Roman"/>
      <w:lang w:val="de-AT" w:eastAsia="de-DE"/>
    </w:rPr>
  </w:style>
  <w:style w:type="numbering" w:styleId="111111">
    <w:name w:val="Outline List 2"/>
    <w:basedOn w:val="NoList"/>
    <w:semiHidden/>
    <w:rsid w:val="00814162"/>
    <w:pPr>
      <w:numPr>
        <w:numId w:val="14"/>
      </w:numPr>
    </w:pPr>
  </w:style>
  <w:style w:type="paragraph" w:customStyle="1" w:styleId="Zusatz2">
    <w:name w:val="Zusatz 2"/>
    <w:basedOn w:val="Normal"/>
    <w:next w:val="Normal"/>
    <w:semiHidden/>
    <w:rsid w:val="00814162"/>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814162"/>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814162"/>
    <w:pPr>
      <w:numPr>
        <w:numId w:val="15"/>
      </w:numPr>
    </w:pPr>
  </w:style>
  <w:style w:type="paragraph" w:styleId="Salutation">
    <w:name w:val="Salutation"/>
    <w:basedOn w:val="Normal"/>
    <w:next w:val="Normal"/>
    <w:link w:val="SalutationChar"/>
    <w:semiHidden/>
    <w:rsid w:val="00814162"/>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814162"/>
    <w:rPr>
      <w:rFonts w:ascii="Tahoma" w:eastAsia="Times New Roman" w:hAnsi="Tahoma" w:cs="Times New Roman"/>
      <w:lang w:val="de-AT" w:eastAsia="de-DE"/>
    </w:rPr>
  </w:style>
  <w:style w:type="numbering" w:styleId="ArticleSection">
    <w:name w:val="Outline List 3"/>
    <w:basedOn w:val="NoList"/>
    <w:semiHidden/>
    <w:rsid w:val="00814162"/>
    <w:pPr>
      <w:numPr>
        <w:numId w:val="16"/>
      </w:numPr>
    </w:pPr>
  </w:style>
  <w:style w:type="paragraph" w:styleId="Closing">
    <w:name w:val="Closing"/>
    <w:basedOn w:val="Normal"/>
    <w:link w:val="ClosingChar"/>
    <w:semiHidden/>
    <w:rsid w:val="00814162"/>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814162"/>
    <w:rPr>
      <w:rFonts w:ascii="Tahoma" w:eastAsia="Times New Roman" w:hAnsi="Tahoma" w:cs="Times New Roman"/>
      <w:lang w:val="de-AT" w:eastAsia="de-DE"/>
    </w:rPr>
  </w:style>
  <w:style w:type="character" w:styleId="Emphasis">
    <w:name w:val="Emphasis"/>
    <w:uiPriority w:val="99"/>
    <w:qFormat/>
    <w:rsid w:val="00814162"/>
    <w:rPr>
      <w:i/>
      <w:iCs/>
    </w:rPr>
  </w:style>
  <w:style w:type="paragraph" w:styleId="HTMLAddress">
    <w:name w:val="HTML Address"/>
    <w:basedOn w:val="Normal"/>
    <w:link w:val="HTMLAddressChar"/>
    <w:semiHidden/>
    <w:rsid w:val="00814162"/>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814162"/>
    <w:rPr>
      <w:rFonts w:ascii="Tahoma" w:eastAsia="Times New Roman" w:hAnsi="Tahoma" w:cs="Times New Roman"/>
      <w:i/>
      <w:iCs/>
      <w:lang w:val="de-AT" w:eastAsia="de-DE"/>
    </w:rPr>
  </w:style>
  <w:style w:type="character" w:styleId="HTMLAcronym">
    <w:name w:val="HTML Acronym"/>
    <w:semiHidden/>
    <w:rsid w:val="00814162"/>
  </w:style>
  <w:style w:type="character" w:styleId="HTMLSample">
    <w:name w:val="HTML Sample"/>
    <w:semiHidden/>
    <w:rsid w:val="00814162"/>
    <w:rPr>
      <w:rFonts w:ascii="Courier New" w:hAnsi="Courier New" w:cs="Courier New"/>
    </w:rPr>
  </w:style>
  <w:style w:type="character" w:styleId="HTMLCode">
    <w:name w:val="HTML Code"/>
    <w:semiHidden/>
    <w:rsid w:val="00814162"/>
    <w:rPr>
      <w:rFonts w:ascii="Courier New" w:hAnsi="Courier New" w:cs="Courier New"/>
      <w:sz w:val="20"/>
      <w:szCs w:val="20"/>
    </w:rPr>
  </w:style>
  <w:style w:type="character" w:styleId="HTMLDefinition">
    <w:name w:val="HTML Definition"/>
    <w:semiHidden/>
    <w:rsid w:val="00814162"/>
    <w:rPr>
      <w:i/>
      <w:iCs/>
    </w:rPr>
  </w:style>
  <w:style w:type="character" w:styleId="HTMLTypewriter">
    <w:name w:val="HTML Typewriter"/>
    <w:semiHidden/>
    <w:rsid w:val="00814162"/>
    <w:rPr>
      <w:rFonts w:ascii="Courier New" w:hAnsi="Courier New" w:cs="Courier New"/>
      <w:sz w:val="20"/>
      <w:szCs w:val="20"/>
    </w:rPr>
  </w:style>
  <w:style w:type="character" w:styleId="HTMLKeyboard">
    <w:name w:val="HTML Keyboard"/>
    <w:semiHidden/>
    <w:rsid w:val="00814162"/>
    <w:rPr>
      <w:rFonts w:ascii="Courier New" w:hAnsi="Courier New" w:cs="Courier New"/>
      <w:sz w:val="20"/>
      <w:szCs w:val="20"/>
    </w:rPr>
  </w:style>
  <w:style w:type="character" w:styleId="HTMLVariable">
    <w:name w:val="HTML Variable"/>
    <w:semiHidden/>
    <w:rsid w:val="00814162"/>
    <w:rPr>
      <w:i/>
      <w:iCs/>
    </w:rPr>
  </w:style>
  <w:style w:type="paragraph" w:styleId="HTMLPreformatted">
    <w:name w:val="HTML Preformatted"/>
    <w:basedOn w:val="Normal"/>
    <w:link w:val="HTMLPreformattedChar"/>
    <w:uiPriority w:val="99"/>
    <w:rsid w:val="00814162"/>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814162"/>
    <w:rPr>
      <w:rFonts w:ascii="Courier New" w:eastAsia="Times New Roman" w:hAnsi="Courier New" w:cs="Times New Roman"/>
      <w:sz w:val="20"/>
      <w:lang w:val="de-AT" w:eastAsia="de-DE"/>
    </w:rPr>
  </w:style>
  <w:style w:type="character" w:styleId="HTMLCite">
    <w:name w:val="HTML Cite"/>
    <w:semiHidden/>
    <w:rsid w:val="00814162"/>
    <w:rPr>
      <w:i/>
      <w:iCs/>
    </w:rPr>
  </w:style>
  <w:style w:type="table" w:styleId="Table3Deffects1">
    <w:name w:val="Table 3D effects 1"/>
    <w:basedOn w:val="TableNormal"/>
    <w:semiHidden/>
    <w:rsid w:val="0081416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1416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1416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81416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1416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81416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1416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1416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81416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81416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1416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1416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1416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1416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1416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1416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1416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81416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1416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1416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1416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1416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81416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1416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81416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1416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1416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81416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814162"/>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814162"/>
    <w:rPr>
      <w:rFonts w:ascii="Tahoma" w:eastAsia="Times New Roman" w:hAnsi="Tahoma" w:cs="Times New Roman"/>
      <w:lang w:val="de-AT" w:eastAsia="de-DE"/>
    </w:rPr>
  </w:style>
  <w:style w:type="paragraph" w:styleId="E-mailSignature">
    <w:name w:val="E-mail Signature"/>
    <w:basedOn w:val="Normal"/>
    <w:link w:val="E-mailSignatureChar"/>
    <w:rsid w:val="00814162"/>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814162"/>
    <w:rPr>
      <w:rFonts w:ascii="Tahoma" w:eastAsia="Times New Roman" w:hAnsi="Tahoma" w:cs="Times New Roman"/>
      <w:lang w:val="de-AT" w:eastAsia="de-DE"/>
    </w:rPr>
  </w:style>
  <w:style w:type="paragraph" w:styleId="BodyText2">
    <w:name w:val="Body Text 2"/>
    <w:basedOn w:val="Normal"/>
    <w:link w:val="BodyText2Char"/>
    <w:rsid w:val="00814162"/>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814162"/>
    <w:rPr>
      <w:rFonts w:ascii="Tahoma" w:eastAsia="Times New Roman" w:hAnsi="Tahoma" w:cs="Times New Roman"/>
      <w:lang w:val="de-AT" w:eastAsia="de-DE"/>
    </w:rPr>
  </w:style>
  <w:style w:type="paragraph" w:styleId="BodyTextIndent2">
    <w:name w:val="Body Text Indent 2"/>
    <w:basedOn w:val="Normal"/>
    <w:link w:val="BodyTextIndent2Char"/>
    <w:rsid w:val="00814162"/>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814162"/>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814162"/>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81416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81416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81416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814162"/>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814162"/>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814162"/>
    <w:rPr>
      <w:rFonts w:ascii="CG Times" w:eastAsia="Times New Roman" w:hAnsi="CG Times" w:cs="Times New Roman"/>
      <w:b/>
      <w:szCs w:val="24"/>
    </w:rPr>
  </w:style>
  <w:style w:type="character" w:customStyle="1" w:styleId="SubtitleChar1">
    <w:name w:val="Subtitle Char1"/>
    <w:locked/>
    <w:rsid w:val="00814162"/>
    <w:rPr>
      <w:rFonts w:ascii="Cambria" w:hAnsi="Cambria"/>
      <w:sz w:val="24"/>
      <w:szCs w:val="24"/>
    </w:rPr>
  </w:style>
  <w:style w:type="paragraph" w:customStyle="1" w:styleId="Char1">
    <w:name w:val="Char1"/>
    <w:basedOn w:val="Normal"/>
    <w:rsid w:val="00814162"/>
    <w:pPr>
      <w:spacing w:line="240" w:lineRule="exact"/>
    </w:pPr>
    <w:rPr>
      <w:rFonts w:ascii="Arial" w:eastAsia="Times New Roman" w:hAnsi="Arial" w:cs="Arial"/>
      <w:sz w:val="20"/>
      <w:szCs w:val="20"/>
    </w:rPr>
  </w:style>
  <w:style w:type="character" w:customStyle="1" w:styleId="CharChar11">
    <w:name w:val="Char Char11"/>
    <w:semiHidden/>
    <w:locked/>
    <w:rsid w:val="00814162"/>
    <w:rPr>
      <w:rFonts w:ascii="Tahoma" w:hAnsi="Tahoma" w:cs="Tahoma"/>
      <w:i/>
      <w:iCs/>
      <w:sz w:val="22"/>
      <w:szCs w:val="22"/>
      <w:lang w:val="de-AT" w:eastAsia="de-DE" w:bidi="ar-SA"/>
    </w:rPr>
  </w:style>
  <w:style w:type="character" w:customStyle="1" w:styleId="CharChar36">
    <w:name w:val="Char Char36"/>
    <w:locked/>
    <w:rsid w:val="00814162"/>
    <w:rPr>
      <w:rFonts w:ascii="Arial" w:hAnsi="Arial" w:cs="Arial"/>
      <w:b/>
      <w:bCs/>
      <w:kern w:val="32"/>
      <w:sz w:val="32"/>
      <w:szCs w:val="32"/>
      <w:lang w:val="sq-AL" w:eastAsia="en-US" w:bidi="ar-SA"/>
    </w:rPr>
  </w:style>
  <w:style w:type="character" w:customStyle="1" w:styleId="CharChar35">
    <w:name w:val="Char Char35"/>
    <w:locked/>
    <w:rsid w:val="00814162"/>
    <w:rPr>
      <w:rFonts w:ascii="Arial" w:hAnsi="Arial" w:cs="Arial"/>
      <w:b/>
      <w:bCs/>
      <w:i/>
      <w:iCs/>
      <w:sz w:val="28"/>
      <w:szCs w:val="28"/>
      <w:lang w:val="sq-AL" w:eastAsia="en-US" w:bidi="ar-SA"/>
    </w:rPr>
  </w:style>
  <w:style w:type="character" w:customStyle="1" w:styleId="CharChar34">
    <w:name w:val="Char Char34"/>
    <w:locked/>
    <w:rsid w:val="00814162"/>
    <w:rPr>
      <w:rFonts w:ascii="Tahoma" w:hAnsi="Tahoma"/>
      <w:b/>
      <w:kern w:val="28"/>
      <w:sz w:val="24"/>
      <w:szCs w:val="28"/>
      <w:lang w:val="de-AT" w:eastAsia="de-DE" w:bidi="ar-SA"/>
    </w:rPr>
  </w:style>
  <w:style w:type="character" w:customStyle="1" w:styleId="CharChar33">
    <w:name w:val="Char Char33"/>
    <w:locked/>
    <w:rsid w:val="00814162"/>
    <w:rPr>
      <w:rFonts w:ascii="Tahoma" w:hAnsi="Tahoma"/>
      <w:b/>
      <w:i/>
      <w:kern w:val="28"/>
      <w:sz w:val="22"/>
      <w:szCs w:val="22"/>
      <w:lang w:val="de-AT" w:eastAsia="de-DE" w:bidi="ar-SA"/>
    </w:rPr>
  </w:style>
  <w:style w:type="character" w:customStyle="1" w:styleId="CharChar32">
    <w:name w:val="Char Char32"/>
    <w:locked/>
    <w:rsid w:val="00814162"/>
    <w:rPr>
      <w:rFonts w:ascii="Tahoma" w:hAnsi="Tahoma"/>
      <w:b/>
      <w:i/>
      <w:kern w:val="28"/>
      <w:sz w:val="22"/>
      <w:szCs w:val="22"/>
      <w:lang w:val="de-AT" w:eastAsia="de-DE" w:bidi="ar-SA"/>
    </w:rPr>
  </w:style>
  <w:style w:type="character" w:customStyle="1" w:styleId="CharChar31">
    <w:name w:val="Char Char31"/>
    <w:locked/>
    <w:rsid w:val="00814162"/>
    <w:rPr>
      <w:rFonts w:ascii="Tahoma" w:hAnsi="Tahoma"/>
      <w:b/>
      <w:i/>
      <w:kern w:val="28"/>
      <w:sz w:val="22"/>
      <w:szCs w:val="22"/>
      <w:lang w:val="de-AT" w:eastAsia="de-DE" w:bidi="ar-SA"/>
    </w:rPr>
  </w:style>
  <w:style w:type="character" w:customStyle="1" w:styleId="CharChar10">
    <w:name w:val="Char Char10"/>
    <w:semiHidden/>
    <w:locked/>
    <w:rsid w:val="00814162"/>
    <w:rPr>
      <w:rFonts w:ascii="Courier New" w:hAnsi="Courier New" w:cs="Courier New"/>
      <w:szCs w:val="22"/>
      <w:lang w:val="de-AT" w:eastAsia="de-DE" w:bidi="ar-SA"/>
    </w:rPr>
  </w:style>
  <w:style w:type="character" w:customStyle="1" w:styleId="CharChar30">
    <w:name w:val="Char Char30"/>
    <w:locked/>
    <w:rsid w:val="00814162"/>
    <w:rPr>
      <w:rFonts w:ascii="Tahoma" w:hAnsi="Tahoma"/>
      <w:b/>
      <w:i/>
      <w:kern w:val="28"/>
      <w:sz w:val="22"/>
      <w:szCs w:val="22"/>
      <w:lang w:val="de-AT" w:eastAsia="de-DE" w:bidi="ar-SA"/>
    </w:rPr>
  </w:style>
  <w:style w:type="character" w:customStyle="1" w:styleId="CharChar29">
    <w:name w:val="Char Char29"/>
    <w:locked/>
    <w:rsid w:val="00814162"/>
    <w:rPr>
      <w:rFonts w:ascii="Tahoma" w:hAnsi="Tahoma"/>
      <w:b/>
      <w:i/>
      <w:kern w:val="28"/>
      <w:sz w:val="22"/>
      <w:szCs w:val="22"/>
      <w:lang w:val="de-AT" w:eastAsia="de-DE" w:bidi="ar-SA"/>
    </w:rPr>
  </w:style>
  <w:style w:type="character" w:customStyle="1" w:styleId="CharChar28">
    <w:name w:val="Char Char28"/>
    <w:locked/>
    <w:rsid w:val="00814162"/>
    <w:rPr>
      <w:rFonts w:ascii="Tahoma" w:hAnsi="Tahoma"/>
      <w:b/>
      <w:i/>
      <w:kern w:val="28"/>
      <w:sz w:val="22"/>
      <w:szCs w:val="22"/>
      <w:lang w:val="de-AT" w:eastAsia="de-DE" w:bidi="ar-SA"/>
    </w:rPr>
  </w:style>
  <w:style w:type="character" w:customStyle="1" w:styleId="CharChar27">
    <w:name w:val="Char Char27"/>
    <w:locked/>
    <w:rsid w:val="00814162"/>
    <w:rPr>
      <w:rFonts w:ascii="Calibri" w:eastAsia="Calibri" w:hAnsi="Calibri"/>
      <w:lang w:val="sq-AL" w:eastAsia="en-US" w:bidi="ar-SA"/>
    </w:rPr>
  </w:style>
  <w:style w:type="character" w:customStyle="1" w:styleId="CharChar24">
    <w:name w:val="Char Char24"/>
    <w:locked/>
    <w:rsid w:val="00814162"/>
    <w:rPr>
      <w:rFonts w:ascii="Tahoma" w:hAnsi="Tahoma" w:cs="Tahoma"/>
      <w:sz w:val="22"/>
      <w:szCs w:val="22"/>
      <w:lang w:val="de-AT" w:eastAsia="de-DE" w:bidi="ar-SA"/>
    </w:rPr>
  </w:style>
  <w:style w:type="character" w:customStyle="1" w:styleId="CharChar23">
    <w:name w:val="Char Char23"/>
    <w:locked/>
    <w:rsid w:val="00814162"/>
    <w:rPr>
      <w:rFonts w:ascii="Tahoma" w:hAnsi="Tahoma" w:cs="Tahoma"/>
      <w:sz w:val="22"/>
      <w:szCs w:val="22"/>
      <w:lang w:val="de-AT" w:eastAsia="de-DE" w:bidi="ar-SA"/>
    </w:rPr>
  </w:style>
  <w:style w:type="character" w:customStyle="1" w:styleId="CharChar22">
    <w:name w:val="Char Char22"/>
    <w:semiHidden/>
    <w:locked/>
    <w:rsid w:val="00814162"/>
    <w:rPr>
      <w:rFonts w:ascii="Courier New" w:hAnsi="Courier New" w:cs="Courier New"/>
      <w:sz w:val="22"/>
      <w:szCs w:val="22"/>
      <w:lang w:val="de-DE" w:eastAsia="de-DE" w:bidi="ar-SA"/>
    </w:rPr>
  </w:style>
  <w:style w:type="character" w:customStyle="1" w:styleId="CharChar21">
    <w:name w:val="Char Char21"/>
    <w:locked/>
    <w:rsid w:val="00814162"/>
    <w:rPr>
      <w:rFonts w:ascii="Tahoma" w:hAnsi="Tahoma" w:cs="Tahoma"/>
      <w:b/>
      <w:kern w:val="28"/>
      <w:sz w:val="36"/>
      <w:szCs w:val="36"/>
      <w:lang w:val="de-AT" w:eastAsia="de-DE" w:bidi="ar-SA"/>
    </w:rPr>
  </w:style>
  <w:style w:type="character" w:customStyle="1" w:styleId="CharChar12">
    <w:name w:val="Char Char12"/>
    <w:semiHidden/>
    <w:locked/>
    <w:rsid w:val="00814162"/>
    <w:rPr>
      <w:rFonts w:ascii="Tahoma" w:hAnsi="Tahoma" w:cs="Tahoma"/>
      <w:sz w:val="22"/>
      <w:szCs w:val="22"/>
      <w:lang w:val="de-AT" w:eastAsia="de-DE" w:bidi="ar-SA"/>
    </w:rPr>
  </w:style>
  <w:style w:type="character" w:customStyle="1" w:styleId="CharChar9">
    <w:name w:val="Char Char9"/>
    <w:semiHidden/>
    <w:locked/>
    <w:rsid w:val="00814162"/>
    <w:rPr>
      <w:rFonts w:ascii="Tahoma" w:hAnsi="Tahoma" w:cs="Tahoma"/>
      <w:sz w:val="22"/>
      <w:szCs w:val="22"/>
      <w:lang w:val="de-AT" w:eastAsia="de-DE" w:bidi="ar-SA"/>
    </w:rPr>
  </w:style>
  <w:style w:type="character" w:customStyle="1" w:styleId="CharChar25">
    <w:name w:val="Char Char25"/>
    <w:semiHidden/>
    <w:locked/>
    <w:rsid w:val="00814162"/>
    <w:rPr>
      <w:rFonts w:ascii="Tahoma" w:hAnsi="Tahoma" w:cs="Tahoma"/>
      <w:sz w:val="22"/>
      <w:szCs w:val="22"/>
      <w:lang w:val="de-AT" w:eastAsia="de-DE" w:bidi="ar-SA"/>
    </w:rPr>
  </w:style>
  <w:style w:type="character" w:customStyle="1" w:styleId="CharChar15">
    <w:name w:val="Char Char15"/>
    <w:semiHidden/>
    <w:locked/>
    <w:rsid w:val="00814162"/>
    <w:rPr>
      <w:rFonts w:ascii="Tahoma" w:hAnsi="Tahoma" w:cs="Tahoma"/>
      <w:sz w:val="22"/>
      <w:szCs w:val="22"/>
      <w:lang w:val="de-AT" w:eastAsia="de-DE" w:bidi="ar-SA"/>
    </w:rPr>
  </w:style>
  <w:style w:type="character" w:customStyle="1" w:styleId="CharChar16">
    <w:name w:val="Char Char16"/>
    <w:semiHidden/>
    <w:locked/>
    <w:rsid w:val="00814162"/>
    <w:rPr>
      <w:rFonts w:ascii="Tahoma" w:hAnsi="Tahoma" w:cs="Arial"/>
      <w:sz w:val="24"/>
      <w:szCs w:val="24"/>
      <w:lang w:val="de-AT" w:eastAsia="de-DE" w:bidi="ar-SA"/>
    </w:rPr>
  </w:style>
  <w:style w:type="character" w:customStyle="1" w:styleId="CharChar20">
    <w:name w:val="Char Char20"/>
    <w:locked/>
    <w:rsid w:val="00814162"/>
    <w:rPr>
      <w:rFonts w:ascii="Tahoma" w:hAnsi="Tahoma" w:cs="Tahoma"/>
      <w:b/>
      <w:kern w:val="28"/>
      <w:sz w:val="32"/>
      <w:szCs w:val="36"/>
      <w:lang w:val="de-AT" w:eastAsia="de-DE" w:bidi="ar-SA"/>
    </w:rPr>
  </w:style>
  <w:style w:type="character" w:customStyle="1" w:styleId="CharChar13">
    <w:name w:val="Char Char13"/>
    <w:semiHidden/>
    <w:locked/>
    <w:rsid w:val="00814162"/>
    <w:rPr>
      <w:rFonts w:ascii="Tahoma" w:hAnsi="Tahoma" w:cs="Tahoma"/>
      <w:sz w:val="22"/>
      <w:szCs w:val="22"/>
      <w:lang w:val="de-AT" w:eastAsia="de-DE" w:bidi="ar-SA"/>
    </w:rPr>
  </w:style>
  <w:style w:type="character" w:customStyle="1" w:styleId="CharChar19">
    <w:name w:val="Char Char19"/>
    <w:semiHidden/>
    <w:locked/>
    <w:rsid w:val="00814162"/>
    <w:rPr>
      <w:rFonts w:ascii="Tahoma" w:hAnsi="Tahoma" w:cs="Tahoma"/>
      <w:sz w:val="22"/>
      <w:szCs w:val="22"/>
      <w:lang w:val="de-AT" w:eastAsia="de-DE" w:bidi="ar-SA"/>
    </w:rPr>
  </w:style>
  <w:style w:type="character" w:customStyle="1" w:styleId="CharChar3">
    <w:name w:val="Char Char3"/>
    <w:semiHidden/>
    <w:locked/>
    <w:rsid w:val="00814162"/>
  </w:style>
  <w:style w:type="character" w:customStyle="1" w:styleId="CharChar14">
    <w:name w:val="Char Char14"/>
    <w:semiHidden/>
    <w:locked/>
    <w:rsid w:val="00814162"/>
  </w:style>
  <w:style w:type="character" w:customStyle="1" w:styleId="CharChar17">
    <w:name w:val="Char Char17"/>
    <w:locked/>
    <w:rsid w:val="00814162"/>
    <w:rPr>
      <w:rFonts w:ascii="Tahoma" w:hAnsi="Tahoma" w:cs="Tahoma"/>
      <w:sz w:val="22"/>
      <w:szCs w:val="22"/>
      <w:lang w:val="de-AT" w:eastAsia="de-DE" w:bidi="ar-SA"/>
    </w:rPr>
  </w:style>
  <w:style w:type="character" w:customStyle="1" w:styleId="CharChar7">
    <w:name w:val="Char Char7"/>
    <w:semiHidden/>
    <w:locked/>
    <w:rsid w:val="00814162"/>
    <w:rPr>
      <w:rFonts w:ascii="Tahoma" w:hAnsi="Tahoma" w:cs="Tahoma"/>
      <w:sz w:val="22"/>
      <w:szCs w:val="22"/>
      <w:lang w:val="de-AT" w:eastAsia="de-DE" w:bidi="ar-SA"/>
    </w:rPr>
  </w:style>
  <w:style w:type="character" w:customStyle="1" w:styleId="CharChar6">
    <w:name w:val="Char Char6"/>
    <w:semiHidden/>
    <w:locked/>
    <w:rsid w:val="00814162"/>
    <w:rPr>
      <w:rFonts w:ascii="Tahoma" w:hAnsi="Tahoma" w:cs="Tahoma"/>
      <w:sz w:val="16"/>
      <w:szCs w:val="16"/>
      <w:lang w:val="de-AT" w:eastAsia="de-DE" w:bidi="ar-SA"/>
    </w:rPr>
  </w:style>
  <w:style w:type="character" w:customStyle="1" w:styleId="CharChar5">
    <w:name w:val="Char Char5"/>
    <w:semiHidden/>
    <w:locked/>
    <w:rsid w:val="00814162"/>
    <w:rPr>
      <w:rFonts w:ascii="Tahoma" w:hAnsi="Tahoma" w:cs="Tahoma"/>
      <w:sz w:val="22"/>
      <w:szCs w:val="22"/>
      <w:lang w:val="de-AT" w:eastAsia="de-DE" w:bidi="ar-SA"/>
    </w:rPr>
  </w:style>
  <w:style w:type="character" w:customStyle="1" w:styleId="CharChar4">
    <w:name w:val="Char Char4"/>
    <w:semiHidden/>
    <w:locked/>
    <w:rsid w:val="00814162"/>
    <w:rPr>
      <w:rFonts w:ascii="Tahoma" w:hAnsi="Tahoma" w:cs="Tahoma"/>
      <w:sz w:val="16"/>
      <w:szCs w:val="16"/>
      <w:lang w:val="de-AT" w:eastAsia="de-DE" w:bidi="ar-SA"/>
    </w:rPr>
  </w:style>
  <w:style w:type="character" w:customStyle="1" w:styleId="CharChar18">
    <w:name w:val="Char Char18"/>
    <w:semiHidden/>
    <w:locked/>
    <w:rsid w:val="00814162"/>
    <w:rPr>
      <w:rFonts w:ascii="Tahoma" w:hAnsi="Tahoma" w:cs="Tahoma"/>
      <w:sz w:val="22"/>
      <w:szCs w:val="22"/>
      <w:lang w:val="de-AT" w:eastAsia="de-DE" w:bidi="ar-SA"/>
    </w:rPr>
  </w:style>
  <w:style w:type="character" w:customStyle="1" w:styleId="CharChar8">
    <w:name w:val="Char Char8"/>
    <w:locked/>
    <w:rsid w:val="00814162"/>
    <w:rPr>
      <w:rFonts w:ascii="Tahoma" w:hAnsi="Tahoma" w:cs="Tahoma"/>
      <w:sz w:val="22"/>
      <w:szCs w:val="22"/>
      <w:lang w:val="de-AT" w:eastAsia="de-DE" w:bidi="ar-SA"/>
    </w:rPr>
  </w:style>
  <w:style w:type="character" w:customStyle="1" w:styleId="CharChar2">
    <w:name w:val="Char Char2"/>
    <w:locked/>
    <w:rsid w:val="00814162"/>
    <w:rPr>
      <w:rFonts w:ascii="Calibri" w:eastAsia="Calibri" w:hAnsi="Calibri" w:cs="Times New Roman"/>
      <w:b/>
      <w:bCs/>
      <w:sz w:val="20"/>
      <w:szCs w:val="20"/>
      <w:lang w:val="sq-AL" w:eastAsia="en-US" w:bidi="ar-SA"/>
    </w:rPr>
  </w:style>
  <w:style w:type="character" w:customStyle="1" w:styleId="CharChar26">
    <w:name w:val="Char Char26"/>
    <w:semiHidden/>
    <w:locked/>
    <w:rsid w:val="00814162"/>
    <w:rPr>
      <w:rFonts w:ascii="Tahoma" w:hAnsi="Tahoma" w:cs="Tahoma"/>
      <w:sz w:val="16"/>
      <w:szCs w:val="16"/>
      <w:lang w:val="sq-AL" w:eastAsia="en-US" w:bidi="ar-SA"/>
    </w:rPr>
  </w:style>
  <w:style w:type="character" w:customStyle="1" w:styleId="CommentTextChar11">
    <w:name w:val="Comment Text Char11"/>
    <w:aliases w:val="Char Char37"/>
    <w:semiHidden/>
    <w:rsid w:val="00814162"/>
    <w:rPr>
      <w:rFonts w:ascii="Calibri" w:hAnsi="Calibri" w:hint="default"/>
      <w:lang w:val="sq-AL"/>
    </w:rPr>
  </w:style>
  <w:style w:type="character" w:customStyle="1" w:styleId="NormalIndentChar">
    <w:name w:val="Normal Indent Char"/>
    <w:link w:val="NormalIndent"/>
    <w:rsid w:val="0081416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814162"/>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814162"/>
    <w:pPr>
      <w:tabs>
        <w:tab w:val="num" w:pos="360"/>
        <w:tab w:val="num" w:pos="1935"/>
        <w:tab w:val="num" w:pos="2563"/>
        <w:tab w:val="num" w:pos="3474"/>
      </w:tabs>
      <w:ind w:left="1935" w:hanging="360"/>
      <w:outlineLvl w:val="6"/>
    </w:pPr>
  </w:style>
  <w:style w:type="character" w:customStyle="1" w:styleId="AODefHeadChar">
    <w:name w:val="AODefHead Char"/>
    <w:link w:val="AODefHead"/>
    <w:rsid w:val="00814162"/>
    <w:rPr>
      <w:rFonts w:ascii="Times New Roman" w:eastAsia="Times New Roman" w:hAnsi="Times New Roman" w:cs="Times New Roman"/>
      <w:szCs w:val="20"/>
      <w:lang w:val="sq-AL" w:eastAsia="sq-AL" w:bidi="sq-AL"/>
    </w:rPr>
  </w:style>
  <w:style w:type="paragraph" w:customStyle="1" w:styleId="PARA">
    <w:name w:val="PARA"/>
    <w:basedOn w:val="Normal"/>
    <w:locked/>
    <w:rsid w:val="00814162"/>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814162"/>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81416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814162"/>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81416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814162"/>
    <w:rPr>
      <w:color w:val="0000FF"/>
      <w:spacing w:val="0"/>
      <w:u w:val="double"/>
    </w:rPr>
  </w:style>
  <w:style w:type="paragraph" w:customStyle="1" w:styleId="dia">
    <w:name w:val="di(a)"/>
    <w:basedOn w:val="Normal"/>
    <w:rsid w:val="00814162"/>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814162"/>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814162"/>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814162"/>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814162"/>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81416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814162"/>
    <w:rPr>
      <w:rFonts w:cs="Times New Roman"/>
      <w:color w:val="808080"/>
    </w:rPr>
  </w:style>
  <w:style w:type="character" w:customStyle="1" w:styleId="az12">
    <w:name w:val="az12"/>
    <w:uiPriority w:val="99"/>
    <w:rsid w:val="0081416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814162"/>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814162"/>
    <w:rPr>
      <w:rFonts w:ascii="Calibri" w:eastAsia="Times New Roman" w:hAnsi="Calibri" w:cs="Times New Roman"/>
      <w:sz w:val="24"/>
      <w:szCs w:val="24"/>
      <w:lang w:val="en-GB" w:eastAsia="en-GB"/>
    </w:rPr>
  </w:style>
  <w:style w:type="paragraph" w:customStyle="1" w:styleId="Paragraf02">
    <w:name w:val="Paragraf 0.2"/>
    <w:basedOn w:val="Paragrafi"/>
    <w:qFormat/>
    <w:rsid w:val="00814162"/>
    <w:pPr>
      <w:tabs>
        <w:tab w:val="left" w:pos="6575"/>
      </w:tabs>
    </w:pPr>
    <w:rPr>
      <w:spacing w:val="-4"/>
    </w:rPr>
  </w:style>
  <w:style w:type="table" w:customStyle="1" w:styleId="TableGrid30">
    <w:name w:val="Table Grid3"/>
    <w:basedOn w:val="TableNormal"/>
    <w:next w:val="TableGrid"/>
    <w:uiPriority w:val="59"/>
    <w:rsid w:val="008141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814162"/>
  </w:style>
  <w:style w:type="character" w:styleId="BookTitle">
    <w:name w:val="Book Title"/>
    <w:uiPriority w:val="33"/>
    <w:qFormat/>
    <w:rsid w:val="00814162"/>
    <w:rPr>
      <w:b/>
      <w:bCs/>
      <w:smallCaps/>
      <w:spacing w:val="5"/>
    </w:rPr>
  </w:style>
  <w:style w:type="paragraph" w:customStyle="1" w:styleId="Cover1">
    <w:name w:val="Cover1"/>
    <w:basedOn w:val="Normal"/>
    <w:next w:val="Normal"/>
    <w:rsid w:val="00814162"/>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814162"/>
    <w:pPr>
      <w:spacing w:after="240" w:line="240" w:lineRule="auto"/>
    </w:pPr>
    <w:rPr>
      <w:rFonts w:ascii="Arial" w:eastAsia="Times New Roman" w:hAnsi="Arial" w:cs="Times New Roman"/>
      <w:szCs w:val="20"/>
      <w:lang w:val="sq-AL" w:eastAsia="sq-AL" w:bidi="sq-AL"/>
    </w:rPr>
  </w:style>
  <w:style w:type="paragraph" w:customStyle="1" w:styleId="Stile">
    <w:name w:val="Stile"/>
    <w:rsid w:val="0081416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814162"/>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814162"/>
    <w:rPr>
      <w:rFonts w:ascii="Times New Roman" w:eastAsia="Times New Roman" w:hAnsi="Times New Roman" w:cs="Times New Roman"/>
      <w:szCs w:val="20"/>
      <w:lang w:val="sq-AL"/>
    </w:rPr>
  </w:style>
  <w:style w:type="character" w:customStyle="1" w:styleId="Bodytext0">
    <w:name w:val="Body text_"/>
    <w:link w:val="BodyText1"/>
    <w:rsid w:val="00814162"/>
    <w:rPr>
      <w:rFonts w:ascii="Times New Roman" w:hAnsi="Times New Roman"/>
      <w:sz w:val="21"/>
      <w:szCs w:val="21"/>
      <w:shd w:val="clear" w:color="auto" w:fill="FFFFFF"/>
    </w:rPr>
  </w:style>
  <w:style w:type="paragraph" w:customStyle="1" w:styleId="BodyText1">
    <w:name w:val="Body Text1"/>
    <w:basedOn w:val="Normal"/>
    <w:link w:val="Bodytext0"/>
    <w:rsid w:val="00814162"/>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81416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814162"/>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814162"/>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814162"/>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814162"/>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814162"/>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814162"/>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814162"/>
    <w:pPr>
      <w:widowControl w:val="0"/>
      <w:spacing w:after="0" w:line="240" w:lineRule="auto"/>
    </w:pPr>
  </w:style>
  <w:style w:type="paragraph" w:customStyle="1" w:styleId="xl63">
    <w:name w:val="xl63"/>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8141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
    <w:name w:val="No List11"/>
    <w:next w:val="NoList"/>
    <w:uiPriority w:val="99"/>
    <w:semiHidden/>
    <w:unhideWhenUsed/>
    <w:rsid w:val="00814162"/>
  </w:style>
  <w:style w:type="paragraph" w:customStyle="1" w:styleId="Char2">
    <w:name w:val="Char2"/>
    <w:basedOn w:val="Normal"/>
    <w:link w:val="FootnoteReference"/>
    <w:uiPriority w:val="99"/>
    <w:rsid w:val="00814162"/>
    <w:pPr>
      <w:spacing w:line="240" w:lineRule="exact"/>
    </w:pPr>
    <w:rPr>
      <w:vertAlign w:val="superscript"/>
    </w:rPr>
  </w:style>
  <w:style w:type="paragraph" w:customStyle="1" w:styleId="ecxmsonormal">
    <w:name w:val="ecxmsonormal"/>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814162"/>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814162"/>
    <w:rPr>
      <w:rFonts w:ascii="Garamond" w:eastAsia="MS Mincho" w:hAnsi="Garamond" w:cs="CG Times"/>
      <w:b/>
      <w:bCs/>
      <w:caps/>
      <w:color w:val="000000"/>
      <w:sz w:val="24"/>
      <w:lang w:val="en-GB"/>
    </w:rPr>
  </w:style>
  <w:style w:type="paragraph" w:customStyle="1" w:styleId="Style20">
    <w:name w:val="Style 2"/>
    <w:basedOn w:val="Normal"/>
    <w:uiPriority w:val="99"/>
    <w:qFormat/>
    <w:rsid w:val="00814162"/>
    <w:pPr>
      <w:spacing w:before="120" w:after="200" w:line="276" w:lineRule="auto"/>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814162"/>
    <w:rPr>
      <w:sz w:val="24"/>
    </w:rPr>
  </w:style>
  <w:style w:type="character" w:customStyle="1" w:styleId="Style2Char">
    <w:name w:val="Style2 Char"/>
    <w:locked/>
    <w:rsid w:val="00814162"/>
    <w:rPr>
      <w:rFonts w:ascii="Times New Roman" w:eastAsia="Times New Roman" w:hAnsi="Times New Roman"/>
      <w:color w:val="0070C0"/>
      <w:sz w:val="28"/>
      <w:szCs w:val="24"/>
      <w:lang w:val="sq-AL"/>
    </w:rPr>
  </w:style>
  <w:style w:type="character" w:styleId="IntenseEmphasis">
    <w:name w:val="Intense Emphasis"/>
    <w:uiPriority w:val="21"/>
    <w:qFormat/>
    <w:rsid w:val="00814162"/>
    <w:rPr>
      <w:b/>
      <w:bCs/>
      <w:i/>
      <w:iCs/>
      <w:color w:val="4F81BD"/>
      <w:sz w:val="24"/>
    </w:rPr>
  </w:style>
  <w:style w:type="character" w:customStyle="1" w:styleId="longtext1">
    <w:name w:val="long_text1"/>
    <w:rsid w:val="00814162"/>
    <w:rPr>
      <w:sz w:val="20"/>
      <w:szCs w:val="20"/>
    </w:rPr>
  </w:style>
  <w:style w:type="character" w:customStyle="1" w:styleId="BodyTextChar1">
    <w:name w:val="Body Text Char1"/>
    <w:uiPriority w:val="99"/>
    <w:semiHidden/>
    <w:rsid w:val="00814162"/>
    <w:rPr>
      <w:rFonts w:ascii="Times New Roman" w:eastAsia="Times New Roman" w:hAnsi="Times New Roman"/>
      <w:sz w:val="24"/>
      <w:szCs w:val="24"/>
    </w:rPr>
  </w:style>
  <w:style w:type="character" w:customStyle="1" w:styleId="BodyText3Char1">
    <w:name w:val="Body Text 3 Char1"/>
    <w:uiPriority w:val="99"/>
    <w:semiHidden/>
    <w:rsid w:val="00814162"/>
    <w:rPr>
      <w:rFonts w:ascii="Times New Roman" w:eastAsia="Times New Roman" w:hAnsi="Times New Roman"/>
      <w:sz w:val="16"/>
      <w:szCs w:val="16"/>
    </w:rPr>
  </w:style>
  <w:style w:type="character" w:customStyle="1" w:styleId="BodyTextIndent2Char1">
    <w:name w:val="Body Text Indent 2 Char1"/>
    <w:uiPriority w:val="99"/>
    <w:semiHidden/>
    <w:rsid w:val="00814162"/>
    <w:rPr>
      <w:rFonts w:ascii="Times New Roman" w:eastAsia="Times New Roman" w:hAnsi="Times New Roman"/>
      <w:sz w:val="24"/>
      <w:szCs w:val="24"/>
    </w:rPr>
  </w:style>
  <w:style w:type="paragraph" w:customStyle="1" w:styleId="xl160">
    <w:name w:val="xl160"/>
    <w:basedOn w:val="Normal"/>
    <w:rsid w:val="00814162"/>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814162"/>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81416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81416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81416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81416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81416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81416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81416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81416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81416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81416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814162"/>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814162"/>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81416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81416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81416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81416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814162"/>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81416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81416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814162"/>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814162"/>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81416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814162"/>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81416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814162"/>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81416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814162"/>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814162"/>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81416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81416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81416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81416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814162"/>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81416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814162"/>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814162"/>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81416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81416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81416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814162"/>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814162"/>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81416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814162"/>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814162"/>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81416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814162"/>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81416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814162"/>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814162"/>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814162"/>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814162"/>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81416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81416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814162"/>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814162"/>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81416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814162"/>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814162"/>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814162"/>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814162"/>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814162"/>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814162"/>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814162"/>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814162"/>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814162"/>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814162"/>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814162"/>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814162"/>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814162"/>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81416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814162"/>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814162"/>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814162"/>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81416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81416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81416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81416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81416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814162"/>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814162"/>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814162"/>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814162"/>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814162"/>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814162"/>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814162"/>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814162"/>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814162"/>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814162"/>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814162"/>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81416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81416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81416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81416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81416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81416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81416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81416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81416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8141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8141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81416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8141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814162"/>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81416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8141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81416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81416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81416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81416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81416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81416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81416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81416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8141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8141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81416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81416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81416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8141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81416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81416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8141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81416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8141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814162"/>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814162"/>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81416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814162"/>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81416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8141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81416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8141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8141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81416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814162"/>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814162"/>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814162"/>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814162"/>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814162"/>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81416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814162"/>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814162"/>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814162"/>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81416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814162"/>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814162"/>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814162"/>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814162"/>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814162"/>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814162"/>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81416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814162"/>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814162"/>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814162"/>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81416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81416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814162"/>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81416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81416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814162"/>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814162"/>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814162"/>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81416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814162"/>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814162"/>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814162"/>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814162"/>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814162"/>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814162"/>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81416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814162"/>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814162"/>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814162"/>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81416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81416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814162"/>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814162"/>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81416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81416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81416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81416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81416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81416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814162"/>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81416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81416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814162"/>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814162"/>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8141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8141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8141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8141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81416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81416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8141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81416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814162"/>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814162"/>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814162"/>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81416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81416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8141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814162"/>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81416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81416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814162"/>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81416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81416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814162"/>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814162"/>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81416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814162"/>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81416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81416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81416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8141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814162"/>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814162"/>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814162"/>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814162"/>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814162"/>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814162"/>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814162"/>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814162"/>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814162"/>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814162"/>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81416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814162"/>
    <w:rPr>
      <w:rFonts w:cs="Times New Roman"/>
      <w:sz w:val="19"/>
      <w:szCs w:val="19"/>
      <w:shd w:val="clear" w:color="auto" w:fill="FFFFFF"/>
    </w:rPr>
  </w:style>
  <w:style w:type="character" w:customStyle="1" w:styleId="En-tte1">
    <w:name w:val="En-tête #1_"/>
    <w:basedOn w:val="DefaultParagraphFont"/>
    <w:link w:val="En-tte10"/>
    <w:uiPriority w:val="99"/>
    <w:locked/>
    <w:rsid w:val="00814162"/>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814162"/>
    <w:rPr>
      <w:rFonts w:cs="Times New Roman"/>
      <w:sz w:val="20"/>
      <w:szCs w:val="20"/>
      <w:shd w:val="clear" w:color="auto" w:fill="FFFFFF"/>
    </w:rPr>
  </w:style>
  <w:style w:type="character" w:customStyle="1" w:styleId="En-tteoupieddepage0">
    <w:name w:val="En-tête ou pied de page"/>
    <w:basedOn w:val="En-tteoupieddepage"/>
    <w:uiPriority w:val="99"/>
    <w:rsid w:val="00814162"/>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814162"/>
    <w:rPr>
      <w:rFonts w:cs="Times New Roman"/>
      <w:sz w:val="31"/>
      <w:szCs w:val="31"/>
      <w:shd w:val="clear" w:color="auto" w:fill="FFFFFF"/>
    </w:rPr>
  </w:style>
  <w:style w:type="character" w:customStyle="1" w:styleId="TOC1Char">
    <w:name w:val="TOC 1 Char"/>
    <w:basedOn w:val="DefaultParagraphFont"/>
    <w:link w:val="TOC1"/>
    <w:uiPriority w:val="39"/>
    <w:locked/>
    <w:rsid w:val="00814162"/>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814162"/>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814162"/>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814162"/>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814162"/>
    <w:rPr>
      <w:rFonts w:cs="Times New Roman"/>
      <w:b/>
      <w:bCs/>
      <w:sz w:val="30"/>
      <w:szCs w:val="30"/>
      <w:shd w:val="clear" w:color="auto" w:fill="FFFFFF"/>
    </w:rPr>
  </w:style>
  <w:style w:type="character" w:customStyle="1" w:styleId="En-tte3">
    <w:name w:val="En-tête #3_"/>
    <w:basedOn w:val="DefaultParagraphFont"/>
    <w:link w:val="En-tte30"/>
    <w:uiPriority w:val="99"/>
    <w:locked/>
    <w:rsid w:val="00814162"/>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814162"/>
    <w:rPr>
      <w:rFonts w:cs="Times New Roman"/>
      <w:shd w:val="clear" w:color="auto" w:fill="FFFFFF"/>
    </w:rPr>
  </w:style>
  <w:style w:type="character" w:customStyle="1" w:styleId="Corpsdutexte0">
    <w:name w:val="Corps du texte"/>
    <w:basedOn w:val="Corpsdutexte"/>
    <w:uiPriority w:val="99"/>
    <w:rsid w:val="00814162"/>
    <w:rPr>
      <w:rFonts w:cs="Times New Roman"/>
      <w:u w:val="single"/>
      <w:shd w:val="clear" w:color="auto" w:fill="FFFFFF"/>
    </w:rPr>
  </w:style>
  <w:style w:type="paragraph" w:customStyle="1" w:styleId="Notedebasdepage0">
    <w:name w:val="Note de bas de page"/>
    <w:basedOn w:val="Normal"/>
    <w:link w:val="Notedebasdepage"/>
    <w:uiPriority w:val="99"/>
    <w:rsid w:val="00814162"/>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814162"/>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814162"/>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814162"/>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814162"/>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814162"/>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814162"/>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814162"/>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814162"/>
    <w:pPr>
      <w:numPr>
        <w:numId w:val="17"/>
      </w:numPr>
    </w:pPr>
  </w:style>
  <w:style w:type="paragraph" w:customStyle="1" w:styleId="ListNumberLevel2">
    <w:name w:val="List Number (Level 2)"/>
    <w:basedOn w:val="Normal"/>
    <w:rsid w:val="00814162"/>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814162"/>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814162"/>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814162"/>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814162"/>
  </w:style>
  <w:style w:type="paragraph" w:customStyle="1" w:styleId="Normal2">
    <w:name w:val="Normal2"/>
    <w:basedOn w:val="Normal"/>
    <w:rsid w:val="00814162"/>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814162"/>
  </w:style>
  <w:style w:type="paragraph" w:customStyle="1" w:styleId="en-tte300">
    <w:name w:val="en-tte30"/>
    <w:basedOn w:val="Normal"/>
    <w:rsid w:val="00814162"/>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814162"/>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814162"/>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814162"/>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814162"/>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814162"/>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814162"/>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814162"/>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814162"/>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814162"/>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814162"/>
  </w:style>
  <w:style w:type="character" w:customStyle="1" w:styleId="Bodytext20">
    <w:name w:val="Body text (2)_"/>
    <w:link w:val="Bodytext24"/>
    <w:rsid w:val="0081416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814162"/>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81416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81416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814162"/>
    <w:pPr>
      <w:shd w:val="clear" w:color="auto" w:fill="FFFFFF"/>
      <w:spacing w:before="840" w:after="20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814162"/>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814162"/>
    <w:pPr>
      <w:spacing w:before="100" w:beforeAutospacing="1" w:after="100" w:afterAutospacing="1" w:line="240" w:lineRule="auto"/>
    </w:pPr>
    <w:rPr>
      <w:rFonts w:ascii="Times New Roman" w:eastAsia="Calibri" w:hAnsi="Times New Roman" w:cs="Times New Roman"/>
      <w:sz w:val="24"/>
      <w:szCs w:val="24"/>
    </w:rPr>
  </w:style>
  <w:style w:type="character" w:customStyle="1" w:styleId="Footnote3Bold">
    <w:name w:val="Footnote (3) + Bold"/>
    <w:aliases w:val="Not Italic,Body text (6) + Bold,Not Italic3,Body text (7) + Bold,Body text (8) + Bold,Not Italic Exact"/>
    <w:basedOn w:val="DefaultParagraphFont"/>
    <w:rsid w:val="00814162"/>
    <w:rPr>
      <w:rFonts w:ascii="Times New Roman"/>
      <w:b/>
      <w:bCs/>
      <w:i/>
      <w:iCs/>
      <w:color w:val="000000"/>
      <w:spacing w:val="0"/>
      <w:w w:val="100"/>
      <w:position w:val="0"/>
      <w:sz w:val="16"/>
      <w:szCs w:val="16"/>
      <w:shd w:val="clear" w:color="auto" w:fill="FFFFFF"/>
      <w:lang w:val="sq-AL" w:eastAsia="sq-AL" w:bidi="sq-AL"/>
    </w:rPr>
  </w:style>
  <w:style w:type="character" w:customStyle="1" w:styleId="Bodytext4">
    <w:name w:val="Body text (4)_"/>
    <w:basedOn w:val="DefaultParagraphFont"/>
    <w:link w:val="Bodytext40"/>
    <w:rsid w:val="00814162"/>
    <w:rPr>
      <w:rFonts w:ascii="Times New Roman"/>
      <w:b/>
      <w:bCs/>
      <w:sz w:val="19"/>
      <w:szCs w:val="19"/>
      <w:shd w:val="clear" w:color="auto" w:fill="FFFFFF"/>
    </w:rPr>
  </w:style>
  <w:style w:type="paragraph" w:customStyle="1" w:styleId="Bodytext40">
    <w:name w:val="Body text (4)"/>
    <w:basedOn w:val="Normal"/>
    <w:link w:val="Bodytext4"/>
    <w:rsid w:val="00814162"/>
    <w:pPr>
      <w:widowControl w:val="0"/>
      <w:shd w:val="clear" w:color="auto" w:fill="FFFFFF"/>
      <w:spacing w:before="900" w:after="180" w:line="0" w:lineRule="atLeast"/>
      <w:ind w:hanging="340"/>
      <w:jc w:val="both"/>
    </w:pPr>
    <w:rPr>
      <w:rFonts w:ascii="Times New Roman"/>
      <w:b/>
      <w:bCs/>
      <w:sz w:val="19"/>
      <w:szCs w:val="19"/>
    </w:rPr>
  </w:style>
  <w:style w:type="character" w:customStyle="1" w:styleId="Bodytext4Exact">
    <w:name w:val="Body text (4) Exact"/>
    <w:basedOn w:val="DefaultParagraphFont"/>
    <w:rsid w:val="00814162"/>
    <w:rPr>
      <w:rFonts w:ascii="Times New Roman" w:eastAsia="Times New Roman" w:hAnsi="Times New Roman" w:cs="Times New Roman"/>
      <w:b/>
      <w:bCs/>
      <w:i w:val="0"/>
      <w:iCs w:val="0"/>
      <w:smallCaps w:val="0"/>
      <w:strike w:val="0"/>
      <w:sz w:val="19"/>
      <w:szCs w:val="19"/>
      <w:u w:val="none"/>
    </w:rPr>
  </w:style>
  <w:style w:type="character" w:customStyle="1" w:styleId="Bodytext2Exact">
    <w:name w:val="Body text (2) Exact"/>
    <w:basedOn w:val="DefaultParagraphFont"/>
    <w:rsid w:val="00814162"/>
    <w:rPr>
      <w:rFonts w:ascii="Times New Roman" w:eastAsia="Times New Roman" w:hAnsi="Times New Roman" w:cs="Times New Roman"/>
      <w:b w:val="0"/>
      <w:bCs w:val="0"/>
      <w:i w:val="0"/>
      <w:iCs w:val="0"/>
      <w:smallCaps w:val="0"/>
      <w:strike w:val="0"/>
      <w:sz w:val="16"/>
      <w:szCs w:val="16"/>
      <w:u w:val="none"/>
    </w:rPr>
  </w:style>
  <w:style w:type="character" w:customStyle="1" w:styleId="Bodytext4NotBold">
    <w:name w:val="Body text (4) + Not Bold"/>
    <w:aliases w:val="Italic Exact,Italic,Body text (4) + Not Bold1,Body text (3) + Not Bold"/>
    <w:basedOn w:val="Bodytext4"/>
    <w:rsid w:val="00814162"/>
    <w:rPr>
      <w:rFonts w:ascii="Times New Roman"/>
      <w:b/>
      <w:bCs/>
      <w:i/>
      <w:iCs/>
      <w:color w:val="000000"/>
      <w:spacing w:val="0"/>
      <w:w w:val="100"/>
      <w:position w:val="0"/>
      <w:sz w:val="19"/>
      <w:szCs w:val="19"/>
      <w:shd w:val="clear" w:color="auto" w:fill="FFFFFF"/>
      <w:lang w:val="sq-AL" w:eastAsia="sq-AL" w:bidi="sq-AL"/>
    </w:rPr>
  </w:style>
  <w:style w:type="character" w:customStyle="1" w:styleId="Bodytext5Bold">
    <w:name w:val="Body text (5) + Bold"/>
    <w:basedOn w:val="Bodytext5"/>
    <w:rsid w:val="00814162"/>
    <w:rPr>
      <w:rFonts w:ascii="Times New Roman" w:eastAsia="Book Antiqua" w:hAnsi="Book Antiqua" w:cs="Book Antiqua"/>
      <w:b/>
      <w:bCs/>
      <w:i/>
      <w:iCs/>
      <w:color w:val="000000"/>
      <w:spacing w:val="0"/>
      <w:w w:val="100"/>
      <w:position w:val="0"/>
      <w:sz w:val="19"/>
      <w:szCs w:val="19"/>
      <w:shd w:val="clear" w:color="auto" w:fill="FFFFFF"/>
      <w:lang w:val="sq-AL" w:eastAsia="sq-AL" w:bidi="sq-AL"/>
    </w:rPr>
  </w:style>
  <w:style w:type="character" w:customStyle="1" w:styleId="Bodytext6">
    <w:name w:val="Body text (6)_"/>
    <w:basedOn w:val="DefaultParagraphFont"/>
    <w:link w:val="Bodytext60"/>
    <w:rsid w:val="00814162"/>
    <w:rPr>
      <w:rFonts w:ascii="Times New Roman"/>
      <w:i/>
      <w:iCs/>
      <w:sz w:val="19"/>
      <w:szCs w:val="19"/>
      <w:shd w:val="clear" w:color="auto" w:fill="FFFFFF"/>
    </w:rPr>
  </w:style>
  <w:style w:type="paragraph" w:customStyle="1" w:styleId="Bodytext60">
    <w:name w:val="Body text (6)"/>
    <w:basedOn w:val="Normal"/>
    <w:link w:val="Bodytext6"/>
    <w:rsid w:val="00814162"/>
    <w:pPr>
      <w:widowControl w:val="0"/>
      <w:shd w:val="clear" w:color="auto" w:fill="FFFFFF"/>
      <w:spacing w:before="1200" w:after="180" w:line="0" w:lineRule="atLeast"/>
      <w:jc w:val="center"/>
    </w:pPr>
    <w:rPr>
      <w:rFonts w:ascii="Times New Roman"/>
      <w:i/>
      <w:iCs/>
      <w:sz w:val="19"/>
      <w:szCs w:val="19"/>
    </w:rPr>
  </w:style>
  <w:style w:type="character" w:customStyle="1" w:styleId="Bodytext5Italic">
    <w:name w:val="Body text (5) + Italic"/>
    <w:basedOn w:val="Bodytext5"/>
    <w:rsid w:val="00814162"/>
    <w:rPr>
      <w:rFonts w:ascii="Times New Roman" w:eastAsia="Book Antiqua" w:hAnsi="Book Antiqua" w:cs="Book Antiqua"/>
      <w:i/>
      <w:iCs/>
      <w:color w:val="000000"/>
      <w:spacing w:val="0"/>
      <w:w w:val="100"/>
      <w:position w:val="0"/>
      <w:sz w:val="19"/>
      <w:szCs w:val="19"/>
      <w:shd w:val="clear" w:color="auto" w:fill="FFFFFF"/>
      <w:lang w:val="sq-AL" w:eastAsia="sq-AL" w:bidi="sq-AL"/>
    </w:rPr>
  </w:style>
  <w:style w:type="character" w:customStyle="1" w:styleId="Bodytext7Exact">
    <w:name w:val="Body text (7) Exact"/>
    <w:basedOn w:val="DefaultParagraphFont"/>
    <w:rsid w:val="00814162"/>
    <w:rPr>
      <w:rFonts w:ascii="Times New Roman" w:eastAsia="Times New Roman" w:hAnsi="Times New Roman" w:cs="Times New Roman"/>
      <w:b w:val="0"/>
      <w:bCs w:val="0"/>
      <w:i/>
      <w:iCs/>
      <w:smallCaps w:val="0"/>
      <w:strike w:val="0"/>
      <w:sz w:val="16"/>
      <w:szCs w:val="16"/>
      <w:u w:val="none"/>
    </w:rPr>
  </w:style>
  <w:style w:type="character" w:customStyle="1" w:styleId="Bodytext4Exact1">
    <w:name w:val="Body text (4) Exact1"/>
    <w:basedOn w:val="Bodytext4"/>
    <w:rsid w:val="00814162"/>
    <w:rPr>
      <w:rFonts w:ascii="Times New Roman"/>
      <w:b/>
      <w:bCs/>
      <w:color w:val="000000"/>
      <w:spacing w:val="0"/>
      <w:w w:val="100"/>
      <w:position w:val="0"/>
      <w:sz w:val="19"/>
      <w:szCs w:val="19"/>
      <w:shd w:val="clear" w:color="auto" w:fill="FFFFFF"/>
      <w:lang w:val="sq-AL" w:eastAsia="sq-AL" w:bidi="sq-AL"/>
    </w:rPr>
  </w:style>
  <w:style w:type="paragraph" w:customStyle="1" w:styleId="Bodytext41">
    <w:name w:val="Body text (4)1"/>
    <w:basedOn w:val="Normal"/>
    <w:rsid w:val="00814162"/>
    <w:pPr>
      <w:widowControl w:val="0"/>
      <w:shd w:val="clear" w:color="auto" w:fill="FFFFFF"/>
      <w:spacing w:before="900" w:after="180" w:line="0" w:lineRule="atLeast"/>
      <w:ind w:hanging="340"/>
      <w:jc w:val="both"/>
    </w:pPr>
    <w:rPr>
      <w:rFonts w:ascii="Times New Roman" w:eastAsia="Times New Roman" w:hAnsi="Times New Roman" w:cs="Times New Roman"/>
      <w:b/>
      <w:bCs/>
      <w:color w:val="000000"/>
      <w:sz w:val="19"/>
      <w:szCs w:val="19"/>
      <w:lang w:val="sq-AL" w:eastAsia="sq-AL" w:bidi="sq-AL"/>
    </w:rPr>
  </w:style>
  <w:style w:type="paragraph" w:customStyle="1" w:styleId="Bodytext51">
    <w:name w:val="Body text (5)1"/>
    <w:basedOn w:val="Normal"/>
    <w:rsid w:val="00814162"/>
    <w:pPr>
      <w:widowControl w:val="0"/>
      <w:shd w:val="clear" w:color="auto" w:fill="FFFFFF"/>
      <w:spacing w:before="180" w:after="900" w:line="0" w:lineRule="atLeast"/>
      <w:ind w:hanging="320"/>
      <w:jc w:val="center"/>
    </w:pPr>
    <w:rPr>
      <w:rFonts w:ascii="Times New Roman" w:eastAsia="Times New Roman" w:hAnsi="Times New Roman" w:cs="Times New Roman"/>
      <w:color w:val="000000"/>
      <w:sz w:val="19"/>
      <w:szCs w:val="19"/>
      <w:lang w:val="sq-AL" w:eastAsia="sq-AL" w:bidi="sq-AL"/>
    </w:rPr>
  </w:style>
  <w:style w:type="paragraph" w:customStyle="1" w:styleId="Bodytext210">
    <w:name w:val="Body text (2)1"/>
    <w:basedOn w:val="Normal"/>
    <w:rsid w:val="00814162"/>
    <w:pPr>
      <w:widowControl w:val="0"/>
      <w:shd w:val="clear" w:color="auto" w:fill="FFFFFF"/>
      <w:spacing w:before="420" w:after="660" w:line="0" w:lineRule="atLeast"/>
      <w:ind w:hanging="760"/>
      <w:jc w:val="both"/>
    </w:pPr>
    <w:rPr>
      <w:rFonts w:ascii="Times New Roman" w:eastAsia="Times New Roman" w:hAnsi="Times New Roman" w:cs="Times New Roman"/>
      <w:color w:val="000000"/>
      <w:sz w:val="16"/>
      <w:szCs w:val="16"/>
      <w:lang w:val="sq-AL" w:eastAsia="sq-AL" w:bidi="sq-AL"/>
    </w:rPr>
  </w:style>
  <w:style w:type="character" w:customStyle="1" w:styleId="Bodytext265pt">
    <w:name w:val="Body text (2) + 6.5 pt"/>
    <w:basedOn w:val="Bodytext20"/>
    <w:rsid w:val="00814162"/>
    <w:rPr>
      <w:rFonts w:ascii="Times New Roman" w:eastAsia="Book Antiqua" w:hAnsi="Book Antiqua" w:cs="Book Antiqua"/>
      <w:color w:val="000000"/>
      <w:spacing w:val="0"/>
      <w:w w:val="100"/>
      <w:position w:val="0"/>
      <w:sz w:val="13"/>
      <w:szCs w:val="13"/>
      <w:shd w:val="clear" w:color="auto" w:fill="FFFFFF"/>
      <w:lang w:val="sq-AL" w:eastAsia="sq-AL" w:bidi="sq-AL"/>
    </w:rPr>
  </w:style>
  <w:style w:type="character" w:customStyle="1" w:styleId="Footnote">
    <w:name w:val="Footnote_"/>
    <w:basedOn w:val="DefaultParagraphFont"/>
    <w:rsid w:val="00814162"/>
    <w:rPr>
      <w:rFonts w:ascii="Times New Roman"/>
      <w:sz w:val="16"/>
      <w:szCs w:val="16"/>
      <w:shd w:val="clear" w:color="auto" w:fill="FFFFFF"/>
    </w:rPr>
  </w:style>
  <w:style w:type="character" w:customStyle="1" w:styleId="Footnote2">
    <w:name w:val="Footnote (2)_"/>
    <w:basedOn w:val="DefaultParagraphFont"/>
    <w:link w:val="Footnote20"/>
    <w:rsid w:val="00814162"/>
    <w:rPr>
      <w:rFonts w:ascii="Times New Roman"/>
      <w:b/>
      <w:bCs/>
      <w:sz w:val="16"/>
      <w:szCs w:val="16"/>
      <w:shd w:val="clear" w:color="auto" w:fill="FFFFFF"/>
    </w:rPr>
  </w:style>
  <w:style w:type="paragraph" w:customStyle="1" w:styleId="Footnote20">
    <w:name w:val="Footnote (2)"/>
    <w:basedOn w:val="Normal"/>
    <w:link w:val="Footnote2"/>
    <w:rsid w:val="00814162"/>
    <w:pPr>
      <w:widowControl w:val="0"/>
      <w:shd w:val="clear" w:color="auto" w:fill="FFFFFF"/>
      <w:spacing w:after="0" w:line="192" w:lineRule="exact"/>
      <w:ind w:hanging="300"/>
    </w:pPr>
    <w:rPr>
      <w:rFonts w:ascii="Times New Roman"/>
      <w:b/>
      <w:bCs/>
      <w:sz w:val="16"/>
      <w:szCs w:val="16"/>
    </w:rPr>
  </w:style>
  <w:style w:type="character" w:customStyle="1" w:styleId="Footnote3">
    <w:name w:val="Footnote (3)_"/>
    <w:basedOn w:val="DefaultParagraphFont"/>
    <w:link w:val="Footnote30"/>
    <w:rsid w:val="00814162"/>
    <w:rPr>
      <w:rFonts w:ascii="Times New Roman"/>
      <w:i/>
      <w:iCs/>
      <w:sz w:val="16"/>
      <w:szCs w:val="16"/>
      <w:shd w:val="clear" w:color="auto" w:fill="FFFFFF"/>
    </w:rPr>
  </w:style>
  <w:style w:type="paragraph" w:customStyle="1" w:styleId="Footnote30">
    <w:name w:val="Footnote (3)"/>
    <w:basedOn w:val="Normal"/>
    <w:link w:val="Footnote3"/>
    <w:rsid w:val="00814162"/>
    <w:pPr>
      <w:widowControl w:val="0"/>
      <w:shd w:val="clear" w:color="auto" w:fill="FFFFFF"/>
      <w:spacing w:before="600" w:after="120" w:line="0" w:lineRule="atLeast"/>
      <w:jc w:val="both"/>
    </w:pPr>
    <w:rPr>
      <w:rFonts w:ascii="Times New Roman"/>
      <w:i/>
      <w:iCs/>
      <w:sz w:val="16"/>
      <w:szCs w:val="16"/>
    </w:rPr>
  </w:style>
  <w:style w:type="character" w:customStyle="1" w:styleId="Bodytext30">
    <w:name w:val="Body text (3)_"/>
    <w:basedOn w:val="DefaultParagraphFont"/>
    <w:link w:val="Bodytext31"/>
    <w:rsid w:val="00814162"/>
    <w:rPr>
      <w:rFonts w:ascii="Times New Roman"/>
      <w:b/>
      <w:bCs/>
      <w:sz w:val="16"/>
      <w:szCs w:val="16"/>
      <w:shd w:val="clear" w:color="auto" w:fill="FFFFFF"/>
    </w:rPr>
  </w:style>
  <w:style w:type="paragraph" w:customStyle="1" w:styleId="Bodytext31">
    <w:name w:val="Body text (3)"/>
    <w:basedOn w:val="Normal"/>
    <w:link w:val="Bodytext30"/>
    <w:rsid w:val="00814162"/>
    <w:pPr>
      <w:widowControl w:val="0"/>
      <w:shd w:val="clear" w:color="auto" w:fill="FFFFFF"/>
      <w:spacing w:after="900" w:line="0" w:lineRule="atLeast"/>
    </w:pPr>
    <w:rPr>
      <w:rFonts w:ascii="Times New Roman"/>
      <w:b/>
      <w:bCs/>
      <w:sz w:val="16"/>
      <w:szCs w:val="16"/>
    </w:rPr>
  </w:style>
  <w:style w:type="character" w:customStyle="1" w:styleId="Headerorfooter">
    <w:name w:val="Header or footer_"/>
    <w:basedOn w:val="DefaultParagraphFont"/>
    <w:link w:val="Headerorfooter0"/>
    <w:rsid w:val="00814162"/>
    <w:rPr>
      <w:rFonts w:ascii="Times New Roman"/>
      <w:sz w:val="18"/>
      <w:szCs w:val="18"/>
      <w:shd w:val="clear" w:color="auto" w:fill="FFFFFF"/>
    </w:rPr>
  </w:style>
  <w:style w:type="paragraph" w:customStyle="1" w:styleId="Headerorfooter0">
    <w:name w:val="Header or footer"/>
    <w:basedOn w:val="Normal"/>
    <w:link w:val="Headerorfooter"/>
    <w:rsid w:val="00814162"/>
    <w:pPr>
      <w:widowControl w:val="0"/>
      <w:shd w:val="clear" w:color="auto" w:fill="FFFFFF"/>
      <w:spacing w:after="0" w:line="0" w:lineRule="atLeast"/>
    </w:pPr>
    <w:rPr>
      <w:rFonts w:ascii="Times New Roman"/>
      <w:sz w:val="18"/>
      <w:szCs w:val="18"/>
    </w:rPr>
  </w:style>
  <w:style w:type="character" w:customStyle="1" w:styleId="Tablecaption2">
    <w:name w:val="Table caption (2)_"/>
    <w:basedOn w:val="DefaultParagraphFont"/>
    <w:link w:val="Tablecaption20"/>
    <w:rsid w:val="00814162"/>
    <w:rPr>
      <w:rFonts w:ascii="Times New Roman"/>
      <w:sz w:val="19"/>
      <w:szCs w:val="19"/>
      <w:shd w:val="clear" w:color="auto" w:fill="FFFFFF"/>
    </w:rPr>
  </w:style>
  <w:style w:type="paragraph" w:customStyle="1" w:styleId="Tablecaption20">
    <w:name w:val="Table caption (2)"/>
    <w:basedOn w:val="Normal"/>
    <w:link w:val="Tablecaption2"/>
    <w:rsid w:val="00814162"/>
    <w:pPr>
      <w:widowControl w:val="0"/>
      <w:shd w:val="clear" w:color="auto" w:fill="FFFFFF"/>
      <w:spacing w:after="0" w:line="0" w:lineRule="atLeast"/>
    </w:pPr>
    <w:rPr>
      <w:rFonts w:ascii="Times New Roman"/>
      <w:sz w:val="19"/>
      <w:szCs w:val="19"/>
    </w:rPr>
  </w:style>
  <w:style w:type="character" w:customStyle="1" w:styleId="Bodytext295pt">
    <w:name w:val="Body text (2) + 9.5 pt"/>
    <w:aliases w:val="Bold,Header or footer + 7.5 pt"/>
    <w:basedOn w:val="Bodytext20"/>
    <w:rsid w:val="00814162"/>
    <w:rPr>
      <w:rFonts w:ascii="Times New Roman" w:eastAsia="Book Antiqua" w:hAnsi="Book Antiqua" w:cs="Book Antiqua"/>
      <w:color w:val="000000"/>
      <w:spacing w:val="0"/>
      <w:w w:val="100"/>
      <w:position w:val="0"/>
      <w:sz w:val="19"/>
      <w:szCs w:val="19"/>
      <w:shd w:val="clear" w:color="auto" w:fill="FFFFFF"/>
      <w:lang w:val="sq-AL" w:eastAsia="sq-AL" w:bidi="sq-AL"/>
    </w:rPr>
  </w:style>
  <w:style w:type="character" w:customStyle="1" w:styleId="Heading1Exact">
    <w:name w:val="Heading #1 Exact"/>
    <w:basedOn w:val="DefaultParagraphFont"/>
    <w:rsid w:val="00814162"/>
    <w:rPr>
      <w:rFonts w:ascii="Times New Roman" w:eastAsia="Times New Roman" w:hAnsi="Times New Roman" w:cs="Times New Roman"/>
      <w:b/>
      <w:bCs/>
      <w:i w:val="0"/>
      <w:iCs w:val="0"/>
      <w:smallCaps w:val="0"/>
      <w:strike w:val="0"/>
      <w:sz w:val="19"/>
      <w:szCs w:val="19"/>
      <w:u w:val="none"/>
    </w:rPr>
  </w:style>
  <w:style w:type="character" w:customStyle="1" w:styleId="Heading10">
    <w:name w:val="Heading #1_"/>
    <w:basedOn w:val="DefaultParagraphFont"/>
    <w:link w:val="Heading11"/>
    <w:rsid w:val="00814162"/>
    <w:rPr>
      <w:rFonts w:ascii="Times New Roman"/>
      <w:b/>
      <w:bCs/>
      <w:sz w:val="19"/>
      <w:szCs w:val="19"/>
      <w:shd w:val="clear" w:color="auto" w:fill="FFFFFF"/>
    </w:rPr>
  </w:style>
  <w:style w:type="paragraph" w:customStyle="1" w:styleId="Heading11">
    <w:name w:val="Heading #1"/>
    <w:basedOn w:val="Normal"/>
    <w:link w:val="Heading10"/>
    <w:rsid w:val="00814162"/>
    <w:pPr>
      <w:widowControl w:val="0"/>
      <w:shd w:val="clear" w:color="auto" w:fill="FFFFFF"/>
      <w:spacing w:after="0" w:line="0" w:lineRule="atLeast"/>
      <w:outlineLvl w:val="0"/>
    </w:pPr>
    <w:rPr>
      <w:rFonts w:ascii="Times New Roman"/>
      <w:b/>
      <w:bCs/>
      <w:sz w:val="19"/>
      <w:szCs w:val="19"/>
    </w:rPr>
  </w:style>
  <w:style w:type="character" w:customStyle="1" w:styleId="Bodytext2Italic">
    <w:name w:val="Body text (2) + Italic"/>
    <w:basedOn w:val="Bodytext20"/>
    <w:rsid w:val="00814162"/>
    <w:rPr>
      <w:rFonts w:ascii="Times New Roman" w:eastAsia="Book Antiqua" w:hAnsi="Book Antiqua" w:cs="Book Antiqua"/>
      <w:i/>
      <w:iCs/>
      <w:color w:val="000000"/>
      <w:spacing w:val="0"/>
      <w:w w:val="100"/>
      <w:position w:val="0"/>
      <w:sz w:val="16"/>
      <w:szCs w:val="16"/>
      <w:shd w:val="clear" w:color="auto" w:fill="FFFFFF"/>
      <w:lang w:val="sq-AL" w:eastAsia="sq-AL" w:bidi="sq-AL"/>
    </w:rPr>
  </w:style>
  <w:style w:type="character" w:customStyle="1" w:styleId="Heading2NotBold">
    <w:name w:val="Heading #2 + Not Bold"/>
    <w:basedOn w:val="Heading20"/>
    <w:rsid w:val="00814162"/>
    <w:rPr>
      <w:rFonts w:ascii="Times New Roman" w:eastAsia="Book Antiqua" w:hAnsi="Book Antiqua" w:cs="Book Antiqua"/>
      <w:b/>
      <w:bCs/>
      <w:color w:val="000000"/>
      <w:spacing w:val="0"/>
      <w:w w:val="100"/>
      <w:position w:val="0"/>
      <w:sz w:val="16"/>
      <w:szCs w:val="16"/>
      <w:shd w:val="clear" w:color="auto" w:fill="FFFFFF"/>
      <w:lang w:val="sq-AL" w:eastAsia="sq-AL" w:bidi="sq-AL"/>
    </w:rPr>
  </w:style>
  <w:style w:type="character" w:customStyle="1" w:styleId="Tablecaption">
    <w:name w:val="Table caption_"/>
    <w:basedOn w:val="DefaultParagraphFont"/>
    <w:link w:val="Tablecaption0"/>
    <w:rsid w:val="00814162"/>
    <w:rPr>
      <w:rFonts w:ascii="Times New Roman"/>
      <w:b/>
      <w:bCs/>
      <w:sz w:val="16"/>
      <w:szCs w:val="16"/>
      <w:shd w:val="clear" w:color="auto" w:fill="FFFFFF"/>
    </w:rPr>
  </w:style>
  <w:style w:type="paragraph" w:customStyle="1" w:styleId="Tablecaption0">
    <w:name w:val="Table caption"/>
    <w:basedOn w:val="Normal"/>
    <w:link w:val="Tablecaption"/>
    <w:rsid w:val="00814162"/>
    <w:pPr>
      <w:widowControl w:val="0"/>
      <w:shd w:val="clear" w:color="auto" w:fill="FFFFFF"/>
      <w:spacing w:after="0" w:line="0" w:lineRule="atLeast"/>
    </w:pPr>
    <w:rPr>
      <w:rFonts w:ascii="Times New Roman"/>
      <w:b/>
      <w:bCs/>
      <w:sz w:val="16"/>
      <w:szCs w:val="16"/>
    </w:rPr>
  </w:style>
  <w:style w:type="character" w:customStyle="1" w:styleId="Bodytext2Bold">
    <w:name w:val="Body text (2) + Bold"/>
    <w:basedOn w:val="Bodytext20"/>
    <w:rsid w:val="00814162"/>
    <w:rPr>
      <w:rFonts w:ascii="Times New Roman" w:eastAsia="Book Antiqua" w:hAnsi="Book Antiqua" w:cs="Book Antiqua"/>
      <w:b/>
      <w:bCs/>
      <w:color w:val="000000"/>
      <w:spacing w:val="0"/>
      <w:w w:val="100"/>
      <w:position w:val="0"/>
      <w:sz w:val="16"/>
      <w:szCs w:val="16"/>
      <w:shd w:val="clear" w:color="auto" w:fill="FFFFFF"/>
      <w:lang w:val="sq-AL" w:eastAsia="sq-AL" w:bidi="sq-AL"/>
    </w:rPr>
  </w:style>
  <w:style w:type="character" w:customStyle="1" w:styleId="Bodytext7">
    <w:name w:val="Body text (7)_"/>
    <w:basedOn w:val="DefaultParagraphFont"/>
    <w:link w:val="Bodytext70"/>
    <w:rsid w:val="00814162"/>
    <w:rPr>
      <w:rFonts w:ascii="Times New Roman"/>
      <w:i/>
      <w:iCs/>
      <w:sz w:val="16"/>
      <w:szCs w:val="16"/>
      <w:shd w:val="clear" w:color="auto" w:fill="FFFFFF"/>
    </w:rPr>
  </w:style>
  <w:style w:type="paragraph" w:customStyle="1" w:styleId="Bodytext70">
    <w:name w:val="Body text (7)"/>
    <w:basedOn w:val="Normal"/>
    <w:link w:val="Bodytext7"/>
    <w:rsid w:val="00814162"/>
    <w:pPr>
      <w:widowControl w:val="0"/>
      <w:shd w:val="clear" w:color="auto" w:fill="FFFFFF"/>
      <w:spacing w:after="0" w:line="0" w:lineRule="atLeast"/>
    </w:pPr>
    <w:rPr>
      <w:rFonts w:ascii="Times New Roman"/>
      <w:i/>
      <w:iCs/>
      <w:sz w:val="16"/>
      <w:szCs w:val="16"/>
    </w:rPr>
  </w:style>
  <w:style w:type="character" w:customStyle="1" w:styleId="Bodytext7NotItalic">
    <w:name w:val="Body text (7) + Not Italic"/>
    <w:basedOn w:val="Bodytext7"/>
    <w:rsid w:val="00814162"/>
    <w:rPr>
      <w:rFonts w:ascii="Times New Roman"/>
      <w:i/>
      <w:iCs/>
      <w:color w:val="000000"/>
      <w:spacing w:val="0"/>
      <w:w w:val="100"/>
      <w:position w:val="0"/>
      <w:sz w:val="16"/>
      <w:szCs w:val="16"/>
      <w:shd w:val="clear" w:color="auto" w:fill="FFFFFF"/>
      <w:lang w:val="sq-AL" w:eastAsia="sq-AL" w:bidi="sq-AL"/>
    </w:rPr>
  </w:style>
  <w:style w:type="character" w:customStyle="1" w:styleId="Tablecaption3">
    <w:name w:val="Table caption (3)_"/>
    <w:basedOn w:val="DefaultParagraphFont"/>
    <w:link w:val="Tablecaption30"/>
    <w:rsid w:val="00814162"/>
    <w:rPr>
      <w:rFonts w:ascii="Times New Roman"/>
      <w:sz w:val="16"/>
      <w:szCs w:val="16"/>
      <w:shd w:val="clear" w:color="auto" w:fill="FFFFFF"/>
    </w:rPr>
  </w:style>
  <w:style w:type="paragraph" w:customStyle="1" w:styleId="Tablecaption30">
    <w:name w:val="Table caption (3)"/>
    <w:basedOn w:val="Normal"/>
    <w:link w:val="Tablecaption3"/>
    <w:rsid w:val="00814162"/>
    <w:pPr>
      <w:widowControl w:val="0"/>
      <w:shd w:val="clear" w:color="auto" w:fill="FFFFFF"/>
      <w:spacing w:after="0" w:line="0" w:lineRule="atLeast"/>
    </w:pPr>
    <w:rPr>
      <w:rFonts w:ascii="Times New Roman"/>
      <w:sz w:val="16"/>
      <w:szCs w:val="16"/>
    </w:rPr>
  </w:style>
  <w:style w:type="character" w:customStyle="1" w:styleId="Bodytext8">
    <w:name w:val="Body text (8)_"/>
    <w:basedOn w:val="DefaultParagraphFont"/>
    <w:link w:val="Bodytext80"/>
    <w:rsid w:val="00814162"/>
    <w:rPr>
      <w:rFonts w:ascii="Times New Roman"/>
      <w:i/>
      <w:iCs/>
      <w:sz w:val="16"/>
      <w:szCs w:val="16"/>
      <w:shd w:val="clear" w:color="auto" w:fill="FFFFFF"/>
    </w:rPr>
  </w:style>
  <w:style w:type="paragraph" w:customStyle="1" w:styleId="Bodytext80">
    <w:name w:val="Body text (8)"/>
    <w:basedOn w:val="Normal"/>
    <w:link w:val="Bodytext8"/>
    <w:rsid w:val="00814162"/>
    <w:pPr>
      <w:widowControl w:val="0"/>
      <w:shd w:val="clear" w:color="auto" w:fill="FFFFFF"/>
      <w:spacing w:before="120" w:after="120" w:line="0" w:lineRule="atLeast"/>
      <w:jc w:val="both"/>
    </w:pPr>
    <w:rPr>
      <w:rFonts w:ascii="Times New Roman"/>
      <w:i/>
      <w:iCs/>
      <w:sz w:val="16"/>
      <w:szCs w:val="16"/>
    </w:rPr>
  </w:style>
  <w:style w:type="character" w:customStyle="1" w:styleId="Bodytext9">
    <w:name w:val="Body text (9)"/>
    <w:basedOn w:val="DefaultParagraphFont"/>
    <w:rsid w:val="00814162"/>
    <w:rPr>
      <w:rFonts w:ascii="Franklin Gothic Heavy" w:eastAsia="Franklin Gothic Heavy" w:hAnsi="Franklin Gothic Heavy" w:cs="Franklin Gothic Heavy"/>
      <w:b w:val="0"/>
      <w:bCs w:val="0"/>
      <w:i/>
      <w:iCs/>
      <w:smallCaps w:val="0"/>
      <w:strike w:val="0"/>
      <w:sz w:val="18"/>
      <w:szCs w:val="18"/>
      <w:u w:val="none"/>
    </w:rPr>
  </w:style>
  <w:style w:type="character" w:customStyle="1" w:styleId="Heading2Exact">
    <w:name w:val="Heading #2 Exact"/>
    <w:basedOn w:val="DefaultParagraphFont"/>
    <w:rsid w:val="00814162"/>
    <w:rPr>
      <w:rFonts w:ascii="Times New Roman" w:eastAsia="Times New Roman" w:hAnsi="Times New Roman" w:cs="Times New Roman"/>
      <w:b/>
      <w:bCs/>
      <w:i w:val="0"/>
      <w:iCs w:val="0"/>
      <w:smallCaps w:val="0"/>
      <w:strike w:val="0"/>
      <w:sz w:val="16"/>
      <w:szCs w:val="16"/>
      <w:u w:val="none"/>
    </w:rPr>
  </w:style>
  <w:style w:type="character" w:customStyle="1" w:styleId="TablecaptionExact">
    <w:name w:val="Table caption Exact"/>
    <w:basedOn w:val="DefaultParagraphFont"/>
    <w:rsid w:val="00814162"/>
    <w:rPr>
      <w:rFonts w:ascii="Times New Roman" w:eastAsia="Times New Roman" w:hAnsi="Times New Roman" w:cs="Times New Roman"/>
      <w:b/>
      <w:bCs/>
      <w:i w:val="0"/>
      <w:iCs w:val="0"/>
      <w:smallCaps w:val="0"/>
      <w:strike w:val="0"/>
      <w:sz w:val="16"/>
      <w:szCs w:val="16"/>
      <w:u w:val="none"/>
    </w:rPr>
  </w:style>
  <w:style w:type="character" w:customStyle="1" w:styleId="Bodytext3Exact">
    <w:name w:val="Body text (3) Exact"/>
    <w:basedOn w:val="DefaultParagraphFont"/>
    <w:rsid w:val="00814162"/>
    <w:rPr>
      <w:rFonts w:ascii="Times New Roman" w:eastAsia="Times New Roman" w:hAnsi="Times New Roman" w:cs="Times New Roman"/>
      <w:b/>
      <w:bCs/>
      <w:i w:val="0"/>
      <w:iCs w:val="0"/>
      <w:smallCaps w:val="0"/>
      <w:strike w:val="0"/>
      <w:sz w:val="16"/>
      <w:szCs w:val="16"/>
      <w:u w:val="none"/>
    </w:rPr>
  </w:style>
  <w:style w:type="character" w:customStyle="1" w:styleId="Bodytext8Exact">
    <w:name w:val="Body text (8) Exact"/>
    <w:basedOn w:val="DefaultParagraphFont"/>
    <w:rsid w:val="00814162"/>
    <w:rPr>
      <w:rFonts w:ascii="Times New Roman" w:eastAsia="Times New Roman" w:hAnsi="Times New Roman" w:cs="Times New Roman"/>
      <w:b w:val="0"/>
      <w:bCs w:val="0"/>
      <w:i/>
      <w:iCs/>
      <w:smallCaps w:val="0"/>
      <w:strike w:val="0"/>
      <w:sz w:val="16"/>
      <w:szCs w:val="16"/>
      <w:u w:val="none"/>
    </w:rPr>
  </w:style>
  <w:style w:type="character" w:customStyle="1" w:styleId="Tableofcontents2">
    <w:name w:val="Table of contents (2)_"/>
    <w:basedOn w:val="DefaultParagraphFont"/>
    <w:link w:val="Tableofcontents20"/>
    <w:rsid w:val="00814162"/>
    <w:rPr>
      <w:rFonts w:ascii="Times New Roman"/>
      <w:b/>
      <w:bCs/>
      <w:sz w:val="19"/>
      <w:szCs w:val="19"/>
      <w:shd w:val="clear" w:color="auto" w:fill="FFFFFF"/>
    </w:rPr>
  </w:style>
  <w:style w:type="paragraph" w:customStyle="1" w:styleId="Tableofcontents20">
    <w:name w:val="Table of contents (2)"/>
    <w:basedOn w:val="Normal"/>
    <w:link w:val="Tableofcontents2"/>
    <w:rsid w:val="00814162"/>
    <w:pPr>
      <w:widowControl w:val="0"/>
      <w:shd w:val="clear" w:color="auto" w:fill="FFFFFF"/>
      <w:spacing w:before="300" w:after="60" w:line="0" w:lineRule="atLeast"/>
      <w:jc w:val="both"/>
    </w:pPr>
    <w:rPr>
      <w:rFonts w:ascii="Times New Roman"/>
      <w:b/>
      <w:bCs/>
      <w:sz w:val="19"/>
      <w:szCs w:val="19"/>
    </w:rPr>
  </w:style>
  <w:style w:type="character" w:customStyle="1" w:styleId="Tableofcontents">
    <w:name w:val="Table of contents_"/>
    <w:basedOn w:val="DefaultParagraphFont"/>
    <w:link w:val="Tableofcontents0"/>
    <w:rsid w:val="00814162"/>
    <w:rPr>
      <w:rFonts w:ascii="Times New Roman"/>
      <w:b/>
      <w:bCs/>
      <w:sz w:val="16"/>
      <w:szCs w:val="16"/>
      <w:shd w:val="clear" w:color="auto" w:fill="FFFFFF"/>
    </w:rPr>
  </w:style>
  <w:style w:type="paragraph" w:customStyle="1" w:styleId="Tableofcontents0">
    <w:name w:val="Table of contents"/>
    <w:basedOn w:val="Normal"/>
    <w:link w:val="Tableofcontents"/>
    <w:rsid w:val="00814162"/>
    <w:pPr>
      <w:widowControl w:val="0"/>
      <w:shd w:val="clear" w:color="auto" w:fill="FFFFFF"/>
      <w:spacing w:before="60" w:after="180" w:line="0" w:lineRule="atLeast"/>
      <w:jc w:val="both"/>
    </w:pPr>
    <w:rPr>
      <w:rFonts w:ascii="Times New Roman"/>
      <w:b/>
      <w:bCs/>
      <w:sz w:val="16"/>
      <w:szCs w:val="16"/>
    </w:rPr>
  </w:style>
  <w:style w:type="character" w:customStyle="1" w:styleId="Tableofcontents2Exact">
    <w:name w:val="Table of contents (2) Exact"/>
    <w:basedOn w:val="DefaultParagraphFont"/>
    <w:rsid w:val="00814162"/>
    <w:rPr>
      <w:rFonts w:ascii="Times New Roman" w:eastAsia="Times New Roman" w:hAnsi="Times New Roman" w:cs="Times New Roman"/>
      <w:b/>
      <w:bCs/>
      <w:i w:val="0"/>
      <w:iCs w:val="0"/>
      <w:smallCaps w:val="0"/>
      <w:strike w:val="0"/>
      <w:sz w:val="19"/>
      <w:szCs w:val="19"/>
      <w:u w:val="none"/>
    </w:rPr>
  </w:style>
  <w:style w:type="character" w:customStyle="1" w:styleId="HeaderorfooterBold">
    <w:name w:val="Header or footer + Bold"/>
    <w:basedOn w:val="Headerorfooter"/>
    <w:rsid w:val="00814162"/>
    <w:rPr>
      <w:rFonts w:ascii="Times New Roman"/>
      <w:b/>
      <w:bCs/>
      <w:color w:val="000000"/>
      <w:spacing w:val="0"/>
      <w:w w:val="100"/>
      <w:position w:val="0"/>
      <w:sz w:val="18"/>
      <w:szCs w:val="18"/>
      <w:shd w:val="clear" w:color="auto" w:fill="FFFFFF"/>
      <w:lang w:val="sq-AL" w:eastAsia="sq-AL" w:bidi="sq-AL"/>
    </w:rPr>
  </w:style>
  <w:style w:type="paragraph" w:customStyle="1" w:styleId="Heading110">
    <w:name w:val="Heading #11"/>
    <w:basedOn w:val="Normal"/>
    <w:rsid w:val="00814162"/>
    <w:pPr>
      <w:widowControl w:val="0"/>
      <w:shd w:val="clear" w:color="auto" w:fill="FFFFFF"/>
      <w:spacing w:after="0" w:line="0" w:lineRule="atLeast"/>
      <w:outlineLvl w:val="0"/>
    </w:pPr>
    <w:rPr>
      <w:rFonts w:ascii="Times New Roman" w:eastAsia="Times New Roman" w:hAnsi="Times New Roman" w:cs="Times New Roman"/>
      <w:b/>
      <w:bCs/>
      <w:color w:val="000000"/>
      <w:sz w:val="19"/>
      <w:szCs w:val="19"/>
      <w:lang w:val="sq-AL" w:eastAsia="sq-AL" w:bidi="sq-AL"/>
    </w:rPr>
  </w:style>
  <w:style w:type="character" w:customStyle="1" w:styleId="mw-headline">
    <w:name w:val="mw-headline"/>
    <w:basedOn w:val="DefaultParagraphFont"/>
    <w:rsid w:val="00814162"/>
  </w:style>
  <w:style w:type="character" w:customStyle="1" w:styleId="mw-editsection">
    <w:name w:val="mw-editsection"/>
    <w:basedOn w:val="DefaultParagraphFont"/>
    <w:rsid w:val="00814162"/>
  </w:style>
  <w:style w:type="character" w:customStyle="1" w:styleId="mw-editsection-bracket">
    <w:name w:val="mw-editsection-bracket"/>
    <w:basedOn w:val="DefaultParagraphFont"/>
    <w:rsid w:val="008141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814162"/>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814162"/>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814162"/>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814162"/>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814162"/>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814162"/>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814162"/>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814162"/>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814162"/>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814162"/>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814162"/>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814162"/>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814162"/>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814162"/>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814162"/>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814162"/>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814162"/>
    <w:rPr>
      <w:rFonts w:ascii="Cambria" w:eastAsia="MS Mincho" w:hAnsi="Cambria" w:cs="Cambria"/>
      <w:sz w:val="20"/>
      <w:szCs w:val="20"/>
    </w:rPr>
  </w:style>
  <w:style w:type="character" w:customStyle="1" w:styleId="Heading9Char">
    <w:name w:val="Heading 9 Char"/>
    <w:basedOn w:val="DefaultParagraphFont"/>
    <w:link w:val="Heading9"/>
    <w:uiPriority w:val="9"/>
    <w:rsid w:val="00814162"/>
    <w:rPr>
      <w:rFonts w:ascii="Cambria" w:eastAsia="MS Mincho" w:hAnsi="Cambria" w:cs="Cambria"/>
      <w:i/>
      <w:iCs/>
      <w:spacing w:val="5"/>
      <w:sz w:val="20"/>
      <w:szCs w:val="20"/>
    </w:rPr>
  </w:style>
  <w:style w:type="paragraph" w:styleId="NoSpacing">
    <w:name w:val="No Spacing"/>
    <w:link w:val="NoSpacingChar"/>
    <w:uiPriority w:val="1"/>
    <w:qFormat/>
    <w:rsid w:val="00814162"/>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814162"/>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814162"/>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814162"/>
    <w:rPr>
      <w:rFonts w:ascii="Tahoma" w:eastAsia="Calibri" w:hAnsi="Tahoma" w:cs="Tahoma"/>
      <w:sz w:val="16"/>
      <w:szCs w:val="16"/>
    </w:rPr>
  </w:style>
  <w:style w:type="paragraph" w:styleId="Header">
    <w:name w:val="header"/>
    <w:basedOn w:val="Normal"/>
    <w:link w:val="HeaderChar"/>
    <w:uiPriority w:val="99"/>
    <w:unhideWhenUsed/>
    <w:rsid w:val="00814162"/>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814162"/>
    <w:rPr>
      <w:rFonts w:ascii="Calibri" w:eastAsia="Calibri" w:hAnsi="Calibri" w:cs="Times New Roman"/>
    </w:rPr>
  </w:style>
  <w:style w:type="paragraph" w:styleId="Footer">
    <w:name w:val="footer"/>
    <w:basedOn w:val="Normal"/>
    <w:link w:val="FooterChar"/>
    <w:uiPriority w:val="99"/>
    <w:unhideWhenUsed/>
    <w:rsid w:val="00814162"/>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814162"/>
    <w:rPr>
      <w:rFonts w:ascii="Calibri" w:eastAsia="Calibri" w:hAnsi="Calibri" w:cs="Times New Roman"/>
    </w:rPr>
  </w:style>
  <w:style w:type="paragraph" w:customStyle="1" w:styleId="Akti">
    <w:name w:val="Akti"/>
    <w:link w:val="AktiChar"/>
    <w:rsid w:val="0081416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1416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14162"/>
    <w:rPr>
      <w:rFonts w:ascii="Garamond" w:eastAsia="MS Mincho" w:hAnsi="Garamond" w:cs="CG Times"/>
      <w:b/>
      <w:bCs/>
      <w:sz w:val="24"/>
      <w:lang w:val="en-GB"/>
    </w:rPr>
  </w:style>
  <w:style w:type="paragraph" w:customStyle="1" w:styleId="Paragrafi">
    <w:name w:val="Paragrafi"/>
    <w:link w:val="ParagrafiChar"/>
    <w:rsid w:val="0081416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14162"/>
    <w:rPr>
      <w:rFonts w:ascii="Garamond" w:eastAsia="MS Mincho" w:hAnsi="Garamond" w:cs="CG Times"/>
      <w:sz w:val="24"/>
    </w:rPr>
  </w:style>
  <w:style w:type="paragraph" w:customStyle="1" w:styleId="Titulli">
    <w:name w:val="Titulli"/>
    <w:next w:val="Normal"/>
    <w:link w:val="TitulliChar"/>
    <w:uiPriority w:val="99"/>
    <w:rsid w:val="0081416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814162"/>
    <w:rPr>
      <w:rFonts w:ascii="Garamond" w:eastAsia="MS Mincho" w:hAnsi="Garamond" w:cs="CG Times"/>
      <w:b/>
      <w:bCs/>
      <w:caps/>
      <w:sz w:val="24"/>
      <w:lang w:val="en-GB"/>
    </w:rPr>
  </w:style>
  <w:style w:type="character" w:customStyle="1" w:styleId="AktiChar">
    <w:name w:val="Akti Char"/>
    <w:basedOn w:val="DefaultParagraphFont"/>
    <w:link w:val="Akti"/>
    <w:rsid w:val="00814162"/>
    <w:rPr>
      <w:rFonts w:ascii="Garamond" w:eastAsia="MS Mincho" w:hAnsi="Garamond" w:cs="CG Times"/>
      <w:b/>
      <w:bCs/>
      <w:caps/>
      <w:color w:val="000000"/>
      <w:sz w:val="24"/>
      <w:lang w:val="en-GB"/>
    </w:rPr>
  </w:style>
  <w:style w:type="paragraph" w:customStyle="1" w:styleId="NeniNr">
    <w:name w:val="Neni_Nr"/>
    <w:next w:val="Normal"/>
    <w:link w:val="NeniNrChar"/>
    <w:rsid w:val="0081416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1416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14162"/>
    <w:rPr>
      <w:rFonts w:ascii="Garamond" w:eastAsia="MS Mincho" w:hAnsi="Garamond" w:cs="CG Times"/>
      <w:sz w:val="24"/>
      <w:lang w:val="en-GB"/>
    </w:rPr>
  </w:style>
  <w:style w:type="paragraph" w:customStyle="1" w:styleId="Autoriteti">
    <w:name w:val="Autoriteti"/>
    <w:next w:val="Normal"/>
    <w:link w:val="AutoritetiChar"/>
    <w:rsid w:val="0081416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1416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814162"/>
    <w:rPr>
      <w:rFonts w:ascii="Garamond" w:eastAsia="MS Mincho" w:hAnsi="Garamond" w:cs="CG Times"/>
      <w:caps/>
      <w:sz w:val="24"/>
      <w:lang w:val="en-GB"/>
    </w:rPr>
  </w:style>
  <w:style w:type="character" w:customStyle="1" w:styleId="AutoritetiEmerChar">
    <w:name w:val="Autoriteti_Emer Char"/>
    <w:link w:val="AutoritetiEmer"/>
    <w:locked/>
    <w:rsid w:val="00814162"/>
    <w:rPr>
      <w:rFonts w:ascii="Garamond" w:eastAsia="MS Mincho" w:hAnsi="Garamond" w:cs="Times New Roman"/>
      <w:b/>
      <w:bCs/>
      <w:sz w:val="24"/>
      <w:lang w:val="en-GB"/>
    </w:rPr>
  </w:style>
  <w:style w:type="paragraph" w:customStyle="1" w:styleId="Titull-Titull">
    <w:name w:val="Titull-Titull"/>
    <w:basedOn w:val="Paragrafi"/>
    <w:qFormat/>
    <w:rsid w:val="00814162"/>
    <w:pPr>
      <w:ind w:firstLine="0"/>
      <w:jc w:val="center"/>
    </w:pPr>
    <w:rPr>
      <w:caps/>
      <w:szCs w:val="24"/>
    </w:rPr>
  </w:style>
  <w:style w:type="paragraph" w:customStyle="1" w:styleId="Vendosi">
    <w:name w:val="Vendosi"/>
    <w:basedOn w:val="Titull-Titull"/>
    <w:qFormat/>
    <w:rsid w:val="00814162"/>
  </w:style>
  <w:style w:type="paragraph" w:customStyle="1" w:styleId="Hapesira7">
    <w:name w:val="Hapesira 7"/>
    <w:basedOn w:val="Paragrafi"/>
    <w:qFormat/>
    <w:rsid w:val="00814162"/>
    <w:rPr>
      <w:sz w:val="14"/>
      <w:szCs w:val="24"/>
    </w:rPr>
  </w:style>
  <w:style w:type="paragraph" w:styleId="ListParagraph">
    <w:name w:val="List Paragraph"/>
    <w:aliases w:val="List Paragraph2"/>
    <w:basedOn w:val="Normal"/>
    <w:link w:val="ListParagraphChar"/>
    <w:uiPriority w:val="34"/>
    <w:qFormat/>
    <w:rsid w:val="00814162"/>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814162"/>
    <w:rPr>
      <w:rFonts w:ascii="Calibri" w:eastAsia="Times New Roman" w:hAnsi="Calibri" w:cs="Times New Roman"/>
    </w:rPr>
  </w:style>
  <w:style w:type="paragraph" w:customStyle="1" w:styleId="Style1">
    <w:name w:val="Style1"/>
    <w:basedOn w:val="Akti"/>
    <w:link w:val="Style1Char"/>
    <w:qFormat/>
    <w:rsid w:val="00814162"/>
  </w:style>
  <w:style w:type="character" w:customStyle="1" w:styleId="Heading2Char1">
    <w:name w:val="Heading 2 Char1"/>
    <w:link w:val="Heading2"/>
    <w:uiPriority w:val="9"/>
    <w:locked/>
    <w:rsid w:val="00814162"/>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814162"/>
    <w:rPr>
      <w:rFonts w:ascii="Cambria" w:eastAsia="MS Mincho" w:hAnsi="Cambria" w:cs="Cambria"/>
      <w:b/>
      <w:bCs/>
      <w:sz w:val="24"/>
      <w:szCs w:val="24"/>
    </w:rPr>
  </w:style>
  <w:style w:type="paragraph" w:customStyle="1" w:styleId="ADDRESS">
    <w:name w:val="ADDRESS"/>
    <w:basedOn w:val="Normal"/>
    <w:rsid w:val="00814162"/>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814162"/>
    <w:pPr>
      <w:spacing w:after="0" w:line="240" w:lineRule="auto"/>
      <w:jc w:val="both"/>
    </w:pPr>
    <w:rPr>
      <w:rFonts w:ascii="CG Times" w:eastAsia="MS Mincho" w:hAnsi="CG Times" w:cs="CG Times"/>
      <w:sz w:val="21"/>
      <w:lang w:val="en-GB"/>
    </w:rPr>
  </w:style>
  <w:style w:type="paragraph" w:customStyle="1" w:styleId="AneksiNr">
    <w:name w:val="Aneksi_Nr"/>
    <w:next w:val="Normal"/>
    <w:rsid w:val="0081416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81416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814162"/>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814162"/>
    <w:rPr>
      <w:rFonts w:ascii="Arial" w:eastAsia="Times New Roman" w:hAnsi="Arial" w:cs="Arial"/>
      <w:color w:val="000000"/>
      <w:sz w:val="24"/>
      <w:szCs w:val="24"/>
    </w:rPr>
  </w:style>
  <w:style w:type="paragraph" w:customStyle="1" w:styleId="BazLigjPropozues">
    <w:name w:val="Baz_Ligj_Propozues"/>
    <w:rsid w:val="00814162"/>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814162"/>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814162"/>
    <w:rPr>
      <w:rFonts w:ascii="Times New Roman" w:eastAsia="Times New Roman" w:hAnsi="Times New Roman" w:cs="Times New Roman"/>
      <w:caps/>
      <w:sz w:val="26"/>
      <w:szCs w:val="26"/>
      <w:lang w:val="en-GB"/>
    </w:rPr>
  </w:style>
  <w:style w:type="character" w:customStyle="1" w:styleId="apple-converted-space">
    <w:name w:val="apple-converted-space"/>
    <w:rsid w:val="00814162"/>
  </w:style>
  <w:style w:type="character" w:styleId="Hyperlink">
    <w:name w:val="Hyperlink"/>
    <w:unhideWhenUsed/>
    <w:rsid w:val="00814162"/>
    <w:rPr>
      <w:color w:val="0000FF"/>
      <w:u w:val="single"/>
    </w:rPr>
  </w:style>
  <w:style w:type="character" w:styleId="FollowedHyperlink">
    <w:name w:val="FollowedHyperlink"/>
    <w:uiPriority w:val="99"/>
    <w:unhideWhenUsed/>
    <w:rsid w:val="00814162"/>
    <w:rPr>
      <w:color w:val="800080"/>
      <w:u w:val="single"/>
    </w:rPr>
  </w:style>
  <w:style w:type="paragraph" w:customStyle="1" w:styleId="font5">
    <w:name w:val="font5"/>
    <w:basedOn w:val="Normal"/>
    <w:rsid w:val="00814162"/>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814162"/>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814162"/>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814162"/>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814162"/>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81416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814162"/>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81416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814162"/>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81416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814162"/>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81416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814162"/>
    <w:pPr>
      <w:pageBreakBefore/>
      <w:spacing w:after="0" w:line="240" w:lineRule="auto"/>
      <w:jc w:val="both"/>
    </w:pPr>
    <w:rPr>
      <w:rFonts w:ascii="CG Times" w:eastAsia="MS Mincho" w:hAnsi="CG Times" w:cs="CG Times"/>
      <w:b/>
      <w:bCs/>
      <w:sz w:val="21"/>
    </w:rPr>
  </w:style>
  <w:style w:type="paragraph" w:customStyle="1" w:styleId="KapitulliNr">
    <w:name w:val="Kapitulli_Nr"/>
    <w:rsid w:val="0081416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81416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81416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81416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81416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814162"/>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81416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814162"/>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814162"/>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814162"/>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814162"/>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814162"/>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81416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81416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81416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814162"/>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814162"/>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814162"/>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814162"/>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814162"/>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814162"/>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814162"/>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814162"/>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81416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814162"/>
  </w:style>
  <w:style w:type="paragraph" w:customStyle="1" w:styleId="PjesaNr">
    <w:name w:val="Pjesa_Nr"/>
    <w:next w:val="Normal"/>
    <w:rsid w:val="0081416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81416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814162"/>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814162"/>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81416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814162"/>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81416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814162"/>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814162"/>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814162"/>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81416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81416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814162"/>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814162"/>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814162"/>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814162"/>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81416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814162"/>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814162"/>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814162"/>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814162"/>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81416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81416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81416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81416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81416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81416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81416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81416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81416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814162"/>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81416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81416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81416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81416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814162"/>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81416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81416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81416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814162"/>
    <w:rPr>
      <w:b/>
      <w:bCs/>
    </w:rPr>
  </w:style>
  <w:style w:type="paragraph" w:customStyle="1" w:styleId="xl136">
    <w:name w:val="xl136"/>
    <w:basedOn w:val="Normal"/>
    <w:rsid w:val="0081416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81416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814162"/>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814162"/>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81416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814162"/>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81416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81416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81416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81416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814162"/>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81416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814162"/>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81416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814162"/>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81416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81416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81416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814162"/>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1416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814162"/>
  </w:style>
  <w:style w:type="paragraph" w:styleId="Title">
    <w:name w:val="Title"/>
    <w:basedOn w:val="Heading1"/>
    <w:next w:val="Normal"/>
    <w:link w:val="TitleChar"/>
    <w:uiPriority w:val="10"/>
    <w:qFormat/>
    <w:rsid w:val="00814162"/>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814162"/>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814162"/>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link w:val="TOC1Char"/>
    <w:autoRedefine/>
    <w:uiPriority w:val="39"/>
    <w:unhideWhenUsed/>
    <w:qFormat/>
    <w:rsid w:val="00814162"/>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814162"/>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iPriority w:val="39"/>
    <w:unhideWhenUsed/>
    <w:qFormat/>
    <w:rsid w:val="00814162"/>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qFormat/>
    <w:rsid w:val="00814162"/>
    <w:pPr>
      <w:spacing w:after="100" w:line="276"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814162"/>
    <w:pPr>
      <w:spacing w:after="100" w:line="276"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814162"/>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814162"/>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814162"/>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814162"/>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814162"/>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814162"/>
    <w:rPr>
      <w:rFonts w:ascii="Calibri" w:eastAsia="Calibri" w:hAnsi="Calibri" w:cs="Times New Roman"/>
    </w:rPr>
  </w:style>
  <w:style w:type="paragraph" w:customStyle="1" w:styleId="numridata0">
    <w:name w:val="numridata"/>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814162"/>
    <w:pPr>
      <w:spacing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814162"/>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814162"/>
    <w:rPr>
      <w:rFonts w:ascii="Times New Roman" w:eastAsia="Times New Roman" w:hAnsi="Times New Roman" w:cs="Times New Roman"/>
      <w:sz w:val="16"/>
      <w:szCs w:val="16"/>
    </w:rPr>
  </w:style>
  <w:style w:type="paragraph" w:customStyle="1" w:styleId="s32b251d">
    <w:name w:val="s32b251d"/>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814162"/>
  </w:style>
  <w:style w:type="paragraph" w:customStyle="1" w:styleId="s30eec3f8">
    <w:name w:val="s30eec3f8"/>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814162"/>
    <w:rPr>
      <w:sz w:val="24"/>
      <w:lang w:val="en-GB" w:eastAsia="fr-FR"/>
    </w:rPr>
  </w:style>
  <w:style w:type="paragraph" w:customStyle="1" w:styleId="JuPara">
    <w:name w:val="Ju_Para"/>
    <w:basedOn w:val="Normal"/>
    <w:link w:val="JuParaCar"/>
    <w:rsid w:val="00814162"/>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814162"/>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814162"/>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814162"/>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81416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814162"/>
    <w:rPr>
      <w:vertAlign w:val="superscript"/>
    </w:rPr>
  </w:style>
  <w:style w:type="paragraph" w:customStyle="1" w:styleId="ju-005fpara">
    <w:name w:val="ju-005fpara"/>
    <w:basedOn w:val="Normal"/>
    <w:rsid w:val="00814162"/>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814162"/>
  </w:style>
  <w:style w:type="character" w:customStyle="1" w:styleId="s7d2086b4">
    <w:name w:val="s7d2086b4"/>
    <w:basedOn w:val="DefaultParagraphFont"/>
    <w:uiPriority w:val="99"/>
    <w:rsid w:val="00814162"/>
  </w:style>
  <w:style w:type="character" w:customStyle="1" w:styleId="hps">
    <w:name w:val="hps"/>
    <w:basedOn w:val="DefaultParagraphFont"/>
    <w:rsid w:val="00814162"/>
  </w:style>
  <w:style w:type="paragraph" w:customStyle="1" w:styleId="paragrafi0">
    <w:name w:val="paragrafi"/>
    <w:basedOn w:val="Normal"/>
    <w:rsid w:val="00814162"/>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814162"/>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814162"/>
    <w:rPr>
      <w:rFonts w:cs="Times New Roman"/>
    </w:rPr>
  </w:style>
  <w:style w:type="paragraph" w:customStyle="1" w:styleId="titulli0">
    <w:name w:val="titulli"/>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814162"/>
  </w:style>
  <w:style w:type="paragraph" w:customStyle="1" w:styleId="akti0">
    <w:name w:val="akti"/>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814162"/>
  </w:style>
  <w:style w:type="paragraph" w:customStyle="1" w:styleId="CM49">
    <w:name w:val="CM49"/>
    <w:basedOn w:val="Normal"/>
    <w:next w:val="Normal"/>
    <w:rsid w:val="00814162"/>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814162"/>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814162"/>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814162"/>
    <w:pPr>
      <w:widowControl w:val="0"/>
    </w:pPr>
    <w:rPr>
      <w:rFonts w:ascii="Helvetica" w:eastAsia="Times New Roman" w:hAnsi="Helvetica" w:cs="Helvetica"/>
      <w:lang w:val="sq-AL"/>
    </w:rPr>
  </w:style>
  <w:style w:type="paragraph" w:customStyle="1" w:styleId="CM57">
    <w:name w:val="CM57"/>
    <w:basedOn w:val="Normal"/>
    <w:next w:val="Normal"/>
    <w:rsid w:val="00814162"/>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814162"/>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81416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8141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81416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814162"/>
  </w:style>
  <w:style w:type="character" w:customStyle="1" w:styleId="StyleHeading6BoldChar">
    <w:name w:val="Style Heading 6 + Bold Char"/>
    <w:link w:val="StyleHeading6Bold"/>
    <w:rsid w:val="00814162"/>
    <w:rPr>
      <w:rFonts w:ascii="Cambria" w:eastAsia="MS Mincho" w:hAnsi="Cambria" w:cs="Cambria"/>
      <w:b/>
      <w:bCs/>
      <w:i/>
      <w:iCs/>
      <w:color w:val="7F7F7F"/>
      <w:sz w:val="24"/>
      <w:szCs w:val="24"/>
    </w:rPr>
  </w:style>
  <w:style w:type="paragraph" w:customStyle="1" w:styleId="tableheaders">
    <w:name w:val="table headers"/>
    <w:rsid w:val="0081416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814162"/>
    <w:rPr>
      <w:b w:val="0"/>
    </w:rPr>
  </w:style>
  <w:style w:type="paragraph" w:styleId="PlainText">
    <w:name w:val="Plain Text"/>
    <w:basedOn w:val="Normal"/>
    <w:link w:val="PlainTextChar"/>
    <w:uiPriority w:val="99"/>
    <w:unhideWhenUsed/>
    <w:rsid w:val="00814162"/>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814162"/>
    <w:rPr>
      <w:rFonts w:ascii="Consolas" w:eastAsia="Calibri" w:hAnsi="Consolas" w:cs="Times New Roman"/>
      <w:sz w:val="21"/>
      <w:szCs w:val="21"/>
      <w:lang w:val="sq-AL"/>
    </w:rPr>
  </w:style>
  <w:style w:type="paragraph" w:customStyle="1" w:styleId="StyleStyle1Bold">
    <w:name w:val="Style Style1 + Bold"/>
    <w:basedOn w:val="Style1"/>
    <w:rsid w:val="00814162"/>
  </w:style>
  <w:style w:type="paragraph" w:customStyle="1" w:styleId="CM1">
    <w:name w:val="CM1"/>
    <w:basedOn w:val="Default"/>
    <w:next w:val="Default"/>
    <w:uiPriority w:val="99"/>
    <w:rsid w:val="00814162"/>
    <w:rPr>
      <w:rFonts w:ascii="EUAlbertina" w:hAnsi="EUAlbertina"/>
      <w:color w:val="auto"/>
    </w:rPr>
  </w:style>
  <w:style w:type="paragraph" w:customStyle="1" w:styleId="CM4">
    <w:name w:val="CM4"/>
    <w:basedOn w:val="Normal"/>
    <w:next w:val="Normal"/>
    <w:uiPriority w:val="99"/>
    <w:rsid w:val="00814162"/>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814162"/>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814162"/>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814162"/>
    <w:rPr>
      <w:rFonts w:ascii="Tahoma" w:eastAsia="Times New Roman" w:hAnsi="Tahoma" w:cs="Times New Roman"/>
      <w:sz w:val="16"/>
      <w:szCs w:val="16"/>
      <w:lang w:val="sq-AL"/>
    </w:rPr>
  </w:style>
  <w:style w:type="numbering" w:customStyle="1" w:styleId="NoList3">
    <w:name w:val="No List3"/>
    <w:next w:val="NoList"/>
    <w:semiHidden/>
    <w:rsid w:val="00814162"/>
  </w:style>
  <w:style w:type="numbering" w:customStyle="1" w:styleId="NoList4">
    <w:name w:val="No List4"/>
    <w:next w:val="NoList"/>
    <w:semiHidden/>
    <w:rsid w:val="00814162"/>
  </w:style>
  <w:style w:type="paragraph" w:customStyle="1" w:styleId="Point1">
    <w:name w:val="Point 1"/>
    <w:basedOn w:val="Normal"/>
    <w:link w:val="Point1Char"/>
    <w:rsid w:val="00814162"/>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814162"/>
    <w:rPr>
      <w:rFonts w:ascii="Calibri" w:eastAsia="Times New Roman" w:hAnsi="Calibri" w:cs="Times New Roman"/>
      <w:sz w:val="24"/>
      <w:szCs w:val="24"/>
      <w:lang w:val="en-GB" w:eastAsia="en-GB"/>
    </w:rPr>
  </w:style>
  <w:style w:type="character" w:customStyle="1" w:styleId="longtext">
    <w:name w:val="long_text"/>
    <w:rsid w:val="00814162"/>
    <w:rPr>
      <w:rFonts w:ascii="Comic Sans MS" w:hAnsi="Comic Sans MS"/>
      <w:b/>
      <w:sz w:val="96"/>
      <w:szCs w:val="24"/>
      <w:lang w:val="pl-PL" w:eastAsia="pl-PL" w:bidi="ar-SA"/>
    </w:rPr>
  </w:style>
  <w:style w:type="paragraph" w:customStyle="1" w:styleId="Text1">
    <w:name w:val="Text 1"/>
    <w:basedOn w:val="Normal"/>
    <w:link w:val="Text1Char"/>
    <w:rsid w:val="00814162"/>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814162"/>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814162"/>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814162"/>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814162"/>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814162"/>
  </w:style>
  <w:style w:type="character" w:customStyle="1" w:styleId="SectionTitleCharCharChar">
    <w:name w:val="SectionTitle Char Char Char"/>
    <w:link w:val="SectionTitleCharChar"/>
    <w:rsid w:val="0081416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814162"/>
    <w:rPr>
      <w:rFonts w:ascii="Calibri" w:eastAsia="Times New Roman" w:hAnsi="Calibri" w:cs="Times New Roman"/>
      <w:b/>
      <w:bCs/>
      <w:smallCaps/>
      <w:sz w:val="28"/>
      <w:szCs w:val="28"/>
      <w:lang w:val="en-GB" w:eastAsia="en-GB"/>
    </w:rPr>
  </w:style>
  <w:style w:type="character" w:customStyle="1" w:styleId="Text1Char">
    <w:name w:val="Text 1 Char"/>
    <w:link w:val="Text1"/>
    <w:rsid w:val="00814162"/>
    <w:rPr>
      <w:rFonts w:ascii="Calibri" w:eastAsia="Times New Roman" w:hAnsi="Calibri" w:cs="Times New Roman"/>
      <w:sz w:val="24"/>
      <w:szCs w:val="24"/>
      <w:lang w:val="en-GB" w:eastAsia="en-GB"/>
    </w:rPr>
  </w:style>
  <w:style w:type="character" w:customStyle="1" w:styleId="Point1CharChar">
    <w:name w:val="Point 1 Char Char"/>
    <w:rsid w:val="00814162"/>
    <w:rPr>
      <w:sz w:val="24"/>
      <w:szCs w:val="24"/>
      <w:lang w:val="en-GB" w:eastAsia="en-GB" w:bidi="ar-SA"/>
    </w:rPr>
  </w:style>
  <w:style w:type="paragraph" w:customStyle="1" w:styleId="Point0">
    <w:name w:val="Point 0"/>
    <w:basedOn w:val="Normal"/>
    <w:rsid w:val="00814162"/>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814162"/>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814162"/>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814162"/>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814162"/>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814162"/>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814162"/>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81416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814162"/>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814162"/>
    <w:rPr>
      <w:rFonts w:ascii="CG Times" w:hAnsi="CG Times"/>
      <w:sz w:val="22"/>
      <w:lang w:val="en-US" w:eastAsia="en-US" w:bidi="ar-SA"/>
    </w:rPr>
  </w:style>
  <w:style w:type="paragraph" w:customStyle="1" w:styleId="SectionTitle">
    <w:name w:val="SectionTitle"/>
    <w:basedOn w:val="Normal"/>
    <w:next w:val="Heading1"/>
    <w:rsid w:val="00814162"/>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814162"/>
  </w:style>
  <w:style w:type="paragraph" w:styleId="TableofFigures">
    <w:name w:val="table of figures"/>
    <w:basedOn w:val="Normal"/>
    <w:next w:val="Normal"/>
    <w:rsid w:val="00814162"/>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814162"/>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814162"/>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814162"/>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814162"/>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814162"/>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814162"/>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814162"/>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814162"/>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814162"/>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814162"/>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814162"/>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814162"/>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814162"/>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814162"/>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814162"/>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814162"/>
    <w:pPr>
      <w:spacing w:after="0" w:line="360" w:lineRule="auto"/>
    </w:pPr>
    <w:rPr>
      <w:rFonts w:ascii="Tahoma" w:eastAsia="Times New Roman" w:hAnsi="Tahoma" w:cs="Times New Roman"/>
      <w:lang w:val="de-AT" w:eastAsia="de-DE"/>
    </w:rPr>
  </w:style>
  <w:style w:type="paragraph" w:styleId="List">
    <w:name w:val="List"/>
    <w:basedOn w:val="Normal"/>
    <w:rsid w:val="00814162"/>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814162"/>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814162"/>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814162"/>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814162"/>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814162"/>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814162"/>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814162"/>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814162"/>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814162"/>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814162"/>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814162"/>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814162"/>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814162"/>
    <w:rPr>
      <w:sz w:val="16"/>
      <w:szCs w:val="16"/>
    </w:rPr>
  </w:style>
  <w:style w:type="paragraph" w:styleId="CommentText">
    <w:name w:val="annotation text"/>
    <w:aliases w:val=" Char"/>
    <w:basedOn w:val="Normal"/>
    <w:link w:val="CommentTextChar"/>
    <w:uiPriority w:val="99"/>
    <w:unhideWhenUsed/>
    <w:rsid w:val="00814162"/>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81416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814162"/>
    <w:rPr>
      <w:b/>
      <w:bCs/>
    </w:rPr>
  </w:style>
  <w:style w:type="character" w:customStyle="1" w:styleId="CommentSubjectChar">
    <w:name w:val="Comment Subject Char"/>
    <w:basedOn w:val="CommentTextChar"/>
    <w:link w:val="CommentSubject"/>
    <w:uiPriority w:val="99"/>
    <w:rsid w:val="00814162"/>
    <w:rPr>
      <w:rFonts w:ascii="Calibri" w:eastAsia="MS Mincho" w:hAnsi="Calibri" w:cs="Times New Roman"/>
      <w:b/>
      <w:bCs/>
      <w:sz w:val="20"/>
      <w:szCs w:val="20"/>
      <w:lang w:val="sq-AL"/>
    </w:rPr>
  </w:style>
  <w:style w:type="paragraph" w:styleId="ListNumber4">
    <w:name w:val="List Number 4"/>
    <w:basedOn w:val="Normal"/>
    <w:rsid w:val="00814162"/>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814162"/>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uiPriority w:val="99"/>
    <w:semiHidden/>
    <w:unhideWhenUsed/>
    <w:rsid w:val="00814162"/>
  </w:style>
  <w:style w:type="paragraph" w:styleId="MacroText">
    <w:name w:val="macro"/>
    <w:link w:val="MacroTextChar"/>
    <w:semiHidden/>
    <w:rsid w:val="0081416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814162"/>
    <w:rPr>
      <w:rFonts w:ascii="Courier New" w:eastAsia="Times New Roman" w:hAnsi="Courier New" w:cs="Times New Roman"/>
      <w:lang w:val="de-DE" w:eastAsia="de-DE"/>
    </w:rPr>
  </w:style>
  <w:style w:type="paragraph" w:styleId="NormalIndent">
    <w:name w:val="Normal Indent"/>
    <w:basedOn w:val="Normal"/>
    <w:link w:val="NormalIndentChar"/>
    <w:rsid w:val="00814162"/>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814162"/>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814162"/>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814162"/>
    <w:rPr>
      <w:rFonts w:ascii="Tahoma" w:hAnsi="Tahoma"/>
      <w:sz w:val="22"/>
    </w:rPr>
  </w:style>
  <w:style w:type="paragraph" w:styleId="BlockText">
    <w:name w:val="Block Text"/>
    <w:basedOn w:val="Normal"/>
    <w:rsid w:val="00814162"/>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814162"/>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814162"/>
    <w:rPr>
      <w:rFonts w:ascii="Tahoma" w:eastAsia="Times New Roman" w:hAnsi="Tahoma" w:cs="Times New Roman"/>
      <w:lang w:val="de-AT" w:eastAsia="de-DE"/>
    </w:rPr>
  </w:style>
  <w:style w:type="character" w:customStyle="1" w:styleId="Emphasis1">
    <w:name w:val="Emphasis1"/>
    <w:semiHidden/>
    <w:rsid w:val="00814162"/>
  </w:style>
  <w:style w:type="paragraph" w:styleId="NoteHeading">
    <w:name w:val="Note Heading"/>
    <w:basedOn w:val="Normal"/>
    <w:next w:val="Normal"/>
    <w:link w:val="NoteHeadingChar"/>
    <w:rsid w:val="00814162"/>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814162"/>
    <w:rPr>
      <w:rFonts w:ascii="Tahoma" w:eastAsia="Times New Roman" w:hAnsi="Tahoma" w:cs="Times New Roman"/>
      <w:lang w:val="de-AT" w:eastAsia="de-DE"/>
    </w:rPr>
  </w:style>
  <w:style w:type="paragraph" w:styleId="MessageHeader">
    <w:name w:val="Message Header"/>
    <w:basedOn w:val="Normal"/>
    <w:link w:val="MessageHeaderChar"/>
    <w:semiHidden/>
    <w:rsid w:val="0081416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81416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814162"/>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814162"/>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814162"/>
    <w:rPr>
      <w:rFonts w:ascii="Tahoma" w:eastAsia="Times New Roman" w:hAnsi="Tahoma" w:cs="Times New Roman"/>
      <w:sz w:val="20"/>
      <w:szCs w:val="20"/>
    </w:rPr>
  </w:style>
  <w:style w:type="character" w:styleId="EndnoteReference">
    <w:name w:val="endnote reference"/>
    <w:uiPriority w:val="99"/>
    <w:semiHidden/>
    <w:unhideWhenUsed/>
    <w:rsid w:val="00814162"/>
    <w:rPr>
      <w:vertAlign w:val="superscript"/>
    </w:rPr>
  </w:style>
  <w:style w:type="paragraph" w:styleId="BodyTextFirstIndent2">
    <w:name w:val="Body Text First Indent 2"/>
    <w:basedOn w:val="BodyTextIndent"/>
    <w:link w:val="BodyTextFirstIndent2Char"/>
    <w:semiHidden/>
    <w:rsid w:val="0081416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814162"/>
    <w:rPr>
      <w:rFonts w:ascii="Tahoma" w:eastAsia="Times New Roman" w:hAnsi="Tahoma" w:cs="Times New Roman"/>
      <w:lang w:val="de-AT" w:eastAsia="de-DE"/>
    </w:rPr>
  </w:style>
  <w:style w:type="numbering" w:styleId="111111">
    <w:name w:val="Outline List 2"/>
    <w:basedOn w:val="NoList"/>
    <w:semiHidden/>
    <w:rsid w:val="00814162"/>
    <w:pPr>
      <w:numPr>
        <w:numId w:val="14"/>
      </w:numPr>
    </w:pPr>
  </w:style>
  <w:style w:type="paragraph" w:customStyle="1" w:styleId="Zusatz2">
    <w:name w:val="Zusatz 2"/>
    <w:basedOn w:val="Normal"/>
    <w:next w:val="Normal"/>
    <w:semiHidden/>
    <w:rsid w:val="00814162"/>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814162"/>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814162"/>
    <w:pPr>
      <w:numPr>
        <w:numId w:val="15"/>
      </w:numPr>
    </w:pPr>
  </w:style>
  <w:style w:type="paragraph" w:styleId="Salutation">
    <w:name w:val="Salutation"/>
    <w:basedOn w:val="Normal"/>
    <w:next w:val="Normal"/>
    <w:link w:val="SalutationChar"/>
    <w:semiHidden/>
    <w:rsid w:val="00814162"/>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814162"/>
    <w:rPr>
      <w:rFonts w:ascii="Tahoma" w:eastAsia="Times New Roman" w:hAnsi="Tahoma" w:cs="Times New Roman"/>
      <w:lang w:val="de-AT" w:eastAsia="de-DE"/>
    </w:rPr>
  </w:style>
  <w:style w:type="numbering" w:styleId="ArticleSection">
    <w:name w:val="Outline List 3"/>
    <w:basedOn w:val="NoList"/>
    <w:semiHidden/>
    <w:rsid w:val="00814162"/>
    <w:pPr>
      <w:numPr>
        <w:numId w:val="16"/>
      </w:numPr>
    </w:pPr>
  </w:style>
  <w:style w:type="paragraph" w:styleId="Closing">
    <w:name w:val="Closing"/>
    <w:basedOn w:val="Normal"/>
    <w:link w:val="ClosingChar"/>
    <w:semiHidden/>
    <w:rsid w:val="00814162"/>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814162"/>
    <w:rPr>
      <w:rFonts w:ascii="Tahoma" w:eastAsia="Times New Roman" w:hAnsi="Tahoma" w:cs="Times New Roman"/>
      <w:lang w:val="de-AT" w:eastAsia="de-DE"/>
    </w:rPr>
  </w:style>
  <w:style w:type="character" w:styleId="Emphasis">
    <w:name w:val="Emphasis"/>
    <w:uiPriority w:val="99"/>
    <w:qFormat/>
    <w:rsid w:val="00814162"/>
    <w:rPr>
      <w:i/>
      <w:iCs/>
    </w:rPr>
  </w:style>
  <w:style w:type="paragraph" w:styleId="HTMLAddress">
    <w:name w:val="HTML Address"/>
    <w:basedOn w:val="Normal"/>
    <w:link w:val="HTMLAddressChar"/>
    <w:semiHidden/>
    <w:rsid w:val="00814162"/>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814162"/>
    <w:rPr>
      <w:rFonts w:ascii="Tahoma" w:eastAsia="Times New Roman" w:hAnsi="Tahoma" w:cs="Times New Roman"/>
      <w:i/>
      <w:iCs/>
      <w:lang w:val="de-AT" w:eastAsia="de-DE"/>
    </w:rPr>
  </w:style>
  <w:style w:type="character" w:styleId="HTMLAcronym">
    <w:name w:val="HTML Acronym"/>
    <w:semiHidden/>
    <w:rsid w:val="00814162"/>
  </w:style>
  <w:style w:type="character" w:styleId="HTMLSample">
    <w:name w:val="HTML Sample"/>
    <w:semiHidden/>
    <w:rsid w:val="00814162"/>
    <w:rPr>
      <w:rFonts w:ascii="Courier New" w:hAnsi="Courier New" w:cs="Courier New"/>
    </w:rPr>
  </w:style>
  <w:style w:type="character" w:styleId="HTMLCode">
    <w:name w:val="HTML Code"/>
    <w:semiHidden/>
    <w:rsid w:val="00814162"/>
    <w:rPr>
      <w:rFonts w:ascii="Courier New" w:hAnsi="Courier New" w:cs="Courier New"/>
      <w:sz w:val="20"/>
      <w:szCs w:val="20"/>
    </w:rPr>
  </w:style>
  <w:style w:type="character" w:styleId="HTMLDefinition">
    <w:name w:val="HTML Definition"/>
    <w:semiHidden/>
    <w:rsid w:val="00814162"/>
    <w:rPr>
      <w:i/>
      <w:iCs/>
    </w:rPr>
  </w:style>
  <w:style w:type="character" w:styleId="HTMLTypewriter">
    <w:name w:val="HTML Typewriter"/>
    <w:semiHidden/>
    <w:rsid w:val="00814162"/>
    <w:rPr>
      <w:rFonts w:ascii="Courier New" w:hAnsi="Courier New" w:cs="Courier New"/>
      <w:sz w:val="20"/>
      <w:szCs w:val="20"/>
    </w:rPr>
  </w:style>
  <w:style w:type="character" w:styleId="HTMLKeyboard">
    <w:name w:val="HTML Keyboard"/>
    <w:semiHidden/>
    <w:rsid w:val="00814162"/>
    <w:rPr>
      <w:rFonts w:ascii="Courier New" w:hAnsi="Courier New" w:cs="Courier New"/>
      <w:sz w:val="20"/>
      <w:szCs w:val="20"/>
    </w:rPr>
  </w:style>
  <w:style w:type="character" w:styleId="HTMLVariable">
    <w:name w:val="HTML Variable"/>
    <w:semiHidden/>
    <w:rsid w:val="00814162"/>
    <w:rPr>
      <w:i/>
      <w:iCs/>
    </w:rPr>
  </w:style>
  <w:style w:type="paragraph" w:styleId="HTMLPreformatted">
    <w:name w:val="HTML Preformatted"/>
    <w:basedOn w:val="Normal"/>
    <w:link w:val="HTMLPreformattedChar"/>
    <w:uiPriority w:val="99"/>
    <w:rsid w:val="00814162"/>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814162"/>
    <w:rPr>
      <w:rFonts w:ascii="Courier New" w:eastAsia="Times New Roman" w:hAnsi="Courier New" w:cs="Times New Roman"/>
      <w:sz w:val="20"/>
      <w:lang w:val="de-AT" w:eastAsia="de-DE"/>
    </w:rPr>
  </w:style>
  <w:style w:type="character" w:styleId="HTMLCite">
    <w:name w:val="HTML Cite"/>
    <w:semiHidden/>
    <w:rsid w:val="00814162"/>
    <w:rPr>
      <w:i/>
      <w:iCs/>
    </w:rPr>
  </w:style>
  <w:style w:type="table" w:styleId="Table3Deffects1">
    <w:name w:val="Table 3D effects 1"/>
    <w:basedOn w:val="TableNormal"/>
    <w:semiHidden/>
    <w:rsid w:val="0081416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1416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1416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81416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1416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81416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1416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1416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81416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81416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1416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1416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1416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1416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1416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1416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1416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81416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1416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1416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1416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1416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81416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1416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81416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1416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1416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81416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81416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814162"/>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814162"/>
    <w:rPr>
      <w:rFonts w:ascii="Tahoma" w:eastAsia="Times New Roman" w:hAnsi="Tahoma" w:cs="Times New Roman"/>
      <w:lang w:val="de-AT" w:eastAsia="de-DE"/>
    </w:rPr>
  </w:style>
  <w:style w:type="paragraph" w:styleId="E-mailSignature">
    <w:name w:val="E-mail Signature"/>
    <w:basedOn w:val="Normal"/>
    <w:link w:val="E-mailSignatureChar"/>
    <w:rsid w:val="00814162"/>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814162"/>
    <w:rPr>
      <w:rFonts w:ascii="Tahoma" w:eastAsia="Times New Roman" w:hAnsi="Tahoma" w:cs="Times New Roman"/>
      <w:lang w:val="de-AT" w:eastAsia="de-DE"/>
    </w:rPr>
  </w:style>
  <w:style w:type="paragraph" w:styleId="BodyText2">
    <w:name w:val="Body Text 2"/>
    <w:basedOn w:val="Normal"/>
    <w:link w:val="BodyText2Char"/>
    <w:rsid w:val="00814162"/>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814162"/>
    <w:rPr>
      <w:rFonts w:ascii="Tahoma" w:eastAsia="Times New Roman" w:hAnsi="Tahoma" w:cs="Times New Roman"/>
      <w:lang w:val="de-AT" w:eastAsia="de-DE"/>
    </w:rPr>
  </w:style>
  <w:style w:type="paragraph" w:styleId="BodyTextIndent2">
    <w:name w:val="Body Text Indent 2"/>
    <w:basedOn w:val="Normal"/>
    <w:link w:val="BodyTextIndent2Char"/>
    <w:rsid w:val="00814162"/>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814162"/>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814162"/>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81416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81416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81416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814162"/>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814162"/>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814162"/>
    <w:rPr>
      <w:rFonts w:ascii="CG Times" w:eastAsia="Times New Roman" w:hAnsi="CG Times" w:cs="Times New Roman"/>
      <w:b/>
      <w:szCs w:val="24"/>
    </w:rPr>
  </w:style>
  <w:style w:type="character" w:customStyle="1" w:styleId="SubtitleChar1">
    <w:name w:val="Subtitle Char1"/>
    <w:locked/>
    <w:rsid w:val="00814162"/>
    <w:rPr>
      <w:rFonts w:ascii="Cambria" w:hAnsi="Cambria"/>
      <w:sz w:val="24"/>
      <w:szCs w:val="24"/>
    </w:rPr>
  </w:style>
  <w:style w:type="paragraph" w:customStyle="1" w:styleId="Char1">
    <w:name w:val="Char1"/>
    <w:basedOn w:val="Normal"/>
    <w:rsid w:val="00814162"/>
    <w:pPr>
      <w:spacing w:line="240" w:lineRule="exact"/>
    </w:pPr>
    <w:rPr>
      <w:rFonts w:ascii="Arial" w:eastAsia="Times New Roman" w:hAnsi="Arial" w:cs="Arial"/>
      <w:sz w:val="20"/>
      <w:szCs w:val="20"/>
    </w:rPr>
  </w:style>
  <w:style w:type="character" w:customStyle="1" w:styleId="CharChar11">
    <w:name w:val="Char Char11"/>
    <w:semiHidden/>
    <w:locked/>
    <w:rsid w:val="00814162"/>
    <w:rPr>
      <w:rFonts w:ascii="Tahoma" w:hAnsi="Tahoma" w:cs="Tahoma"/>
      <w:i/>
      <w:iCs/>
      <w:sz w:val="22"/>
      <w:szCs w:val="22"/>
      <w:lang w:val="de-AT" w:eastAsia="de-DE" w:bidi="ar-SA"/>
    </w:rPr>
  </w:style>
  <w:style w:type="character" w:customStyle="1" w:styleId="CharChar36">
    <w:name w:val="Char Char36"/>
    <w:locked/>
    <w:rsid w:val="00814162"/>
    <w:rPr>
      <w:rFonts w:ascii="Arial" w:hAnsi="Arial" w:cs="Arial"/>
      <w:b/>
      <w:bCs/>
      <w:kern w:val="32"/>
      <w:sz w:val="32"/>
      <w:szCs w:val="32"/>
      <w:lang w:val="sq-AL" w:eastAsia="en-US" w:bidi="ar-SA"/>
    </w:rPr>
  </w:style>
  <w:style w:type="character" w:customStyle="1" w:styleId="CharChar35">
    <w:name w:val="Char Char35"/>
    <w:locked/>
    <w:rsid w:val="00814162"/>
    <w:rPr>
      <w:rFonts w:ascii="Arial" w:hAnsi="Arial" w:cs="Arial"/>
      <w:b/>
      <w:bCs/>
      <w:i/>
      <w:iCs/>
      <w:sz w:val="28"/>
      <w:szCs w:val="28"/>
      <w:lang w:val="sq-AL" w:eastAsia="en-US" w:bidi="ar-SA"/>
    </w:rPr>
  </w:style>
  <w:style w:type="character" w:customStyle="1" w:styleId="CharChar34">
    <w:name w:val="Char Char34"/>
    <w:locked/>
    <w:rsid w:val="00814162"/>
    <w:rPr>
      <w:rFonts w:ascii="Tahoma" w:hAnsi="Tahoma"/>
      <w:b/>
      <w:kern w:val="28"/>
      <w:sz w:val="24"/>
      <w:szCs w:val="28"/>
      <w:lang w:val="de-AT" w:eastAsia="de-DE" w:bidi="ar-SA"/>
    </w:rPr>
  </w:style>
  <w:style w:type="character" w:customStyle="1" w:styleId="CharChar33">
    <w:name w:val="Char Char33"/>
    <w:locked/>
    <w:rsid w:val="00814162"/>
    <w:rPr>
      <w:rFonts w:ascii="Tahoma" w:hAnsi="Tahoma"/>
      <w:b/>
      <w:i/>
      <w:kern w:val="28"/>
      <w:sz w:val="22"/>
      <w:szCs w:val="22"/>
      <w:lang w:val="de-AT" w:eastAsia="de-DE" w:bidi="ar-SA"/>
    </w:rPr>
  </w:style>
  <w:style w:type="character" w:customStyle="1" w:styleId="CharChar32">
    <w:name w:val="Char Char32"/>
    <w:locked/>
    <w:rsid w:val="00814162"/>
    <w:rPr>
      <w:rFonts w:ascii="Tahoma" w:hAnsi="Tahoma"/>
      <w:b/>
      <w:i/>
      <w:kern w:val="28"/>
      <w:sz w:val="22"/>
      <w:szCs w:val="22"/>
      <w:lang w:val="de-AT" w:eastAsia="de-DE" w:bidi="ar-SA"/>
    </w:rPr>
  </w:style>
  <w:style w:type="character" w:customStyle="1" w:styleId="CharChar31">
    <w:name w:val="Char Char31"/>
    <w:locked/>
    <w:rsid w:val="00814162"/>
    <w:rPr>
      <w:rFonts w:ascii="Tahoma" w:hAnsi="Tahoma"/>
      <w:b/>
      <w:i/>
      <w:kern w:val="28"/>
      <w:sz w:val="22"/>
      <w:szCs w:val="22"/>
      <w:lang w:val="de-AT" w:eastAsia="de-DE" w:bidi="ar-SA"/>
    </w:rPr>
  </w:style>
  <w:style w:type="character" w:customStyle="1" w:styleId="CharChar10">
    <w:name w:val="Char Char10"/>
    <w:semiHidden/>
    <w:locked/>
    <w:rsid w:val="00814162"/>
    <w:rPr>
      <w:rFonts w:ascii="Courier New" w:hAnsi="Courier New" w:cs="Courier New"/>
      <w:szCs w:val="22"/>
      <w:lang w:val="de-AT" w:eastAsia="de-DE" w:bidi="ar-SA"/>
    </w:rPr>
  </w:style>
  <w:style w:type="character" w:customStyle="1" w:styleId="CharChar30">
    <w:name w:val="Char Char30"/>
    <w:locked/>
    <w:rsid w:val="00814162"/>
    <w:rPr>
      <w:rFonts w:ascii="Tahoma" w:hAnsi="Tahoma"/>
      <w:b/>
      <w:i/>
      <w:kern w:val="28"/>
      <w:sz w:val="22"/>
      <w:szCs w:val="22"/>
      <w:lang w:val="de-AT" w:eastAsia="de-DE" w:bidi="ar-SA"/>
    </w:rPr>
  </w:style>
  <w:style w:type="character" w:customStyle="1" w:styleId="CharChar29">
    <w:name w:val="Char Char29"/>
    <w:locked/>
    <w:rsid w:val="00814162"/>
    <w:rPr>
      <w:rFonts w:ascii="Tahoma" w:hAnsi="Tahoma"/>
      <w:b/>
      <w:i/>
      <w:kern w:val="28"/>
      <w:sz w:val="22"/>
      <w:szCs w:val="22"/>
      <w:lang w:val="de-AT" w:eastAsia="de-DE" w:bidi="ar-SA"/>
    </w:rPr>
  </w:style>
  <w:style w:type="character" w:customStyle="1" w:styleId="CharChar28">
    <w:name w:val="Char Char28"/>
    <w:locked/>
    <w:rsid w:val="00814162"/>
    <w:rPr>
      <w:rFonts w:ascii="Tahoma" w:hAnsi="Tahoma"/>
      <w:b/>
      <w:i/>
      <w:kern w:val="28"/>
      <w:sz w:val="22"/>
      <w:szCs w:val="22"/>
      <w:lang w:val="de-AT" w:eastAsia="de-DE" w:bidi="ar-SA"/>
    </w:rPr>
  </w:style>
  <w:style w:type="character" w:customStyle="1" w:styleId="CharChar27">
    <w:name w:val="Char Char27"/>
    <w:locked/>
    <w:rsid w:val="00814162"/>
    <w:rPr>
      <w:rFonts w:ascii="Calibri" w:eastAsia="Calibri" w:hAnsi="Calibri"/>
      <w:lang w:val="sq-AL" w:eastAsia="en-US" w:bidi="ar-SA"/>
    </w:rPr>
  </w:style>
  <w:style w:type="character" w:customStyle="1" w:styleId="CharChar24">
    <w:name w:val="Char Char24"/>
    <w:locked/>
    <w:rsid w:val="00814162"/>
    <w:rPr>
      <w:rFonts w:ascii="Tahoma" w:hAnsi="Tahoma" w:cs="Tahoma"/>
      <w:sz w:val="22"/>
      <w:szCs w:val="22"/>
      <w:lang w:val="de-AT" w:eastAsia="de-DE" w:bidi="ar-SA"/>
    </w:rPr>
  </w:style>
  <w:style w:type="character" w:customStyle="1" w:styleId="CharChar23">
    <w:name w:val="Char Char23"/>
    <w:locked/>
    <w:rsid w:val="00814162"/>
    <w:rPr>
      <w:rFonts w:ascii="Tahoma" w:hAnsi="Tahoma" w:cs="Tahoma"/>
      <w:sz w:val="22"/>
      <w:szCs w:val="22"/>
      <w:lang w:val="de-AT" w:eastAsia="de-DE" w:bidi="ar-SA"/>
    </w:rPr>
  </w:style>
  <w:style w:type="character" w:customStyle="1" w:styleId="CharChar22">
    <w:name w:val="Char Char22"/>
    <w:semiHidden/>
    <w:locked/>
    <w:rsid w:val="00814162"/>
    <w:rPr>
      <w:rFonts w:ascii="Courier New" w:hAnsi="Courier New" w:cs="Courier New"/>
      <w:sz w:val="22"/>
      <w:szCs w:val="22"/>
      <w:lang w:val="de-DE" w:eastAsia="de-DE" w:bidi="ar-SA"/>
    </w:rPr>
  </w:style>
  <w:style w:type="character" w:customStyle="1" w:styleId="CharChar21">
    <w:name w:val="Char Char21"/>
    <w:locked/>
    <w:rsid w:val="00814162"/>
    <w:rPr>
      <w:rFonts w:ascii="Tahoma" w:hAnsi="Tahoma" w:cs="Tahoma"/>
      <w:b/>
      <w:kern w:val="28"/>
      <w:sz w:val="36"/>
      <w:szCs w:val="36"/>
      <w:lang w:val="de-AT" w:eastAsia="de-DE" w:bidi="ar-SA"/>
    </w:rPr>
  </w:style>
  <w:style w:type="character" w:customStyle="1" w:styleId="CharChar12">
    <w:name w:val="Char Char12"/>
    <w:semiHidden/>
    <w:locked/>
    <w:rsid w:val="00814162"/>
    <w:rPr>
      <w:rFonts w:ascii="Tahoma" w:hAnsi="Tahoma" w:cs="Tahoma"/>
      <w:sz w:val="22"/>
      <w:szCs w:val="22"/>
      <w:lang w:val="de-AT" w:eastAsia="de-DE" w:bidi="ar-SA"/>
    </w:rPr>
  </w:style>
  <w:style w:type="character" w:customStyle="1" w:styleId="CharChar9">
    <w:name w:val="Char Char9"/>
    <w:semiHidden/>
    <w:locked/>
    <w:rsid w:val="00814162"/>
    <w:rPr>
      <w:rFonts w:ascii="Tahoma" w:hAnsi="Tahoma" w:cs="Tahoma"/>
      <w:sz w:val="22"/>
      <w:szCs w:val="22"/>
      <w:lang w:val="de-AT" w:eastAsia="de-DE" w:bidi="ar-SA"/>
    </w:rPr>
  </w:style>
  <w:style w:type="character" w:customStyle="1" w:styleId="CharChar25">
    <w:name w:val="Char Char25"/>
    <w:semiHidden/>
    <w:locked/>
    <w:rsid w:val="00814162"/>
    <w:rPr>
      <w:rFonts w:ascii="Tahoma" w:hAnsi="Tahoma" w:cs="Tahoma"/>
      <w:sz w:val="22"/>
      <w:szCs w:val="22"/>
      <w:lang w:val="de-AT" w:eastAsia="de-DE" w:bidi="ar-SA"/>
    </w:rPr>
  </w:style>
  <w:style w:type="character" w:customStyle="1" w:styleId="CharChar15">
    <w:name w:val="Char Char15"/>
    <w:semiHidden/>
    <w:locked/>
    <w:rsid w:val="00814162"/>
    <w:rPr>
      <w:rFonts w:ascii="Tahoma" w:hAnsi="Tahoma" w:cs="Tahoma"/>
      <w:sz w:val="22"/>
      <w:szCs w:val="22"/>
      <w:lang w:val="de-AT" w:eastAsia="de-DE" w:bidi="ar-SA"/>
    </w:rPr>
  </w:style>
  <w:style w:type="character" w:customStyle="1" w:styleId="CharChar16">
    <w:name w:val="Char Char16"/>
    <w:semiHidden/>
    <w:locked/>
    <w:rsid w:val="00814162"/>
    <w:rPr>
      <w:rFonts w:ascii="Tahoma" w:hAnsi="Tahoma" w:cs="Arial"/>
      <w:sz w:val="24"/>
      <w:szCs w:val="24"/>
      <w:lang w:val="de-AT" w:eastAsia="de-DE" w:bidi="ar-SA"/>
    </w:rPr>
  </w:style>
  <w:style w:type="character" w:customStyle="1" w:styleId="CharChar20">
    <w:name w:val="Char Char20"/>
    <w:locked/>
    <w:rsid w:val="00814162"/>
    <w:rPr>
      <w:rFonts w:ascii="Tahoma" w:hAnsi="Tahoma" w:cs="Tahoma"/>
      <w:b/>
      <w:kern w:val="28"/>
      <w:sz w:val="32"/>
      <w:szCs w:val="36"/>
      <w:lang w:val="de-AT" w:eastAsia="de-DE" w:bidi="ar-SA"/>
    </w:rPr>
  </w:style>
  <w:style w:type="character" w:customStyle="1" w:styleId="CharChar13">
    <w:name w:val="Char Char13"/>
    <w:semiHidden/>
    <w:locked/>
    <w:rsid w:val="00814162"/>
    <w:rPr>
      <w:rFonts w:ascii="Tahoma" w:hAnsi="Tahoma" w:cs="Tahoma"/>
      <w:sz w:val="22"/>
      <w:szCs w:val="22"/>
      <w:lang w:val="de-AT" w:eastAsia="de-DE" w:bidi="ar-SA"/>
    </w:rPr>
  </w:style>
  <w:style w:type="character" w:customStyle="1" w:styleId="CharChar19">
    <w:name w:val="Char Char19"/>
    <w:semiHidden/>
    <w:locked/>
    <w:rsid w:val="00814162"/>
    <w:rPr>
      <w:rFonts w:ascii="Tahoma" w:hAnsi="Tahoma" w:cs="Tahoma"/>
      <w:sz w:val="22"/>
      <w:szCs w:val="22"/>
      <w:lang w:val="de-AT" w:eastAsia="de-DE" w:bidi="ar-SA"/>
    </w:rPr>
  </w:style>
  <w:style w:type="character" w:customStyle="1" w:styleId="CharChar3">
    <w:name w:val="Char Char3"/>
    <w:semiHidden/>
    <w:locked/>
    <w:rsid w:val="00814162"/>
  </w:style>
  <w:style w:type="character" w:customStyle="1" w:styleId="CharChar14">
    <w:name w:val="Char Char14"/>
    <w:semiHidden/>
    <w:locked/>
    <w:rsid w:val="00814162"/>
  </w:style>
  <w:style w:type="character" w:customStyle="1" w:styleId="CharChar17">
    <w:name w:val="Char Char17"/>
    <w:locked/>
    <w:rsid w:val="00814162"/>
    <w:rPr>
      <w:rFonts w:ascii="Tahoma" w:hAnsi="Tahoma" w:cs="Tahoma"/>
      <w:sz w:val="22"/>
      <w:szCs w:val="22"/>
      <w:lang w:val="de-AT" w:eastAsia="de-DE" w:bidi="ar-SA"/>
    </w:rPr>
  </w:style>
  <w:style w:type="character" w:customStyle="1" w:styleId="CharChar7">
    <w:name w:val="Char Char7"/>
    <w:semiHidden/>
    <w:locked/>
    <w:rsid w:val="00814162"/>
    <w:rPr>
      <w:rFonts w:ascii="Tahoma" w:hAnsi="Tahoma" w:cs="Tahoma"/>
      <w:sz w:val="22"/>
      <w:szCs w:val="22"/>
      <w:lang w:val="de-AT" w:eastAsia="de-DE" w:bidi="ar-SA"/>
    </w:rPr>
  </w:style>
  <w:style w:type="character" w:customStyle="1" w:styleId="CharChar6">
    <w:name w:val="Char Char6"/>
    <w:semiHidden/>
    <w:locked/>
    <w:rsid w:val="00814162"/>
    <w:rPr>
      <w:rFonts w:ascii="Tahoma" w:hAnsi="Tahoma" w:cs="Tahoma"/>
      <w:sz w:val="16"/>
      <w:szCs w:val="16"/>
      <w:lang w:val="de-AT" w:eastAsia="de-DE" w:bidi="ar-SA"/>
    </w:rPr>
  </w:style>
  <w:style w:type="character" w:customStyle="1" w:styleId="CharChar5">
    <w:name w:val="Char Char5"/>
    <w:semiHidden/>
    <w:locked/>
    <w:rsid w:val="00814162"/>
    <w:rPr>
      <w:rFonts w:ascii="Tahoma" w:hAnsi="Tahoma" w:cs="Tahoma"/>
      <w:sz w:val="22"/>
      <w:szCs w:val="22"/>
      <w:lang w:val="de-AT" w:eastAsia="de-DE" w:bidi="ar-SA"/>
    </w:rPr>
  </w:style>
  <w:style w:type="character" w:customStyle="1" w:styleId="CharChar4">
    <w:name w:val="Char Char4"/>
    <w:semiHidden/>
    <w:locked/>
    <w:rsid w:val="00814162"/>
    <w:rPr>
      <w:rFonts w:ascii="Tahoma" w:hAnsi="Tahoma" w:cs="Tahoma"/>
      <w:sz w:val="16"/>
      <w:szCs w:val="16"/>
      <w:lang w:val="de-AT" w:eastAsia="de-DE" w:bidi="ar-SA"/>
    </w:rPr>
  </w:style>
  <w:style w:type="character" w:customStyle="1" w:styleId="CharChar18">
    <w:name w:val="Char Char18"/>
    <w:semiHidden/>
    <w:locked/>
    <w:rsid w:val="00814162"/>
    <w:rPr>
      <w:rFonts w:ascii="Tahoma" w:hAnsi="Tahoma" w:cs="Tahoma"/>
      <w:sz w:val="22"/>
      <w:szCs w:val="22"/>
      <w:lang w:val="de-AT" w:eastAsia="de-DE" w:bidi="ar-SA"/>
    </w:rPr>
  </w:style>
  <w:style w:type="character" w:customStyle="1" w:styleId="CharChar8">
    <w:name w:val="Char Char8"/>
    <w:locked/>
    <w:rsid w:val="00814162"/>
    <w:rPr>
      <w:rFonts w:ascii="Tahoma" w:hAnsi="Tahoma" w:cs="Tahoma"/>
      <w:sz w:val="22"/>
      <w:szCs w:val="22"/>
      <w:lang w:val="de-AT" w:eastAsia="de-DE" w:bidi="ar-SA"/>
    </w:rPr>
  </w:style>
  <w:style w:type="character" w:customStyle="1" w:styleId="CharChar2">
    <w:name w:val="Char Char2"/>
    <w:locked/>
    <w:rsid w:val="00814162"/>
    <w:rPr>
      <w:rFonts w:ascii="Calibri" w:eastAsia="Calibri" w:hAnsi="Calibri" w:cs="Times New Roman"/>
      <w:b/>
      <w:bCs/>
      <w:sz w:val="20"/>
      <w:szCs w:val="20"/>
      <w:lang w:val="sq-AL" w:eastAsia="en-US" w:bidi="ar-SA"/>
    </w:rPr>
  </w:style>
  <w:style w:type="character" w:customStyle="1" w:styleId="CharChar26">
    <w:name w:val="Char Char26"/>
    <w:semiHidden/>
    <w:locked/>
    <w:rsid w:val="00814162"/>
    <w:rPr>
      <w:rFonts w:ascii="Tahoma" w:hAnsi="Tahoma" w:cs="Tahoma"/>
      <w:sz w:val="16"/>
      <w:szCs w:val="16"/>
      <w:lang w:val="sq-AL" w:eastAsia="en-US" w:bidi="ar-SA"/>
    </w:rPr>
  </w:style>
  <w:style w:type="character" w:customStyle="1" w:styleId="CommentTextChar11">
    <w:name w:val="Comment Text Char11"/>
    <w:aliases w:val="Char Char37"/>
    <w:semiHidden/>
    <w:rsid w:val="00814162"/>
    <w:rPr>
      <w:rFonts w:ascii="Calibri" w:hAnsi="Calibri" w:hint="default"/>
      <w:lang w:val="sq-AL"/>
    </w:rPr>
  </w:style>
  <w:style w:type="character" w:customStyle="1" w:styleId="NormalIndentChar">
    <w:name w:val="Normal Indent Char"/>
    <w:link w:val="NormalIndent"/>
    <w:rsid w:val="0081416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814162"/>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814162"/>
    <w:pPr>
      <w:tabs>
        <w:tab w:val="num" w:pos="360"/>
        <w:tab w:val="num" w:pos="1935"/>
        <w:tab w:val="num" w:pos="2563"/>
        <w:tab w:val="num" w:pos="3474"/>
      </w:tabs>
      <w:ind w:left="1935" w:hanging="360"/>
      <w:outlineLvl w:val="6"/>
    </w:pPr>
  </w:style>
  <w:style w:type="character" w:customStyle="1" w:styleId="AODefHeadChar">
    <w:name w:val="AODefHead Char"/>
    <w:link w:val="AODefHead"/>
    <w:rsid w:val="00814162"/>
    <w:rPr>
      <w:rFonts w:ascii="Times New Roman" w:eastAsia="Times New Roman" w:hAnsi="Times New Roman" w:cs="Times New Roman"/>
      <w:szCs w:val="20"/>
      <w:lang w:val="sq-AL" w:eastAsia="sq-AL" w:bidi="sq-AL"/>
    </w:rPr>
  </w:style>
  <w:style w:type="paragraph" w:customStyle="1" w:styleId="PARA">
    <w:name w:val="PARA"/>
    <w:basedOn w:val="Normal"/>
    <w:locked/>
    <w:rsid w:val="00814162"/>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814162"/>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81416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814162"/>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81416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814162"/>
    <w:rPr>
      <w:color w:val="0000FF"/>
      <w:spacing w:val="0"/>
      <w:u w:val="double"/>
    </w:rPr>
  </w:style>
  <w:style w:type="paragraph" w:customStyle="1" w:styleId="dia">
    <w:name w:val="di(a)"/>
    <w:basedOn w:val="Normal"/>
    <w:rsid w:val="00814162"/>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814162"/>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814162"/>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814162"/>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814162"/>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81416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814162"/>
    <w:rPr>
      <w:rFonts w:cs="Times New Roman"/>
      <w:color w:val="808080"/>
    </w:rPr>
  </w:style>
  <w:style w:type="character" w:customStyle="1" w:styleId="az12">
    <w:name w:val="az12"/>
    <w:uiPriority w:val="99"/>
    <w:rsid w:val="0081416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814162"/>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814162"/>
    <w:rPr>
      <w:rFonts w:ascii="Calibri" w:eastAsia="Times New Roman" w:hAnsi="Calibri" w:cs="Times New Roman"/>
      <w:sz w:val="24"/>
      <w:szCs w:val="24"/>
      <w:lang w:val="en-GB" w:eastAsia="en-GB"/>
    </w:rPr>
  </w:style>
  <w:style w:type="paragraph" w:customStyle="1" w:styleId="Paragraf02">
    <w:name w:val="Paragraf 0.2"/>
    <w:basedOn w:val="Paragrafi"/>
    <w:qFormat/>
    <w:rsid w:val="00814162"/>
    <w:pPr>
      <w:tabs>
        <w:tab w:val="left" w:pos="6575"/>
      </w:tabs>
    </w:pPr>
    <w:rPr>
      <w:spacing w:val="-4"/>
    </w:rPr>
  </w:style>
  <w:style w:type="table" w:customStyle="1" w:styleId="TableGrid30">
    <w:name w:val="Table Grid3"/>
    <w:basedOn w:val="TableNormal"/>
    <w:next w:val="TableGrid"/>
    <w:uiPriority w:val="59"/>
    <w:rsid w:val="008141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814162"/>
  </w:style>
  <w:style w:type="character" w:styleId="BookTitle">
    <w:name w:val="Book Title"/>
    <w:uiPriority w:val="33"/>
    <w:qFormat/>
    <w:rsid w:val="00814162"/>
    <w:rPr>
      <w:b/>
      <w:bCs/>
      <w:smallCaps/>
      <w:spacing w:val="5"/>
    </w:rPr>
  </w:style>
  <w:style w:type="paragraph" w:customStyle="1" w:styleId="Cover1">
    <w:name w:val="Cover1"/>
    <w:basedOn w:val="Normal"/>
    <w:next w:val="Normal"/>
    <w:rsid w:val="00814162"/>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814162"/>
    <w:pPr>
      <w:spacing w:after="240" w:line="240" w:lineRule="auto"/>
    </w:pPr>
    <w:rPr>
      <w:rFonts w:ascii="Arial" w:eastAsia="Times New Roman" w:hAnsi="Arial" w:cs="Times New Roman"/>
      <w:szCs w:val="20"/>
      <w:lang w:val="sq-AL" w:eastAsia="sq-AL" w:bidi="sq-AL"/>
    </w:rPr>
  </w:style>
  <w:style w:type="paragraph" w:customStyle="1" w:styleId="Stile">
    <w:name w:val="Stile"/>
    <w:rsid w:val="0081416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814162"/>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814162"/>
    <w:rPr>
      <w:rFonts w:ascii="Times New Roman" w:eastAsia="Times New Roman" w:hAnsi="Times New Roman" w:cs="Times New Roman"/>
      <w:szCs w:val="20"/>
      <w:lang w:val="sq-AL"/>
    </w:rPr>
  </w:style>
  <w:style w:type="character" w:customStyle="1" w:styleId="Bodytext0">
    <w:name w:val="Body text_"/>
    <w:link w:val="BodyText1"/>
    <w:rsid w:val="00814162"/>
    <w:rPr>
      <w:rFonts w:ascii="Times New Roman" w:hAnsi="Times New Roman"/>
      <w:sz w:val="21"/>
      <w:szCs w:val="21"/>
      <w:shd w:val="clear" w:color="auto" w:fill="FFFFFF"/>
    </w:rPr>
  </w:style>
  <w:style w:type="paragraph" w:customStyle="1" w:styleId="BodyText1">
    <w:name w:val="Body Text1"/>
    <w:basedOn w:val="Normal"/>
    <w:link w:val="Bodytext0"/>
    <w:rsid w:val="00814162"/>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81416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814162"/>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814162"/>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814162"/>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814162"/>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814162"/>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814162"/>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814162"/>
    <w:pPr>
      <w:widowControl w:val="0"/>
      <w:spacing w:after="0" w:line="240" w:lineRule="auto"/>
    </w:pPr>
  </w:style>
  <w:style w:type="paragraph" w:customStyle="1" w:styleId="xl63">
    <w:name w:val="xl63"/>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8141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
    <w:name w:val="No List11"/>
    <w:next w:val="NoList"/>
    <w:uiPriority w:val="99"/>
    <w:semiHidden/>
    <w:unhideWhenUsed/>
    <w:rsid w:val="00814162"/>
  </w:style>
  <w:style w:type="paragraph" w:customStyle="1" w:styleId="Char2">
    <w:name w:val="Char2"/>
    <w:basedOn w:val="Normal"/>
    <w:link w:val="FootnoteReference"/>
    <w:uiPriority w:val="99"/>
    <w:rsid w:val="00814162"/>
    <w:pPr>
      <w:spacing w:line="240" w:lineRule="exact"/>
    </w:pPr>
    <w:rPr>
      <w:vertAlign w:val="superscript"/>
    </w:rPr>
  </w:style>
  <w:style w:type="paragraph" w:customStyle="1" w:styleId="ecxmsonormal">
    <w:name w:val="ecxmsonormal"/>
    <w:basedOn w:val="Normal"/>
    <w:rsid w:val="008141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814162"/>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814162"/>
    <w:rPr>
      <w:rFonts w:ascii="Garamond" w:eastAsia="MS Mincho" w:hAnsi="Garamond" w:cs="CG Times"/>
      <w:b/>
      <w:bCs/>
      <w:caps/>
      <w:color w:val="000000"/>
      <w:sz w:val="24"/>
      <w:lang w:val="en-GB"/>
    </w:rPr>
  </w:style>
  <w:style w:type="paragraph" w:customStyle="1" w:styleId="Style20">
    <w:name w:val="Style 2"/>
    <w:basedOn w:val="Normal"/>
    <w:uiPriority w:val="99"/>
    <w:qFormat/>
    <w:rsid w:val="00814162"/>
    <w:pPr>
      <w:spacing w:before="120" w:after="200" w:line="276" w:lineRule="auto"/>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814162"/>
    <w:rPr>
      <w:sz w:val="24"/>
    </w:rPr>
  </w:style>
  <w:style w:type="character" w:customStyle="1" w:styleId="Style2Char">
    <w:name w:val="Style2 Char"/>
    <w:locked/>
    <w:rsid w:val="00814162"/>
    <w:rPr>
      <w:rFonts w:ascii="Times New Roman" w:eastAsia="Times New Roman" w:hAnsi="Times New Roman"/>
      <w:color w:val="0070C0"/>
      <w:sz w:val="28"/>
      <w:szCs w:val="24"/>
      <w:lang w:val="sq-AL"/>
    </w:rPr>
  </w:style>
  <w:style w:type="character" w:styleId="IntenseEmphasis">
    <w:name w:val="Intense Emphasis"/>
    <w:uiPriority w:val="21"/>
    <w:qFormat/>
    <w:rsid w:val="00814162"/>
    <w:rPr>
      <w:b/>
      <w:bCs/>
      <w:i/>
      <w:iCs/>
      <w:color w:val="4F81BD"/>
      <w:sz w:val="24"/>
    </w:rPr>
  </w:style>
  <w:style w:type="character" w:customStyle="1" w:styleId="longtext1">
    <w:name w:val="long_text1"/>
    <w:rsid w:val="00814162"/>
    <w:rPr>
      <w:sz w:val="20"/>
      <w:szCs w:val="20"/>
    </w:rPr>
  </w:style>
  <w:style w:type="character" w:customStyle="1" w:styleId="BodyTextChar1">
    <w:name w:val="Body Text Char1"/>
    <w:uiPriority w:val="99"/>
    <w:semiHidden/>
    <w:rsid w:val="00814162"/>
    <w:rPr>
      <w:rFonts w:ascii="Times New Roman" w:eastAsia="Times New Roman" w:hAnsi="Times New Roman"/>
      <w:sz w:val="24"/>
      <w:szCs w:val="24"/>
    </w:rPr>
  </w:style>
  <w:style w:type="character" w:customStyle="1" w:styleId="BodyText3Char1">
    <w:name w:val="Body Text 3 Char1"/>
    <w:uiPriority w:val="99"/>
    <w:semiHidden/>
    <w:rsid w:val="00814162"/>
    <w:rPr>
      <w:rFonts w:ascii="Times New Roman" w:eastAsia="Times New Roman" w:hAnsi="Times New Roman"/>
      <w:sz w:val="16"/>
      <w:szCs w:val="16"/>
    </w:rPr>
  </w:style>
  <w:style w:type="character" w:customStyle="1" w:styleId="BodyTextIndent2Char1">
    <w:name w:val="Body Text Indent 2 Char1"/>
    <w:uiPriority w:val="99"/>
    <w:semiHidden/>
    <w:rsid w:val="00814162"/>
    <w:rPr>
      <w:rFonts w:ascii="Times New Roman" w:eastAsia="Times New Roman" w:hAnsi="Times New Roman"/>
      <w:sz w:val="24"/>
      <w:szCs w:val="24"/>
    </w:rPr>
  </w:style>
  <w:style w:type="paragraph" w:customStyle="1" w:styleId="xl160">
    <w:name w:val="xl160"/>
    <w:basedOn w:val="Normal"/>
    <w:rsid w:val="00814162"/>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814162"/>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81416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81416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81416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81416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81416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81416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81416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81416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81416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81416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814162"/>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814162"/>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81416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81416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81416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81416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814162"/>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81416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81416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814162"/>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814162"/>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81416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814162"/>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81416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814162"/>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81416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814162"/>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814162"/>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81416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81416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81416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81416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814162"/>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81416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814162"/>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814162"/>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81416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81416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81416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814162"/>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814162"/>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81416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814162"/>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814162"/>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81416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814162"/>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81416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814162"/>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814162"/>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814162"/>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814162"/>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81416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81416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814162"/>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814162"/>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81416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814162"/>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814162"/>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814162"/>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814162"/>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814162"/>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814162"/>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814162"/>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814162"/>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814162"/>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814162"/>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814162"/>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814162"/>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814162"/>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81416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814162"/>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814162"/>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814162"/>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81416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81416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81416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81416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81416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814162"/>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814162"/>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814162"/>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814162"/>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814162"/>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814162"/>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814162"/>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814162"/>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814162"/>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814162"/>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814162"/>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81416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81416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81416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81416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81416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81416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81416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81416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81416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8141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8141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81416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8141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814162"/>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81416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8141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81416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81416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81416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81416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81416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81416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81416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81416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8141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8141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81416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81416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81416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8141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81416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81416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8141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81416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8141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814162"/>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814162"/>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81416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814162"/>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81416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8141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81416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8141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8141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81416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814162"/>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814162"/>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814162"/>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814162"/>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814162"/>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81416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814162"/>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814162"/>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814162"/>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81416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814162"/>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814162"/>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814162"/>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814162"/>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814162"/>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814162"/>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81416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814162"/>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814162"/>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814162"/>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81416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81416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814162"/>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81416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81416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814162"/>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814162"/>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814162"/>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814162"/>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814162"/>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814162"/>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814162"/>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814162"/>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814162"/>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814162"/>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81416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814162"/>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814162"/>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814162"/>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81416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81416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814162"/>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814162"/>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8141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81416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81416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81416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81416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81416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81416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814162"/>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81416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81416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814162"/>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814162"/>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8141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81416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81416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8141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814162"/>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81416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81416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81416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814162"/>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814162"/>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814162"/>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81416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81416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81416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814162"/>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81416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81416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814162"/>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81416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81416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814162"/>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814162"/>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81416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814162"/>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81416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81416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81416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81416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814162"/>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814162"/>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814162"/>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814162"/>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814162"/>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814162"/>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814162"/>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814162"/>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814162"/>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814162"/>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81416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814162"/>
    <w:rPr>
      <w:rFonts w:cs="Times New Roman"/>
      <w:sz w:val="19"/>
      <w:szCs w:val="19"/>
      <w:shd w:val="clear" w:color="auto" w:fill="FFFFFF"/>
    </w:rPr>
  </w:style>
  <w:style w:type="character" w:customStyle="1" w:styleId="En-tte1">
    <w:name w:val="En-tête #1_"/>
    <w:basedOn w:val="DefaultParagraphFont"/>
    <w:link w:val="En-tte10"/>
    <w:uiPriority w:val="99"/>
    <w:locked/>
    <w:rsid w:val="00814162"/>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814162"/>
    <w:rPr>
      <w:rFonts w:cs="Times New Roman"/>
      <w:sz w:val="20"/>
      <w:szCs w:val="20"/>
      <w:shd w:val="clear" w:color="auto" w:fill="FFFFFF"/>
    </w:rPr>
  </w:style>
  <w:style w:type="character" w:customStyle="1" w:styleId="En-tteoupieddepage0">
    <w:name w:val="En-tête ou pied de page"/>
    <w:basedOn w:val="En-tteoupieddepage"/>
    <w:uiPriority w:val="99"/>
    <w:rsid w:val="00814162"/>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814162"/>
    <w:rPr>
      <w:rFonts w:cs="Times New Roman"/>
      <w:sz w:val="31"/>
      <w:szCs w:val="31"/>
      <w:shd w:val="clear" w:color="auto" w:fill="FFFFFF"/>
    </w:rPr>
  </w:style>
  <w:style w:type="character" w:customStyle="1" w:styleId="TOC1Char">
    <w:name w:val="TOC 1 Char"/>
    <w:basedOn w:val="DefaultParagraphFont"/>
    <w:link w:val="TOC1"/>
    <w:uiPriority w:val="39"/>
    <w:locked/>
    <w:rsid w:val="00814162"/>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814162"/>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814162"/>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814162"/>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814162"/>
    <w:rPr>
      <w:rFonts w:cs="Times New Roman"/>
      <w:b/>
      <w:bCs/>
      <w:sz w:val="30"/>
      <w:szCs w:val="30"/>
      <w:shd w:val="clear" w:color="auto" w:fill="FFFFFF"/>
    </w:rPr>
  </w:style>
  <w:style w:type="character" w:customStyle="1" w:styleId="En-tte3">
    <w:name w:val="En-tête #3_"/>
    <w:basedOn w:val="DefaultParagraphFont"/>
    <w:link w:val="En-tte30"/>
    <w:uiPriority w:val="99"/>
    <w:locked/>
    <w:rsid w:val="00814162"/>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814162"/>
    <w:rPr>
      <w:rFonts w:cs="Times New Roman"/>
      <w:shd w:val="clear" w:color="auto" w:fill="FFFFFF"/>
    </w:rPr>
  </w:style>
  <w:style w:type="character" w:customStyle="1" w:styleId="Corpsdutexte0">
    <w:name w:val="Corps du texte"/>
    <w:basedOn w:val="Corpsdutexte"/>
    <w:uiPriority w:val="99"/>
    <w:rsid w:val="00814162"/>
    <w:rPr>
      <w:rFonts w:cs="Times New Roman"/>
      <w:u w:val="single"/>
      <w:shd w:val="clear" w:color="auto" w:fill="FFFFFF"/>
    </w:rPr>
  </w:style>
  <w:style w:type="paragraph" w:customStyle="1" w:styleId="Notedebasdepage0">
    <w:name w:val="Note de bas de page"/>
    <w:basedOn w:val="Normal"/>
    <w:link w:val="Notedebasdepage"/>
    <w:uiPriority w:val="99"/>
    <w:rsid w:val="00814162"/>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814162"/>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814162"/>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814162"/>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814162"/>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814162"/>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814162"/>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814162"/>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814162"/>
    <w:pPr>
      <w:numPr>
        <w:numId w:val="17"/>
      </w:numPr>
    </w:pPr>
  </w:style>
  <w:style w:type="paragraph" w:customStyle="1" w:styleId="ListNumberLevel2">
    <w:name w:val="List Number (Level 2)"/>
    <w:basedOn w:val="Normal"/>
    <w:rsid w:val="00814162"/>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814162"/>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814162"/>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814162"/>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814162"/>
  </w:style>
  <w:style w:type="paragraph" w:customStyle="1" w:styleId="Normal2">
    <w:name w:val="Normal2"/>
    <w:basedOn w:val="Normal"/>
    <w:rsid w:val="00814162"/>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814162"/>
  </w:style>
  <w:style w:type="paragraph" w:customStyle="1" w:styleId="en-tte300">
    <w:name w:val="en-tte30"/>
    <w:basedOn w:val="Normal"/>
    <w:rsid w:val="00814162"/>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814162"/>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814162"/>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814162"/>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814162"/>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814162"/>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814162"/>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814162"/>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814162"/>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814162"/>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814162"/>
  </w:style>
  <w:style w:type="character" w:customStyle="1" w:styleId="Bodytext20">
    <w:name w:val="Body text (2)_"/>
    <w:link w:val="Bodytext24"/>
    <w:rsid w:val="0081416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814162"/>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81416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81416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814162"/>
    <w:pPr>
      <w:shd w:val="clear" w:color="auto" w:fill="FFFFFF"/>
      <w:spacing w:before="840" w:after="20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814162"/>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814162"/>
    <w:pPr>
      <w:spacing w:before="100" w:beforeAutospacing="1" w:after="100" w:afterAutospacing="1" w:line="240" w:lineRule="auto"/>
    </w:pPr>
    <w:rPr>
      <w:rFonts w:ascii="Times New Roman" w:eastAsia="Calibri" w:hAnsi="Times New Roman" w:cs="Times New Roman"/>
      <w:sz w:val="24"/>
      <w:szCs w:val="24"/>
    </w:rPr>
  </w:style>
  <w:style w:type="character" w:customStyle="1" w:styleId="Footnote3Bold">
    <w:name w:val="Footnote (3) + Bold"/>
    <w:aliases w:val="Not Italic,Body text (6) + Bold,Not Italic3,Body text (7) + Bold,Body text (8) + Bold,Not Italic Exact"/>
    <w:basedOn w:val="DefaultParagraphFont"/>
    <w:rsid w:val="00814162"/>
    <w:rPr>
      <w:rFonts w:ascii="Times New Roman"/>
      <w:b/>
      <w:bCs/>
      <w:i/>
      <w:iCs/>
      <w:color w:val="000000"/>
      <w:spacing w:val="0"/>
      <w:w w:val="100"/>
      <w:position w:val="0"/>
      <w:sz w:val="16"/>
      <w:szCs w:val="16"/>
      <w:shd w:val="clear" w:color="auto" w:fill="FFFFFF"/>
      <w:lang w:val="sq-AL" w:eastAsia="sq-AL" w:bidi="sq-AL"/>
    </w:rPr>
  </w:style>
  <w:style w:type="character" w:customStyle="1" w:styleId="Bodytext4">
    <w:name w:val="Body text (4)_"/>
    <w:basedOn w:val="DefaultParagraphFont"/>
    <w:link w:val="Bodytext40"/>
    <w:rsid w:val="00814162"/>
    <w:rPr>
      <w:rFonts w:ascii="Times New Roman"/>
      <w:b/>
      <w:bCs/>
      <w:sz w:val="19"/>
      <w:szCs w:val="19"/>
      <w:shd w:val="clear" w:color="auto" w:fill="FFFFFF"/>
    </w:rPr>
  </w:style>
  <w:style w:type="paragraph" w:customStyle="1" w:styleId="Bodytext40">
    <w:name w:val="Body text (4)"/>
    <w:basedOn w:val="Normal"/>
    <w:link w:val="Bodytext4"/>
    <w:rsid w:val="00814162"/>
    <w:pPr>
      <w:widowControl w:val="0"/>
      <w:shd w:val="clear" w:color="auto" w:fill="FFFFFF"/>
      <w:spacing w:before="900" w:after="180" w:line="0" w:lineRule="atLeast"/>
      <w:ind w:hanging="340"/>
      <w:jc w:val="both"/>
    </w:pPr>
    <w:rPr>
      <w:rFonts w:ascii="Times New Roman"/>
      <w:b/>
      <w:bCs/>
      <w:sz w:val="19"/>
      <w:szCs w:val="19"/>
    </w:rPr>
  </w:style>
  <w:style w:type="character" w:customStyle="1" w:styleId="Bodytext4Exact">
    <w:name w:val="Body text (4) Exact"/>
    <w:basedOn w:val="DefaultParagraphFont"/>
    <w:rsid w:val="00814162"/>
    <w:rPr>
      <w:rFonts w:ascii="Times New Roman" w:eastAsia="Times New Roman" w:hAnsi="Times New Roman" w:cs="Times New Roman"/>
      <w:b/>
      <w:bCs/>
      <w:i w:val="0"/>
      <w:iCs w:val="0"/>
      <w:smallCaps w:val="0"/>
      <w:strike w:val="0"/>
      <w:sz w:val="19"/>
      <w:szCs w:val="19"/>
      <w:u w:val="none"/>
    </w:rPr>
  </w:style>
  <w:style w:type="character" w:customStyle="1" w:styleId="Bodytext2Exact">
    <w:name w:val="Body text (2) Exact"/>
    <w:basedOn w:val="DefaultParagraphFont"/>
    <w:rsid w:val="00814162"/>
    <w:rPr>
      <w:rFonts w:ascii="Times New Roman" w:eastAsia="Times New Roman" w:hAnsi="Times New Roman" w:cs="Times New Roman"/>
      <w:b w:val="0"/>
      <w:bCs w:val="0"/>
      <w:i w:val="0"/>
      <w:iCs w:val="0"/>
      <w:smallCaps w:val="0"/>
      <w:strike w:val="0"/>
      <w:sz w:val="16"/>
      <w:szCs w:val="16"/>
      <w:u w:val="none"/>
    </w:rPr>
  </w:style>
  <w:style w:type="character" w:customStyle="1" w:styleId="Bodytext4NotBold">
    <w:name w:val="Body text (4) + Not Bold"/>
    <w:aliases w:val="Italic Exact,Italic,Body text (4) + Not Bold1,Body text (3) + Not Bold"/>
    <w:basedOn w:val="Bodytext4"/>
    <w:rsid w:val="00814162"/>
    <w:rPr>
      <w:rFonts w:ascii="Times New Roman"/>
      <w:b/>
      <w:bCs/>
      <w:i/>
      <w:iCs/>
      <w:color w:val="000000"/>
      <w:spacing w:val="0"/>
      <w:w w:val="100"/>
      <w:position w:val="0"/>
      <w:sz w:val="19"/>
      <w:szCs w:val="19"/>
      <w:shd w:val="clear" w:color="auto" w:fill="FFFFFF"/>
      <w:lang w:val="sq-AL" w:eastAsia="sq-AL" w:bidi="sq-AL"/>
    </w:rPr>
  </w:style>
  <w:style w:type="character" w:customStyle="1" w:styleId="Bodytext5Bold">
    <w:name w:val="Body text (5) + Bold"/>
    <w:basedOn w:val="Bodytext5"/>
    <w:rsid w:val="00814162"/>
    <w:rPr>
      <w:rFonts w:ascii="Times New Roman" w:eastAsia="Book Antiqua" w:hAnsi="Book Antiqua" w:cs="Book Antiqua"/>
      <w:b/>
      <w:bCs/>
      <w:i/>
      <w:iCs/>
      <w:color w:val="000000"/>
      <w:spacing w:val="0"/>
      <w:w w:val="100"/>
      <w:position w:val="0"/>
      <w:sz w:val="19"/>
      <w:szCs w:val="19"/>
      <w:shd w:val="clear" w:color="auto" w:fill="FFFFFF"/>
      <w:lang w:val="sq-AL" w:eastAsia="sq-AL" w:bidi="sq-AL"/>
    </w:rPr>
  </w:style>
  <w:style w:type="character" w:customStyle="1" w:styleId="Bodytext6">
    <w:name w:val="Body text (6)_"/>
    <w:basedOn w:val="DefaultParagraphFont"/>
    <w:link w:val="Bodytext60"/>
    <w:rsid w:val="00814162"/>
    <w:rPr>
      <w:rFonts w:ascii="Times New Roman"/>
      <w:i/>
      <w:iCs/>
      <w:sz w:val="19"/>
      <w:szCs w:val="19"/>
      <w:shd w:val="clear" w:color="auto" w:fill="FFFFFF"/>
    </w:rPr>
  </w:style>
  <w:style w:type="paragraph" w:customStyle="1" w:styleId="Bodytext60">
    <w:name w:val="Body text (6)"/>
    <w:basedOn w:val="Normal"/>
    <w:link w:val="Bodytext6"/>
    <w:rsid w:val="00814162"/>
    <w:pPr>
      <w:widowControl w:val="0"/>
      <w:shd w:val="clear" w:color="auto" w:fill="FFFFFF"/>
      <w:spacing w:before="1200" w:after="180" w:line="0" w:lineRule="atLeast"/>
      <w:jc w:val="center"/>
    </w:pPr>
    <w:rPr>
      <w:rFonts w:ascii="Times New Roman"/>
      <w:i/>
      <w:iCs/>
      <w:sz w:val="19"/>
      <w:szCs w:val="19"/>
    </w:rPr>
  </w:style>
  <w:style w:type="character" w:customStyle="1" w:styleId="Bodytext5Italic">
    <w:name w:val="Body text (5) + Italic"/>
    <w:basedOn w:val="Bodytext5"/>
    <w:rsid w:val="00814162"/>
    <w:rPr>
      <w:rFonts w:ascii="Times New Roman" w:eastAsia="Book Antiqua" w:hAnsi="Book Antiqua" w:cs="Book Antiqua"/>
      <w:i/>
      <w:iCs/>
      <w:color w:val="000000"/>
      <w:spacing w:val="0"/>
      <w:w w:val="100"/>
      <w:position w:val="0"/>
      <w:sz w:val="19"/>
      <w:szCs w:val="19"/>
      <w:shd w:val="clear" w:color="auto" w:fill="FFFFFF"/>
      <w:lang w:val="sq-AL" w:eastAsia="sq-AL" w:bidi="sq-AL"/>
    </w:rPr>
  </w:style>
  <w:style w:type="character" w:customStyle="1" w:styleId="Bodytext7Exact">
    <w:name w:val="Body text (7) Exact"/>
    <w:basedOn w:val="DefaultParagraphFont"/>
    <w:rsid w:val="00814162"/>
    <w:rPr>
      <w:rFonts w:ascii="Times New Roman" w:eastAsia="Times New Roman" w:hAnsi="Times New Roman" w:cs="Times New Roman"/>
      <w:b w:val="0"/>
      <w:bCs w:val="0"/>
      <w:i/>
      <w:iCs/>
      <w:smallCaps w:val="0"/>
      <w:strike w:val="0"/>
      <w:sz w:val="16"/>
      <w:szCs w:val="16"/>
      <w:u w:val="none"/>
    </w:rPr>
  </w:style>
  <w:style w:type="character" w:customStyle="1" w:styleId="Bodytext4Exact1">
    <w:name w:val="Body text (4) Exact1"/>
    <w:basedOn w:val="Bodytext4"/>
    <w:rsid w:val="00814162"/>
    <w:rPr>
      <w:rFonts w:ascii="Times New Roman"/>
      <w:b/>
      <w:bCs/>
      <w:color w:val="000000"/>
      <w:spacing w:val="0"/>
      <w:w w:val="100"/>
      <w:position w:val="0"/>
      <w:sz w:val="19"/>
      <w:szCs w:val="19"/>
      <w:shd w:val="clear" w:color="auto" w:fill="FFFFFF"/>
      <w:lang w:val="sq-AL" w:eastAsia="sq-AL" w:bidi="sq-AL"/>
    </w:rPr>
  </w:style>
  <w:style w:type="paragraph" w:customStyle="1" w:styleId="Bodytext41">
    <w:name w:val="Body text (4)1"/>
    <w:basedOn w:val="Normal"/>
    <w:rsid w:val="00814162"/>
    <w:pPr>
      <w:widowControl w:val="0"/>
      <w:shd w:val="clear" w:color="auto" w:fill="FFFFFF"/>
      <w:spacing w:before="900" w:after="180" w:line="0" w:lineRule="atLeast"/>
      <w:ind w:hanging="340"/>
      <w:jc w:val="both"/>
    </w:pPr>
    <w:rPr>
      <w:rFonts w:ascii="Times New Roman" w:eastAsia="Times New Roman" w:hAnsi="Times New Roman" w:cs="Times New Roman"/>
      <w:b/>
      <w:bCs/>
      <w:color w:val="000000"/>
      <w:sz w:val="19"/>
      <w:szCs w:val="19"/>
      <w:lang w:val="sq-AL" w:eastAsia="sq-AL" w:bidi="sq-AL"/>
    </w:rPr>
  </w:style>
  <w:style w:type="paragraph" w:customStyle="1" w:styleId="Bodytext51">
    <w:name w:val="Body text (5)1"/>
    <w:basedOn w:val="Normal"/>
    <w:rsid w:val="00814162"/>
    <w:pPr>
      <w:widowControl w:val="0"/>
      <w:shd w:val="clear" w:color="auto" w:fill="FFFFFF"/>
      <w:spacing w:before="180" w:after="900" w:line="0" w:lineRule="atLeast"/>
      <w:ind w:hanging="320"/>
      <w:jc w:val="center"/>
    </w:pPr>
    <w:rPr>
      <w:rFonts w:ascii="Times New Roman" w:eastAsia="Times New Roman" w:hAnsi="Times New Roman" w:cs="Times New Roman"/>
      <w:color w:val="000000"/>
      <w:sz w:val="19"/>
      <w:szCs w:val="19"/>
      <w:lang w:val="sq-AL" w:eastAsia="sq-AL" w:bidi="sq-AL"/>
    </w:rPr>
  </w:style>
  <w:style w:type="paragraph" w:customStyle="1" w:styleId="Bodytext210">
    <w:name w:val="Body text (2)1"/>
    <w:basedOn w:val="Normal"/>
    <w:rsid w:val="00814162"/>
    <w:pPr>
      <w:widowControl w:val="0"/>
      <w:shd w:val="clear" w:color="auto" w:fill="FFFFFF"/>
      <w:spacing w:before="420" w:after="660" w:line="0" w:lineRule="atLeast"/>
      <w:ind w:hanging="760"/>
      <w:jc w:val="both"/>
    </w:pPr>
    <w:rPr>
      <w:rFonts w:ascii="Times New Roman" w:eastAsia="Times New Roman" w:hAnsi="Times New Roman" w:cs="Times New Roman"/>
      <w:color w:val="000000"/>
      <w:sz w:val="16"/>
      <w:szCs w:val="16"/>
      <w:lang w:val="sq-AL" w:eastAsia="sq-AL" w:bidi="sq-AL"/>
    </w:rPr>
  </w:style>
  <w:style w:type="character" w:customStyle="1" w:styleId="Bodytext265pt">
    <w:name w:val="Body text (2) + 6.5 pt"/>
    <w:basedOn w:val="Bodytext20"/>
    <w:rsid w:val="00814162"/>
    <w:rPr>
      <w:rFonts w:ascii="Times New Roman" w:eastAsia="Book Antiqua" w:hAnsi="Book Antiqua" w:cs="Book Antiqua"/>
      <w:color w:val="000000"/>
      <w:spacing w:val="0"/>
      <w:w w:val="100"/>
      <w:position w:val="0"/>
      <w:sz w:val="13"/>
      <w:szCs w:val="13"/>
      <w:shd w:val="clear" w:color="auto" w:fill="FFFFFF"/>
      <w:lang w:val="sq-AL" w:eastAsia="sq-AL" w:bidi="sq-AL"/>
    </w:rPr>
  </w:style>
  <w:style w:type="character" w:customStyle="1" w:styleId="Footnote">
    <w:name w:val="Footnote_"/>
    <w:basedOn w:val="DefaultParagraphFont"/>
    <w:rsid w:val="00814162"/>
    <w:rPr>
      <w:rFonts w:ascii="Times New Roman"/>
      <w:sz w:val="16"/>
      <w:szCs w:val="16"/>
      <w:shd w:val="clear" w:color="auto" w:fill="FFFFFF"/>
    </w:rPr>
  </w:style>
  <w:style w:type="character" w:customStyle="1" w:styleId="Footnote2">
    <w:name w:val="Footnote (2)_"/>
    <w:basedOn w:val="DefaultParagraphFont"/>
    <w:link w:val="Footnote20"/>
    <w:rsid w:val="00814162"/>
    <w:rPr>
      <w:rFonts w:ascii="Times New Roman"/>
      <w:b/>
      <w:bCs/>
      <w:sz w:val="16"/>
      <w:szCs w:val="16"/>
      <w:shd w:val="clear" w:color="auto" w:fill="FFFFFF"/>
    </w:rPr>
  </w:style>
  <w:style w:type="paragraph" w:customStyle="1" w:styleId="Footnote20">
    <w:name w:val="Footnote (2)"/>
    <w:basedOn w:val="Normal"/>
    <w:link w:val="Footnote2"/>
    <w:rsid w:val="00814162"/>
    <w:pPr>
      <w:widowControl w:val="0"/>
      <w:shd w:val="clear" w:color="auto" w:fill="FFFFFF"/>
      <w:spacing w:after="0" w:line="192" w:lineRule="exact"/>
      <w:ind w:hanging="300"/>
    </w:pPr>
    <w:rPr>
      <w:rFonts w:ascii="Times New Roman"/>
      <w:b/>
      <w:bCs/>
      <w:sz w:val="16"/>
      <w:szCs w:val="16"/>
    </w:rPr>
  </w:style>
  <w:style w:type="character" w:customStyle="1" w:styleId="Footnote3">
    <w:name w:val="Footnote (3)_"/>
    <w:basedOn w:val="DefaultParagraphFont"/>
    <w:link w:val="Footnote30"/>
    <w:rsid w:val="00814162"/>
    <w:rPr>
      <w:rFonts w:ascii="Times New Roman"/>
      <w:i/>
      <w:iCs/>
      <w:sz w:val="16"/>
      <w:szCs w:val="16"/>
      <w:shd w:val="clear" w:color="auto" w:fill="FFFFFF"/>
    </w:rPr>
  </w:style>
  <w:style w:type="paragraph" w:customStyle="1" w:styleId="Footnote30">
    <w:name w:val="Footnote (3)"/>
    <w:basedOn w:val="Normal"/>
    <w:link w:val="Footnote3"/>
    <w:rsid w:val="00814162"/>
    <w:pPr>
      <w:widowControl w:val="0"/>
      <w:shd w:val="clear" w:color="auto" w:fill="FFFFFF"/>
      <w:spacing w:before="600" w:after="120" w:line="0" w:lineRule="atLeast"/>
      <w:jc w:val="both"/>
    </w:pPr>
    <w:rPr>
      <w:rFonts w:ascii="Times New Roman"/>
      <w:i/>
      <w:iCs/>
      <w:sz w:val="16"/>
      <w:szCs w:val="16"/>
    </w:rPr>
  </w:style>
  <w:style w:type="character" w:customStyle="1" w:styleId="Bodytext30">
    <w:name w:val="Body text (3)_"/>
    <w:basedOn w:val="DefaultParagraphFont"/>
    <w:link w:val="Bodytext31"/>
    <w:rsid w:val="00814162"/>
    <w:rPr>
      <w:rFonts w:ascii="Times New Roman"/>
      <w:b/>
      <w:bCs/>
      <w:sz w:val="16"/>
      <w:szCs w:val="16"/>
      <w:shd w:val="clear" w:color="auto" w:fill="FFFFFF"/>
    </w:rPr>
  </w:style>
  <w:style w:type="paragraph" w:customStyle="1" w:styleId="Bodytext31">
    <w:name w:val="Body text (3)"/>
    <w:basedOn w:val="Normal"/>
    <w:link w:val="Bodytext30"/>
    <w:rsid w:val="00814162"/>
    <w:pPr>
      <w:widowControl w:val="0"/>
      <w:shd w:val="clear" w:color="auto" w:fill="FFFFFF"/>
      <w:spacing w:after="900" w:line="0" w:lineRule="atLeast"/>
    </w:pPr>
    <w:rPr>
      <w:rFonts w:ascii="Times New Roman"/>
      <w:b/>
      <w:bCs/>
      <w:sz w:val="16"/>
      <w:szCs w:val="16"/>
    </w:rPr>
  </w:style>
  <w:style w:type="character" w:customStyle="1" w:styleId="Headerorfooter">
    <w:name w:val="Header or footer_"/>
    <w:basedOn w:val="DefaultParagraphFont"/>
    <w:link w:val="Headerorfooter0"/>
    <w:rsid w:val="00814162"/>
    <w:rPr>
      <w:rFonts w:ascii="Times New Roman"/>
      <w:sz w:val="18"/>
      <w:szCs w:val="18"/>
      <w:shd w:val="clear" w:color="auto" w:fill="FFFFFF"/>
    </w:rPr>
  </w:style>
  <w:style w:type="paragraph" w:customStyle="1" w:styleId="Headerorfooter0">
    <w:name w:val="Header or footer"/>
    <w:basedOn w:val="Normal"/>
    <w:link w:val="Headerorfooter"/>
    <w:rsid w:val="00814162"/>
    <w:pPr>
      <w:widowControl w:val="0"/>
      <w:shd w:val="clear" w:color="auto" w:fill="FFFFFF"/>
      <w:spacing w:after="0" w:line="0" w:lineRule="atLeast"/>
    </w:pPr>
    <w:rPr>
      <w:rFonts w:ascii="Times New Roman"/>
      <w:sz w:val="18"/>
      <w:szCs w:val="18"/>
    </w:rPr>
  </w:style>
  <w:style w:type="character" w:customStyle="1" w:styleId="Tablecaption2">
    <w:name w:val="Table caption (2)_"/>
    <w:basedOn w:val="DefaultParagraphFont"/>
    <w:link w:val="Tablecaption20"/>
    <w:rsid w:val="00814162"/>
    <w:rPr>
      <w:rFonts w:ascii="Times New Roman"/>
      <w:sz w:val="19"/>
      <w:szCs w:val="19"/>
      <w:shd w:val="clear" w:color="auto" w:fill="FFFFFF"/>
    </w:rPr>
  </w:style>
  <w:style w:type="paragraph" w:customStyle="1" w:styleId="Tablecaption20">
    <w:name w:val="Table caption (2)"/>
    <w:basedOn w:val="Normal"/>
    <w:link w:val="Tablecaption2"/>
    <w:rsid w:val="00814162"/>
    <w:pPr>
      <w:widowControl w:val="0"/>
      <w:shd w:val="clear" w:color="auto" w:fill="FFFFFF"/>
      <w:spacing w:after="0" w:line="0" w:lineRule="atLeast"/>
    </w:pPr>
    <w:rPr>
      <w:rFonts w:ascii="Times New Roman"/>
      <w:sz w:val="19"/>
      <w:szCs w:val="19"/>
    </w:rPr>
  </w:style>
  <w:style w:type="character" w:customStyle="1" w:styleId="Bodytext295pt">
    <w:name w:val="Body text (2) + 9.5 pt"/>
    <w:aliases w:val="Bold,Header or footer + 7.5 pt"/>
    <w:basedOn w:val="Bodytext20"/>
    <w:rsid w:val="00814162"/>
    <w:rPr>
      <w:rFonts w:ascii="Times New Roman" w:eastAsia="Book Antiqua" w:hAnsi="Book Antiqua" w:cs="Book Antiqua"/>
      <w:color w:val="000000"/>
      <w:spacing w:val="0"/>
      <w:w w:val="100"/>
      <w:position w:val="0"/>
      <w:sz w:val="19"/>
      <w:szCs w:val="19"/>
      <w:shd w:val="clear" w:color="auto" w:fill="FFFFFF"/>
      <w:lang w:val="sq-AL" w:eastAsia="sq-AL" w:bidi="sq-AL"/>
    </w:rPr>
  </w:style>
  <w:style w:type="character" w:customStyle="1" w:styleId="Heading1Exact">
    <w:name w:val="Heading #1 Exact"/>
    <w:basedOn w:val="DefaultParagraphFont"/>
    <w:rsid w:val="00814162"/>
    <w:rPr>
      <w:rFonts w:ascii="Times New Roman" w:eastAsia="Times New Roman" w:hAnsi="Times New Roman" w:cs="Times New Roman"/>
      <w:b/>
      <w:bCs/>
      <w:i w:val="0"/>
      <w:iCs w:val="0"/>
      <w:smallCaps w:val="0"/>
      <w:strike w:val="0"/>
      <w:sz w:val="19"/>
      <w:szCs w:val="19"/>
      <w:u w:val="none"/>
    </w:rPr>
  </w:style>
  <w:style w:type="character" w:customStyle="1" w:styleId="Heading10">
    <w:name w:val="Heading #1_"/>
    <w:basedOn w:val="DefaultParagraphFont"/>
    <w:link w:val="Heading11"/>
    <w:rsid w:val="00814162"/>
    <w:rPr>
      <w:rFonts w:ascii="Times New Roman"/>
      <w:b/>
      <w:bCs/>
      <w:sz w:val="19"/>
      <w:szCs w:val="19"/>
      <w:shd w:val="clear" w:color="auto" w:fill="FFFFFF"/>
    </w:rPr>
  </w:style>
  <w:style w:type="paragraph" w:customStyle="1" w:styleId="Heading11">
    <w:name w:val="Heading #1"/>
    <w:basedOn w:val="Normal"/>
    <w:link w:val="Heading10"/>
    <w:rsid w:val="00814162"/>
    <w:pPr>
      <w:widowControl w:val="0"/>
      <w:shd w:val="clear" w:color="auto" w:fill="FFFFFF"/>
      <w:spacing w:after="0" w:line="0" w:lineRule="atLeast"/>
      <w:outlineLvl w:val="0"/>
    </w:pPr>
    <w:rPr>
      <w:rFonts w:ascii="Times New Roman"/>
      <w:b/>
      <w:bCs/>
      <w:sz w:val="19"/>
      <w:szCs w:val="19"/>
    </w:rPr>
  </w:style>
  <w:style w:type="character" w:customStyle="1" w:styleId="Bodytext2Italic">
    <w:name w:val="Body text (2) + Italic"/>
    <w:basedOn w:val="Bodytext20"/>
    <w:rsid w:val="00814162"/>
    <w:rPr>
      <w:rFonts w:ascii="Times New Roman" w:eastAsia="Book Antiqua" w:hAnsi="Book Antiqua" w:cs="Book Antiqua"/>
      <w:i/>
      <w:iCs/>
      <w:color w:val="000000"/>
      <w:spacing w:val="0"/>
      <w:w w:val="100"/>
      <w:position w:val="0"/>
      <w:sz w:val="16"/>
      <w:szCs w:val="16"/>
      <w:shd w:val="clear" w:color="auto" w:fill="FFFFFF"/>
      <w:lang w:val="sq-AL" w:eastAsia="sq-AL" w:bidi="sq-AL"/>
    </w:rPr>
  </w:style>
  <w:style w:type="character" w:customStyle="1" w:styleId="Heading2NotBold">
    <w:name w:val="Heading #2 + Not Bold"/>
    <w:basedOn w:val="Heading20"/>
    <w:rsid w:val="00814162"/>
    <w:rPr>
      <w:rFonts w:ascii="Times New Roman" w:eastAsia="Book Antiqua" w:hAnsi="Book Antiqua" w:cs="Book Antiqua"/>
      <w:b/>
      <w:bCs/>
      <w:color w:val="000000"/>
      <w:spacing w:val="0"/>
      <w:w w:val="100"/>
      <w:position w:val="0"/>
      <w:sz w:val="16"/>
      <w:szCs w:val="16"/>
      <w:shd w:val="clear" w:color="auto" w:fill="FFFFFF"/>
      <w:lang w:val="sq-AL" w:eastAsia="sq-AL" w:bidi="sq-AL"/>
    </w:rPr>
  </w:style>
  <w:style w:type="character" w:customStyle="1" w:styleId="Tablecaption">
    <w:name w:val="Table caption_"/>
    <w:basedOn w:val="DefaultParagraphFont"/>
    <w:link w:val="Tablecaption0"/>
    <w:rsid w:val="00814162"/>
    <w:rPr>
      <w:rFonts w:ascii="Times New Roman"/>
      <w:b/>
      <w:bCs/>
      <w:sz w:val="16"/>
      <w:szCs w:val="16"/>
      <w:shd w:val="clear" w:color="auto" w:fill="FFFFFF"/>
    </w:rPr>
  </w:style>
  <w:style w:type="paragraph" w:customStyle="1" w:styleId="Tablecaption0">
    <w:name w:val="Table caption"/>
    <w:basedOn w:val="Normal"/>
    <w:link w:val="Tablecaption"/>
    <w:rsid w:val="00814162"/>
    <w:pPr>
      <w:widowControl w:val="0"/>
      <w:shd w:val="clear" w:color="auto" w:fill="FFFFFF"/>
      <w:spacing w:after="0" w:line="0" w:lineRule="atLeast"/>
    </w:pPr>
    <w:rPr>
      <w:rFonts w:ascii="Times New Roman"/>
      <w:b/>
      <w:bCs/>
      <w:sz w:val="16"/>
      <w:szCs w:val="16"/>
    </w:rPr>
  </w:style>
  <w:style w:type="character" w:customStyle="1" w:styleId="Bodytext2Bold">
    <w:name w:val="Body text (2) + Bold"/>
    <w:basedOn w:val="Bodytext20"/>
    <w:rsid w:val="00814162"/>
    <w:rPr>
      <w:rFonts w:ascii="Times New Roman" w:eastAsia="Book Antiqua" w:hAnsi="Book Antiqua" w:cs="Book Antiqua"/>
      <w:b/>
      <w:bCs/>
      <w:color w:val="000000"/>
      <w:spacing w:val="0"/>
      <w:w w:val="100"/>
      <w:position w:val="0"/>
      <w:sz w:val="16"/>
      <w:szCs w:val="16"/>
      <w:shd w:val="clear" w:color="auto" w:fill="FFFFFF"/>
      <w:lang w:val="sq-AL" w:eastAsia="sq-AL" w:bidi="sq-AL"/>
    </w:rPr>
  </w:style>
  <w:style w:type="character" w:customStyle="1" w:styleId="Bodytext7">
    <w:name w:val="Body text (7)_"/>
    <w:basedOn w:val="DefaultParagraphFont"/>
    <w:link w:val="Bodytext70"/>
    <w:rsid w:val="00814162"/>
    <w:rPr>
      <w:rFonts w:ascii="Times New Roman"/>
      <w:i/>
      <w:iCs/>
      <w:sz w:val="16"/>
      <w:szCs w:val="16"/>
      <w:shd w:val="clear" w:color="auto" w:fill="FFFFFF"/>
    </w:rPr>
  </w:style>
  <w:style w:type="paragraph" w:customStyle="1" w:styleId="Bodytext70">
    <w:name w:val="Body text (7)"/>
    <w:basedOn w:val="Normal"/>
    <w:link w:val="Bodytext7"/>
    <w:rsid w:val="00814162"/>
    <w:pPr>
      <w:widowControl w:val="0"/>
      <w:shd w:val="clear" w:color="auto" w:fill="FFFFFF"/>
      <w:spacing w:after="0" w:line="0" w:lineRule="atLeast"/>
    </w:pPr>
    <w:rPr>
      <w:rFonts w:ascii="Times New Roman"/>
      <w:i/>
      <w:iCs/>
      <w:sz w:val="16"/>
      <w:szCs w:val="16"/>
    </w:rPr>
  </w:style>
  <w:style w:type="character" w:customStyle="1" w:styleId="Bodytext7NotItalic">
    <w:name w:val="Body text (7) + Not Italic"/>
    <w:basedOn w:val="Bodytext7"/>
    <w:rsid w:val="00814162"/>
    <w:rPr>
      <w:rFonts w:ascii="Times New Roman"/>
      <w:i/>
      <w:iCs/>
      <w:color w:val="000000"/>
      <w:spacing w:val="0"/>
      <w:w w:val="100"/>
      <w:position w:val="0"/>
      <w:sz w:val="16"/>
      <w:szCs w:val="16"/>
      <w:shd w:val="clear" w:color="auto" w:fill="FFFFFF"/>
      <w:lang w:val="sq-AL" w:eastAsia="sq-AL" w:bidi="sq-AL"/>
    </w:rPr>
  </w:style>
  <w:style w:type="character" w:customStyle="1" w:styleId="Tablecaption3">
    <w:name w:val="Table caption (3)_"/>
    <w:basedOn w:val="DefaultParagraphFont"/>
    <w:link w:val="Tablecaption30"/>
    <w:rsid w:val="00814162"/>
    <w:rPr>
      <w:rFonts w:ascii="Times New Roman"/>
      <w:sz w:val="16"/>
      <w:szCs w:val="16"/>
      <w:shd w:val="clear" w:color="auto" w:fill="FFFFFF"/>
    </w:rPr>
  </w:style>
  <w:style w:type="paragraph" w:customStyle="1" w:styleId="Tablecaption30">
    <w:name w:val="Table caption (3)"/>
    <w:basedOn w:val="Normal"/>
    <w:link w:val="Tablecaption3"/>
    <w:rsid w:val="00814162"/>
    <w:pPr>
      <w:widowControl w:val="0"/>
      <w:shd w:val="clear" w:color="auto" w:fill="FFFFFF"/>
      <w:spacing w:after="0" w:line="0" w:lineRule="atLeast"/>
    </w:pPr>
    <w:rPr>
      <w:rFonts w:ascii="Times New Roman"/>
      <w:sz w:val="16"/>
      <w:szCs w:val="16"/>
    </w:rPr>
  </w:style>
  <w:style w:type="character" w:customStyle="1" w:styleId="Bodytext8">
    <w:name w:val="Body text (8)_"/>
    <w:basedOn w:val="DefaultParagraphFont"/>
    <w:link w:val="Bodytext80"/>
    <w:rsid w:val="00814162"/>
    <w:rPr>
      <w:rFonts w:ascii="Times New Roman"/>
      <w:i/>
      <w:iCs/>
      <w:sz w:val="16"/>
      <w:szCs w:val="16"/>
      <w:shd w:val="clear" w:color="auto" w:fill="FFFFFF"/>
    </w:rPr>
  </w:style>
  <w:style w:type="paragraph" w:customStyle="1" w:styleId="Bodytext80">
    <w:name w:val="Body text (8)"/>
    <w:basedOn w:val="Normal"/>
    <w:link w:val="Bodytext8"/>
    <w:rsid w:val="00814162"/>
    <w:pPr>
      <w:widowControl w:val="0"/>
      <w:shd w:val="clear" w:color="auto" w:fill="FFFFFF"/>
      <w:spacing w:before="120" w:after="120" w:line="0" w:lineRule="atLeast"/>
      <w:jc w:val="both"/>
    </w:pPr>
    <w:rPr>
      <w:rFonts w:ascii="Times New Roman"/>
      <w:i/>
      <w:iCs/>
      <w:sz w:val="16"/>
      <w:szCs w:val="16"/>
    </w:rPr>
  </w:style>
  <w:style w:type="character" w:customStyle="1" w:styleId="Bodytext9">
    <w:name w:val="Body text (9)"/>
    <w:basedOn w:val="DefaultParagraphFont"/>
    <w:rsid w:val="00814162"/>
    <w:rPr>
      <w:rFonts w:ascii="Franklin Gothic Heavy" w:eastAsia="Franklin Gothic Heavy" w:hAnsi="Franklin Gothic Heavy" w:cs="Franklin Gothic Heavy"/>
      <w:b w:val="0"/>
      <w:bCs w:val="0"/>
      <w:i/>
      <w:iCs/>
      <w:smallCaps w:val="0"/>
      <w:strike w:val="0"/>
      <w:sz w:val="18"/>
      <w:szCs w:val="18"/>
      <w:u w:val="none"/>
    </w:rPr>
  </w:style>
  <w:style w:type="character" w:customStyle="1" w:styleId="Heading2Exact">
    <w:name w:val="Heading #2 Exact"/>
    <w:basedOn w:val="DefaultParagraphFont"/>
    <w:rsid w:val="00814162"/>
    <w:rPr>
      <w:rFonts w:ascii="Times New Roman" w:eastAsia="Times New Roman" w:hAnsi="Times New Roman" w:cs="Times New Roman"/>
      <w:b/>
      <w:bCs/>
      <w:i w:val="0"/>
      <w:iCs w:val="0"/>
      <w:smallCaps w:val="0"/>
      <w:strike w:val="0"/>
      <w:sz w:val="16"/>
      <w:szCs w:val="16"/>
      <w:u w:val="none"/>
    </w:rPr>
  </w:style>
  <w:style w:type="character" w:customStyle="1" w:styleId="TablecaptionExact">
    <w:name w:val="Table caption Exact"/>
    <w:basedOn w:val="DefaultParagraphFont"/>
    <w:rsid w:val="00814162"/>
    <w:rPr>
      <w:rFonts w:ascii="Times New Roman" w:eastAsia="Times New Roman" w:hAnsi="Times New Roman" w:cs="Times New Roman"/>
      <w:b/>
      <w:bCs/>
      <w:i w:val="0"/>
      <w:iCs w:val="0"/>
      <w:smallCaps w:val="0"/>
      <w:strike w:val="0"/>
      <w:sz w:val="16"/>
      <w:szCs w:val="16"/>
      <w:u w:val="none"/>
    </w:rPr>
  </w:style>
  <w:style w:type="character" w:customStyle="1" w:styleId="Bodytext3Exact">
    <w:name w:val="Body text (3) Exact"/>
    <w:basedOn w:val="DefaultParagraphFont"/>
    <w:rsid w:val="00814162"/>
    <w:rPr>
      <w:rFonts w:ascii="Times New Roman" w:eastAsia="Times New Roman" w:hAnsi="Times New Roman" w:cs="Times New Roman"/>
      <w:b/>
      <w:bCs/>
      <w:i w:val="0"/>
      <w:iCs w:val="0"/>
      <w:smallCaps w:val="0"/>
      <w:strike w:val="0"/>
      <w:sz w:val="16"/>
      <w:szCs w:val="16"/>
      <w:u w:val="none"/>
    </w:rPr>
  </w:style>
  <w:style w:type="character" w:customStyle="1" w:styleId="Bodytext8Exact">
    <w:name w:val="Body text (8) Exact"/>
    <w:basedOn w:val="DefaultParagraphFont"/>
    <w:rsid w:val="00814162"/>
    <w:rPr>
      <w:rFonts w:ascii="Times New Roman" w:eastAsia="Times New Roman" w:hAnsi="Times New Roman" w:cs="Times New Roman"/>
      <w:b w:val="0"/>
      <w:bCs w:val="0"/>
      <w:i/>
      <w:iCs/>
      <w:smallCaps w:val="0"/>
      <w:strike w:val="0"/>
      <w:sz w:val="16"/>
      <w:szCs w:val="16"/>
      <w:u w:val="none"/>
    </w:rPr>
  </w:style>
  <w:style w:type="character" w:customStyle="1" w:styleId="Tableofcontents2">
    <w:name w:val="Table of contents (2)_"/>
    <w:basedOn w:val="DefaultParagraphFont"/>
    <w:link w:val="Tableofcontents20"/>
    <w:rsid w:val="00814162"/>
    <w:rPr>
      <w:rFonts w:ascii="Times New Roman"/>
      <w:b/>
      <w:bCs/>
      <w:sz w:val="19"/>
      <w:szCs w:val="19"/>
      <w:shd w:val="clear" w:color="auto" w:fill="FFFFFF"/>
    </w:rPr>
  </w:style>
  <w:style w:type="paragraph" w:customStyle="1" w:styleId="Tableofcontents20">
    <w:name w:val="Table of contents (2)"/>
    <w:basedOn w:val="Normal"/>
    <w:link w:val="Tableofcontents2"/>
    <w:rsid w:val="00814162"/>
    <w:pPr>
      <w:widowControl w:val="0"/>
      <w:shd w:val="clear" w:color="auto" w:fill="FFFFFF"/>
      <w:spacing w:before="300" w:after="60" w:line="0" w:lineRule="atLeast"/>
      <w:jc w:val="both"/>
    </w:pPr>
    <w:rPr>
      <w:rFonts w:ascii="Times New Roman"/>
      <w:b/>
      <w:bCs/>
      <w:sz w:val="19"/>
      <w:szCs w:val="19"/>
    </w:rPr>
  </w:style>
  <w:style w:type="character" w:customStyle="1" w:styleId="Tableofcontents">
    <w:name w:val="Table of contents_"/>
    <w:basedOn w:val="DefaultParagraphFont"/>
    <w:link w:val="Tableofcontents0"/>
    <w:rsid w:val="00814162"/>
    <w:rPr>
      <w:rFonts w:ascii="Times New Roman"/>
      <w:b/>
      <w:bCs/>
      <w:sz w:val="16"/>
      <w:szCs w:val="16"/>
      <w:shd w:val="clear" w:color="auto" w:fill="FFFFFF"/>
    </w:rPr>
  </w:style>
  <w:style w:type="paragraph" w:customStyle="1" w:styleId="Tableofcontents0">
    <w:name w:val="Table of contents"/>
    <w:basedOn w:val="Normal"/>
    <w:link w:val="Tableofcontents"/>
    <w:rsid w:val="00814162"/>
    <w:pPr>
      <w:widowControl w:val="0"/>
      <w:shd w:val="clear" w:color="auto" w:fill="FFFFFF"/>
      <w:spacing w:before="60" w:after="180" w:line="0" w:lineRule="atLeast"/>
      <w:jc w:val="both"/>
    </w:pPr>
    <w:rPr>
      <w:rFonts w:ascii="Times New Roman"/>
      <w:b/>
      <w:bCs/>
      <w:sz w:val="16"/>
      <w:szCs w:val="16"/>
    </w:rPr>
  </w:style>
  <w:style w:type="character" w:customStyle="1" w:styleId="Tableofcontents2Exact">
    <w:name w:val="Table of contents (2) Exact"/>
    <w:basedOn w:val="DefaultParagraphFont"/>
    <w:rsid w:val="00814162"/>
    <w:rPr>
      <w:rFonts w:ascii="Times New Roman" w:eastAsia="Times New Roman" w:hAnsi="Times New Roman" w:cs="Times New Roman"/>
      <w:b/>
      <w:bCs/>
      <w:i w:val="0"/>
      <w:iCs w:val="0"/>
      <w:smallCaps w:val="0"/>
      <w:strike w:val="0"/>
      <w:sz w:val="19"/>
      <w:szCs w:val="19"/>
      <w:u w:val="none"/>
    </w:rPr>
  </w:style>
  <w:style w:type="character" w:customStyle="1" w:styleId="HeaderorfooterBold">
    <w:name w:val="Header or footer + Bold"/>
    <w:basedOn w:val="Headerorfooter"/>
    <w:rsid w:val="00814162"/>
    <w:rPr>
      <w:rFonts w:ascii="Times New Roman"/>
      <w:b/>
      <w:bCs/>
      <w:color w:val="000000"/>
      <w:spacing w:val="0"/>
      <w:w w:val="100"/>
      <w:position w:val="0"/>
      <w:sz w:val="18"/>
      <w:szCs w:val="18"/>
      <w:shd w:val="clear" w:color="auto" w:fill="FFFFFF"/>
      <w:lang w:val="sq-AL" w:eastAsia="sq-AL" w:bidi="sq-AL"/>
    </w:rPr>
  </w:style>
  <w:style w:type="paragraph" w:customStyle="1" w:styleId="Heading110">
    <w:name w:val="Heading #11"/>
    <w:basedOn w:val="Normal"/>
    <w:rsid w:val="00814162"/>
    <w:pPr>
      <w:widowControl w:val="0"/>
      <w:shd w:val="clear" w:color="auto" w:fill="FFFFFF"/>
      <w:spacing w:after="0" w:line="0" w:lineRule="atLeast"/>
      <w:outlineLvl w:val="0"/>
    </w:pPr>
    <w:rPr>
      <w:rFonts w:ascii="Times New Roman" w:eastAsia="Times New Roman" w:hAnsi="Times New Roman" w:cs="Times New Roman"/>
      <w:b/>
      <w:bCs/>
      <w:color w:val="000000"/>
      <w:sz w:val="19"/>
      <w:szCs w:val="19"/>
      <w:lang w:val="sq-AL" w:eastAsia="sq-AL" w:bidi="sq-AL"/>
    </w:rPr>
  </w:style>
  <w:style w:type="character" w:customStyle="1" w:styleId="mw-headline">
    <w:name w:val="mw-headline"/>
    <w:basedOn w:val="DefaultParagraphFont"/>
    <w:rsid w:val="00814162"/>
  </w:style>
  <w:style w:type="character" w:customStyle="1" w:styleId="mw-editsection">
    <w:name w:val="mw-editsection"/>
    <w:basedOn w:val="DefaultParagraphFont"/>
    <w:rsid w:val="00814162"/>
  </w:style>
  <w:style w:type="character" w:customStyle="1" w:styleId="mw-editsection-bracket">
    <w:name w:val="mw-editsection-bracket"/>
    <w:basedOn w:val="DefaultParagraphFont"/>
    <w:rsid w:val="00814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ig.gov.al/images/DokumentaPDF/ASIG_Standard_Shteteror_Sistemi_i_Adresave.pdf" TargetMode="External"/><Relationship Id="rId13" Type="http://schemas.openxmlformats.org/officeDocument/2006/relationships/hyperlink" Target="http://asig.gov.al/images/DokumentaPDF/Vendim%20i%20KM_1077_23_12_2015%20Rregullore%20per%20Metadatat%20.pdf" TargetMode="External"/><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asig.gov.al/images/DokumentaPDF/Rregullat%20per%20Sherbimet%20e%20Rrjetit%20per%20miratim.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asig.gov.al/images/DokumentaPDF/Vendim%20i%20KM_1077_23_12_2015%20Rregullore%20per%20Metadatat%20.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sig.gov.al/images/DokumentaPDF/ASIG_Standard_Shteteror_Sistemi_i_Adresave.pdf" TargetMode="External"/><Relationship Id="rId5" Type="http://schemas.openxmlformats.org/officeDocument/2006/relationships/webSettings" Target="webSettings.xml"/><Relationship Id="rId15" Type="http://schemas.openxmlformats.org/officeDocument/2006/relationships/hyperlink" Target="http://www.asig.gov.al/images/DokumentaPDF/ASIG_Standard_Shteteror_Sistemi_i_Adresave.pdf" TargetMode="External"/><Relationship Id="rId10" Type="http://schemas.openxmlformats.org/officeDocument/2006/relationships/hyperlink" Target="http://www.asig.gov.al/images/DokumentaPDF/ASIG_Standard_Shteteror_Sistemi_i_Adresave.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sig.gov.al/images/DokumentaPDF/ASIG_Standard_Shteteror_Sistemi_i_Adresave.pdf" TargetMode="External"/><Relationship Id="rId14" Type="http://schemas.openxmlformats.org/officeDocument/2006/relationships/hyperlink" Target="http://asig.gov.al/images/DokumentaPDF/Vendim%20i%20KM_1077_23_12_2015%20Rregullore%20per%20Metadatat%2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33</Pages>
  <Words>10378</Words>
  <Characters>59160</Characters>
  <Application>Microsoft Office Word</Application>
  <DocSecurity>0</DocSecurity>
  <Lines>493</Lines>
  <Paragraphs>138</Paragraphs>
  <ScaleCrop>false</ScaleCrop>
  <Company/>
  <LinksUpToDate>false</LinksUpToDate>
  <CharactersWithSpaces>69400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4</cp:revision>
  <dcterms:created xsi:type="dcterms:W3CDTF">2017-01-26T13:47:00Z</dcterms:created>
  <dcterms:modified xsi:type="dcterms:W3CDTF">2018-01-25T09:21:00Z</dcterms:modified>
</cp:coreProperties>
</file>