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B66" w:rsidRPr="000D137D" w:rsidRDefault="00542B66" w:rsidP="00542B66">
      <w:pPr>
        <w:pStyle w:val="Akti"/>
        <w:keepNext w:val="0"/>
        <w:rPr>
          <w:spacing w:val="-4"/>
          <w:lang w:val="sq-AL"/>
        </w:rPr>
      </w:pPr>
      <w:r w:rsidRPr="000D137D">
        <w:rPr>
          <w:spacing w:val="-4"/>
          <w:lang w:val="sq-AL"/>
        </w:rPr>
        <w:t>VENDIM</w:t>
      </w:r>
    </w:p>
    <w:p w:rsidR="00542B66" w:rsidRPr="000D137D" w:rsidRDefault="00542B66" w:rsidP="00542B66">
      <w:pPr>
        <w:pStyle w:val="NumriData"/>
        <w:keepNext w:val="0"/>
        <w:rPr>
          <w:spacing w:val="-4"/>
          <w:lang w:val="sq-AL"/>
        </w:rPr>
      </w:pPr>
      <w:r w:rsidRPr="000D137D">
        <w:rPr>
          <w:spacing w:val="-4"/>
          <w:lang w:val="sq-AL"/>
        </w:rPr>
        <w:t>Nr. 98, datë 15.2.2017</w:t>
      </w:r>
    </w:p>
    <w:p w:rsidR="00542B66" w:rsidRPr="000D137D" w:rsidRDefault="00542B66" w:rsidP="00542B66">
      <w:pPr>
        <w:pStyle w:val="Paragrafi"/>
        <w:rPr>
          <w:spacing w:val="-4"/>
          <w:sz w:val="14"/>
          <w:lang w:val="sq-AL"/>
        </w:rPr>
      </w:pPr>
    </w:p>
    <w:p w:rsidR="00542B66" w:rsidRPr="000D137D" w:rsidRDefault="00542B66" w:rsidP="00542B66">
      <w:pPr>
        <w:pStyle w:val="Titulli"/>
        <w:keepNext w:val="0"/>
        <w:rPr>
          <w:spacing w:val="-4"/>
          <w:lang w:val="sq-AL"/>
        </w:rPr>
      </w:pPr>
      <w:r w:rsidRPr="000D137D">
        <w:rPr>
          <w:spacing w:val="-4"/>
          <w:lang w:val="sq-AL"/>
        </w:rPr>
        <w:t xml:space="preserve">PËR PËRCAKTIMIN E PROCEDURËS SË KALIMIT NËN ADMINISTRIMIN E AUTORITETIT PËR INFORMIMIN MBI DOKUMENTET E ISH-SIGURIMIT TË SHTETIT TË MATERIALEVE ARKIVORE TË ISH-SIGURIMIT TË SHTETIT, </w:t>
      </w:r>
    </w:p>
    <w:p w:rsidR="00542B66" w:rsidRPr="000D137D" w:rsidRDefault="00542B66" w:rsidP="00542B66">
      <w:pPr>
        <w:pStyle w:val="Titulli"/>
        <w:keepNext w:val="0"/>
        <w:rPr>
          <w:spacing w:val="-4"/>
          <w:lang w:val="sq-AL"/>
        </w:rPr>
      </w:pPr>
      <w:r w:rsidRPr="000D137D">
        <w:rPr>
          <w:spacing w:val="-4"/>
          <w:lang w:val="sq-AL"/>
        </w:rPr>
        <w:t>QË GJENDEN NË MINISTRINË E MBROJTJES, MINISTRINË E PUNËVE TË BRENDSHME, SHËRBIMIN INFORMATIV  TË SHTETIT DHE NË AUTORITETET E TJERA PUBLIKE</w:t>
      </w:r>
    </w:p>
    <w:p w:rsidR="00542B66" w:rsidRPr="000D137D" w:rsidRDefault="00542B66" w:rsidP="00542B66">
      <w:pPr>
        <w:pStyle w:val="Paragrafi"/>
        <w:rPr>
          <w:spacing w:val="-4"/>
          <w:sz w:val="14"/>
          <w:lang w:val="sq-AL"/>
        </w:rPr>
      </w:pPr>
    </w:p>
    <w:p w:rsidR="00542B66" w:rsidRPr="000D137D" w:rsidRDefault="00542B66" w:rsidP="00542B66">
      <w:pPr>
        <w:pStyle w:val="Paragrafi"/>
        <w:rPr>
          <w:spacing w:val="-4"/>
          <w:lang w:val="sq-AL"/>
        </w:rPr>
      </w:pPr>
      <w:r w:rsidRPr="000D137D">
        <w:rPr>
          <w:spacing w:val="-4"/>
          <w:lang w:val="sq-AL"/>
        </w:rPr>
        <w:t>Në mbështetje të nenit 100 të Kushtetutës dhe të neneve 15 e 43, pika 1, të ligjit nr. 45/2015, “Për të drejtën e informimit për dokumentet e ish-Sigurimit të Shtetit të Republikës Popullore Socialiste të Shqipërisë”, me propozimin e Kryeministrit, Këshilli i Ministrave</w:t>
      </w:r>
    </w:p>
    <w:p w:rsidR="00542B66" w:rsidRPr="000D137D" w:rsidRDefault="00542B66" w:rsidP="00542B66">
      <w:pPr>
        <w:pStyle w:val="Paragrafi"/>
        <w:rPr>
          <w:spacing w:val="-4"/>
          <w:sz w:val="14"/>
          <w:lang w:val="sq-AL"/>
        </w:rPr>
      </w:pPr>
    </w:p>
    <w:p w:rsidR="00542B66" w:rsidRPr="000D137D" w:rsidRDefault="00542B66" w:rsidP="00542B66">
      <w:pPr>
        <w:pStyle w:val="Titulli"/>
        <w:keepNext w:val="0"/>
        <w:rPr>
          <w:b w:val="0"/>
          <w:spacing w:val="-4"/>
          <w:lang w:val="sq-AL"/>
        </w:rPr>
      </w:pPr>
      <w:r w:rsidRPr="000D137D">
        <w:rPr>
          <w:b w:val="0"/>
          <w:spacing w:val="-4"/>
          <w:lang w:val="sq-AL"/>
        </w:rPr>
        <w:t>VENDOSI:</w:t>
      </w:r>
    </w:p>
    <w:p w:rsidR="00542B66" w:rsidRPr="000D137D" w:rsidRDefault="00542B66" w:rsidP="00542B66">
      <w:pPr>
        <w:pStyle w:val="Paragrafi"/>
        <w:rPr>
          <w:spacing w:val="-4"/>
          <w:sz w:val="14"/>
          <w:lang w:val="sq-AL"/>
        </w:rPr>
      </w:pPr>
    </w:p>
    <w:p w:rsidR="00542B66" w:rsidRPr="000D137D" w:rsidRDefault="00542B66" w:rsidP="00542B66">
      <w:pPr>
        <w:pStyle w:val="Paragrafi"/>
        <w:rPr>
          <w:spacing w:val="-4"/>
          <w:lang w:val="sq-AL"/>
        </w:rPr>
      </w:pPr>
      <w:r w:rsidRPr="000D137D">
        <w:rPr>
          <w:spacing w:val="-4"/>
          <w:lang w:val="sq-AL"/>
        </w:rPr>
        <w:t>1. Ministria e Punëve të Brendshme, Ministria e Mbrojtjes, Shërbimi Informativ i Shtetit (SHISH) dhe autoritetet e tjera publike t’i dorëzojnë Autoritetit për Informimin mbi Dokumentet e ish-Sigurimit të Shtetit, në vazhdim “Autoriteti”, të gjithë materialin arkivor të krijuar nga ish-Sigurimi i Shtetit nga data 29 nëntor 1944 deri më 2 korrik 1991, pavarësisht nga data e grumbullimit të këtyre dokumenteve në arkiv. Në këtë dokumentacion përfshihen:</w:t>
      </w:r>
    </w:p>
    <w:p w:rsidR="00542B66" w:rsidRPr="000D137D" w:rsidRDefault="00542B66" w:rsidP="00542B66">
      <w:pPr>
        <w:pStyle w:val="Paragrafi"/>
        <w:rPr>
          <w:spacing w:val="-4"/>
          <w:lang w:val="sq-AL"/>
        </w:rPr>
      </w:pPr>
      <w:r w:rsidRPr="000D137D">
        <w:rPr>
          <w:spacing w:val="-4"/>
          <w:lang w:val="sq-AL"/>
        </w:rPr>
        <w:t>a) të gjitha mjetet bartëse të informacioneve, të krijuara nga ish-Sigurimi i Shtetit, të disponuara prej tij apo që i janë vënë në përdorim, pavarësisht nga forma e ruajtjes, që mund të jenë dosje, të dhëna, shkresa, harta, plane, filma, regjistrime me figurë, me zë dhe regjistrime të tjera;</w:t>
      </w:r>
    </w:p>
    <w:p w:rsidR="00542B66" w:rsidRPr="000D137D" w:rsidRDefault="00542B66" w:rsidP="00542B66">
      <w:pPr>
        <w:pStyle w:val="Paragrafi"/>
        <w:rPr>
          <w:spacing w:val="-4"/>
          <w:lang w:val="sq-AL"/>
        </w:rPr>
      </w:pPr>
      <w:r w:rsidRPr="000D137D">
        <w:rPr>
          <w:spacing w:val="-4"/>
          <w:lang w:val="sq-AL"/>
        </w:rPr>
        <w:t>b) riprodhimet, kopjimet e tyre dhe dublikata të tjera, të cilat janë fotokopjuar dhe administruar në bazë të akteve ligjore e nënligjore;</w:t>
      </w:r>
    </w:p>
    <w:p w:rsidR="00542B66" w:rsidRPr="000D137D" w:rsidRDefault="00542B66" w:rsidP="00542B66">
      <w:pPr>
        <w:pStyle w:val="Paragrafi"/>
        <w:rPr>
          <w:spacing w:val="-4"/>
          <w:lang w:val="sq-AL"/>
        </w:rPr>
      </w:pPr>
      <w:r w:rsidRPr="000D137D">
        <w:rPr>
          <w:spacing w:val="-4"/>
          <w:lang w:val="sq-AL"/>
        </w:rPr>
        <w:t>c) mjetet ndihmëse të domosdoshme për të bërë interpretime, veçanërisht programet për përpunimin automatik të të dhënave;</w:t>
      </w:r>
    </w:p>
    <w:p w:rsidR="00542B66" w:rsidRPr="000D137D" w:rsidRDefault="00542B66" w:rsidP="00542B66">
      <w:pPr>
        <w:pStyle w:val="Paragrafi"/>
        <w:rPr>
          <w:spacing w:val="-4"/>
          <w:lang w:val="sq-AL"/>
        </w:rPr>
      </w:pPr>
      <w:r w:rsidRPr="000D137D">
        <w:rPr>
          <w:spacing w:val="-4"/>
          <w:lang w:val="sq-AL"/>
        </w:rPr>
        <w:t>ç) dokumentacioni shoqërues, procesverbalet, aktet e dorëzimit dhe aktet e marrjes në dorëzim të këtij dokumentacioni që prej datës së krijimit të tyre;</w:t>
      </w:r>
    </w:p>
    <w:p w:rsidR="00542B66" w:rsidRPr="000D137D" w:rsidRDefault="00542B66" w:rsidP="00542B66">
      <w:pPr>
        <w:pStyle w:val="Paragrafi"/>
        <w:rPr>
          <w:spacing w:val="-4"/>
          <w:lang w:val="sq-AL"/>
        </w:rPr>
      </w:pPr>
      <w:r w:rsidRPr="000D137D">
        <w:rPr>
          <w:spacing w:val="-4"/>
          <w:lang w:val="sq-AL"/>
        </w:rPr>
        <w:t>d) raportet e detajuara për të gjitha lëvizjet, ndryshimet, rigrupimet, dëmtimet dhe humbjet që ka pësuar fondi i dosjeve të ish-bashkëpunëtorëve të ish-Sigurimit të Shtetit si edhe dokumentacioni tjetër i sipërpërmendur, prej datës 2 korrik 1991 e në vijim;</w:t>
      </w:r>
    </w:p>
    <w:p w:rsidR="00542B66" w:rsidRPr="000D137D" w:rsidRDefault="00542B66" w:rsidP="00542B66">
      <w:pPr>
        <w:pStyle w:val="Paragrafi"/>
        <w:rPr>
          <w:spacing w:val="-4"/>
          <w:lang w:val="sq-AL"/>
        </w:rPr>
      </w:pPr>
      <w:r w:rsidRPr="000D137D">
        <w:rPr>
          <w:spacing w:val="-4"/>
          <w:lang w:val="sq-AL"/>
        </w:rPr>
        <w:t>dh) konstatimet, informacionet, urdhrat dhe raportet e hartuara, që kanë lidhje me menaxhimin, sistemimin, inventarin dhe gjendjen e dokumenteve të ish-Sigurimit të Shtetit, që janë grumbulluar në arkivin e institucioneve prej krijimit të tyre;</w:t>
      </w:r>
    </w:p>
    <w:p w:rsidR="00542B66" w:rsidRPr="000D137D" w:rsidRDefault="00542B66" w:rsidP="00542B66">
      <w:pPr>
        <w:pStyle w:val="Paragrafi"/>
        <w:rPr>
          <w:spacing w:val="-4"/>
          <w:lang w:val="sq-AL"/>
        </w:rPr>
      </w:pPr>
      <w:r w:rsidRPr="000D137D">
        <w:rPr>
          <w:spacing w:val="-4"/>
          <w:lang w:val="sq-AL"/>
        </w:rPr>
        <w:t>e) çdo informacion mbi procesverbalet e inventarizimit dhe regjistrat e të gjitha llojeve që i përkasin periudhës së sipërpërmendur si dhe çdo e dhënë tjetër që do t’i shërbejë punës së Autoritetit.</w:t>
      </w:r>
    </w:p>
    <w:p w:rsidR="00542B66" w:rsidRPr="000D137D" w:rsidRDefault="00542B66" w:rsidP="00542B66">
      <w:pPr>
        <w:pStyle w:val="Paragrafi"/>
        <w:rPr>
          <w:spacing w:val="-4"/>
          <w:lang w:val="sq-AL"/>
        </w:rPr>
      </w:pPr>
      <w:r w:rsidRPr="000D137D">
        <w:rPr>
          <w:spacing w:val="-4"/>
          <w:lang w:val="sq-AL"/>
        </w:rPr>
        <w:t>2. Brenda 15 (pesëmbëdhjetë) ditëve nga hyrja në fuqi e këtij vendimi, autoritetet publike, Ministria e Punëve të Brendshme, Ministria e Mbrojtjes dhe Shërbimi Informativ i Shtetit vendosin pa afat në dispozicion të Autoritetit mjediset e çdo infrastrukturë tjetër të arkivave, ku janë të magazinuara dokumentet e ish-Sigurimit të Shtetit, si dhe punonjësit e këtyre arkivave. Nëse në të njëjtin mjedis disponohen edhe dokumente të tjera të klasifikuara, atëherë institucioni vë në dispozicion një mjedis tjetër të përshtatshëm për shfrytëzimin e këtij dokumentacioni. Ky afat përfundon me transferimin e plotë të dokumenteve arkivore në arkivin e Autoritetit.</w:t>
      </w:r>
    </w:p>
    <w:p w:rsidR="00542B66" w:rsidRPr="000D137D" w:rsidRDefault="00542B66" w:rsidP="00542B66">
      <w:pPr>
        <w:pStyle w:val="Paragrafi"/>
        <w:rPr>
          <w:spacing w:val="-4"/>
          <w:lang w:val="sq-AL"/>
        </w:rPr>
      </w:pPr>
      <w:r w:rsidRPr="000D137D">
        <w:rPr>
          <w:spacing w:val="-4"/>
          <w:lang w:val="sq-AL"/>
        </w:rPr>
        <w:t>3.</w:t>
      </w:r>
      <w:r w:rsidRPr="000D137D"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 </w:t>
      </w:r>
      <w:r w:rsidRPr="000D137D">
        <w:rPr>
          <w:spacing w:val="-4"/>
          <w:lang w:val="sq-AL"/>
        </w:rPr>
        <w:t>Titullarët e institucioneve të përmendura në pikën 2 miratojnë listat e punonjësve të pajisur me certifikatë sigurie nga Drejtoria e Sigurimit të Informacionit të Klasifikuar, të propozuar nga Autoriteti për të hyrë në mjediset arkivore të këtyre institucioneve.</w:t>
      </w:r>
    </w:p>
    <w:p w:rsidR="00542B66" w:rsidRPr="000D137D" w:rsidRDefault="00542B66" w:rsidP="00542B66">
      <w:pPr>
        <w:pStyle w:val="Paragrafi"/>
        <w:rPr>
          <w:spacing w:val="-4"/>
          <w:lang w:val="sq-AL"/>
        </w:rPr>
      </w:pPr>
      <w:r w:rsidRPr="000D137D">
        <w:rPr>
          <w:spacing w:val="-4"/>
          <w:lang w:val="sq-AL"/>
        </w:rPr>
        <w:t xml:space="preserve">4. Me hyrjen në fuqi të këtij vendimi, autoritetet publike, Ministria e Punëve të Brendshme, Ministria e </w:t>
      </w:r>
      <w:r w:rsidRPr="000D137D">
        <w:rPr>
          <w:spacing w:val="-4"/>
          <w:lang w:val="sq-AL"/>
        </w:rPr>
        <w:lastRenderedPageBreak/>
        <w:t>Mbrojtjes dhe Shërbimi Informativ i Shtetit ia kalojnë Autoritetit përgjegjësinë e dhënies së informacionit mbi dokumentet e ish-Sigurimit të Shtetit, përfshirë edhe lëshimin e vërtetimeve në përgjigje të kërkesave të subjekteve fizike dhe juridike, publike dhe private, që lidhen me këto dokumente.</w:t>
      </w:r>
    </w:p>
    <w:p w:rsidR="00542B66" w:rsidRPr="000D137D" w:rsidRDefault="00542B66" w:rsidP="00542B66">
      <w:pPr>
        <w:pStyle w:val="Paragrafi"/>
        <w:rPr>
          <w:spacing w:val="-4"/>
          <w:lang w:val="sq-AL"/>
        </w:rPr>
      </w:pPr>
      <w:r w:rsidRPr="000D137D">
        <w:rPr>
          <w:spacing w:val="-4"/>
          <w:lang w:val="sq-AL"/>
        </w:rPr>
        <w:t xml:space="preserve"> 5. Autoritetet publike, Ministria e Punëve të Brendshme, Ministria e Mbrojtjes dhe Shërbimi Informativ i Shtetit i krijojnë menjëherë mundësitë dhe kushtet e punës Autoritetit, që, në bashkëpunim me strukturat e tyre përgjegjëse për ruajtjen dhe administrimin e dokumenteve të ish-Sigurimit të Shtetit, ky Autoritet të fillojë sa më shpejt të japë përgjigje ndaj kërkesave për informim të institucioneve kushtetuese, autoriteteve publike dhe subjekteve të tjera, të parashikuara në ligj.</w:t>
      </w:r>
    </w:p>
    <w:p w:rsidR="00542B66" w:rsidRPr="000D137D" w:rsidRDefault="00542B66" w:rsidP="00542B66">
      <w:pPr>
        <w:pStyle w:val="Paragrafi"/>
        <w:rPr>
          <w:spacing w:val="-4"/>
          <w:lang w:val="sq-AL"/>
        </w:rPr>
      </w:pPr>
      <w:r w:rsidRPr="000D137D">
        <w:rPr>
          <w:spacing w:val="-4"/>
          <w:lang w:val="sq-AL"/>
        </w:rPr>
        <w:t>6. Autoritetet publike, Ministria e Punëve të Brendshme, Ministria e Mbrojtjes, Shërbimi Informativ i Shtetit dhe Autoriteti për Informimin mbi Dokumentet e ish-Sigurimit të Shtetit, brenda 15 (pesëmbëdhjetë) ditëve nga hyrja në fuqi e këtij vendimi, të përcaktojnë një program të përbashkët pune për kalimin e materialit arkivor, duke respektuar afatet e përcaktuara në ligj.</w:t>
      </w:r>
    </w:p>
    <w:p w:rsidR="00542B66" w:rsidRPr="000D137D" w:rsidRDefault="00542B66" w:rsidP="00542B66">
      <w:pPr>
        <w:pStyle w:val="Paragrafi"/>
        <w:rPr>
          <w:spacing w:val="-4"/>
          <w:lang w:val="sq-AL"/>
        </w:rPr>
      </w:pPr>
      <w:r w:rsidRPr="000D137D">
        <w:rPr>
          <w:spacing w:val="-4"/>
          <w:lang w:val="sq-AL"/>
        </w:rPr>
        <w:t xml:space="preserve">7. Punonjësit dhe personat përgjegjës, që ushtrojnë detyrën për ruajtjen dhe administrimin e dokumenteve, të përcaktuara në pikën 1, të këtij vendimi, në arkivat e autoritetit publik, Ministrisë së Punëve të Brendshme, Ministrisë së Mbrojtjes e Shërbimit Informativ të Shtetit, gjatë procedurës së kalimit të këtij dokumentacioni arkivor nën administrimin e Autoritetit, do të jenë pjesë e grupeve të punës që do të bashkëpunojnë me Autoritetin për të përmbushur detyrat e tij ligjore. </w:t>
      </w:r>
    </w:p>
    <w:p w:rsidR="00542B66" w:rsidRPr="000D137D" w:rsidRDefault="00542B66" w:rsidP="00542B66">
      <w:pPr>
        <w:pStyle w:val="Paragrafi"/>
        <w:rPr>
          <w:spacing w:val="-4"/>
          <w:lang w:val="sq-AL"/>
        </w:rPr>
      </w:pPr>
      <w:r w:rsidRPr="000D137D">
        <w:rPr>
          <w:spacing w:val="-4"/>
          <w:lang w:val="sq-AL"/>
        </w:rPr>
        <w:t>8. Grupet e punës drejtohen nga Autoriteti. Pagesa e anëtarëve të grupeve të punës kryhet nga institucioni ku ata bëjnë pjesë.</w:t>
      </w:r>
    </w:p>
    <w:p w:rsidR="00542B66" w:rsidRPr="000D137D" w:rsidRDefault="00542B66" w:rsidP="00542B66">
      <w:pPr>
        <w:pStyle w:val="Paragrafi"/>
        <w:rPr>
          <w:spacing w:val="-4"/>
          <w:lang w:val="sq-AL"/>
        </w:rPr>
      </w:pPr>
      <w:r w:rsidRPr="000D137D">
        <w:rPr>
          <w:spacing w:val="-4"/>
          <w:lang w:val="sq-AL"/>
        </w:rPr>
        <w:t xml:space="preserve">9. Punonjësit e përmendur në pikën 7, të këtij vendimi, me kërkesë të tyre dhe me miratimin e institucionit pranë të cilit ushtrojnë detyrat, mund të transferohen pranë Drejtorisë së Arkivit të Autoritetit. Për nëpunësit e Shërbimit Informativ të Shtetit, që do të transferohen pranë Autoritetit, të zbatohen dispozitat e nenit 67, të ligjit nr. 152/2013, “Për nëpunësin civil”, të ndryshuar.  </w:t>
      </w:r>
    </w:p>
    <w:p w:rsidR="00542B66" w:rsidRPr="000D137D" w:rsidRDefault="00542B66" w:rsidP="00542B66">
      <w:pPr>
        <w:pStyle w:val="Paragrafi"/>
        <w:rPr>
          <w:spacing w:val="-4"/>
          <w:lang w:val="sq-AL"/>
        </w:rPr>
      </w:pPr>
      <w:r w:rsidRPr="000D137D">
        <w:rPr>
          <w:spacing w:val="-4"/>
          <w:lang w:val="sq-AL"/>
        </w:rPr>
        <w:t>10. Brenda 3 (tri) ditëve nga hyrja në fuqi e këtij vendimi, Ministria e Punëve të Brendshme, Ministria e Mbrojtjes, Shërbimi Informativ i Shtetit dhe autoritetet e tjera publike të dërgojnë pranë Autoritetit emrat e personave, të cilët do të jenë pjesë e grupeve të punës.</w:t>
      </w:r>
    </w:p>
    <w:p w:rsidR="00542B66" w:rsidRPr="000D137D" w:rsidRDefault="00542B66" w:rsidP="00542B66">
      <w:pPr>
        <w:pStyle w:val="Paragrafi"/>
        <w:rPr>
          <w:spacing w:val="-4"/>
          <w:lang w:val="sq-AL"/>
        </w:rPr>
      </w:pPr>
      <w:r w:rsidRPr="000D137D">
        <w:rPr>
          <w:spacing w:val="-4"/>
          <w:lang w:val="sq-AL"/>
        </w:rPr>
        <w:t>11. Brenda gjashtë muajve nga hyrja në fuqi e këtij vendimi, autoritetet publike, Ministria e Punëve të Brendshme, Ministria e Mbrojtjes dhe Shërbimi Informativ i Shtetit duhet të kenë kaluar në administrim të Autoritetit të gjithë dokumentacionin e përcaktuar në pikën 1, të këtij vendimi.</w:t>
      </w:r>
    </w:p>
    <w:p w:rsidR="00542B66" w:rsidRDefault="00542B66" w:rsidP="00542B66">
      <w:pPr>
        <w:pStyle w:val="Paragrafi"/>
        <w:rPr>
          <w:spacing w:val="-4"/>
          <w:lang w:val="sq-AL"/>
        </w:rPr>
      </w:pPr>
      <w:r w:rsidRPr="000D137D">
        <w:rPr>
          <w:spacing w:val="-4"/>
          <w:lang w:val="sq-AL"/>
        </w:rPr>
        <w:t>12. Ngarkohen Ministria e Punëve të Brendshme, Ministria e Mbrojtjes, Shërbimi Informativ i Shtetit, Autoriteti për Informimin mbi Dokumentet e ish-Sigurimit të Shtetit dhe çdo autoritet publik për zbatimin e këtij vendimi.</w:t>
      </w:r>
    </w:p>
    <w:p w:rsidR="00542B66" w:rsidRPr="000D137D" w:rsidRDefault="00542B66" w:rsidP="00542B66">
      <w:pPr>
        <w:pStyle w:val="Paragrafi"/>
        <w:rPr>
          <w:spacing w:val="-4"/>
          <w:lang w:val="sq-AL"/>
        </w:rPr>
      </w:pPr>
    </w:p>
    <w:p w:rsidR="00542B66" w:rsidRPr="000D137D" w:rsidRDefault="00542B66" w:rsidP="00542B66">
      <w:pPr>
        <w:pStyle w:val="Paragrafi"/>
        <w:rPr>
          <w:spacing w:val="-4"/>
          <w:lang w:val="sq-AL"/>
        </w:rPr>
      </w:pPr>
      <w:r w:rsidRPr="000D137D">
        <w:rPr>
          <w:spacing w:val="-4"/>
          <w:lang w:val="sq-AL"/>
        </w:rPr>
        <w:t xml:space="preserve">Ky vendim hyn në fuqi pas botimit në Fletoren Zyrtare. </w:t>
      </w:r>
    </w:p>
    <w:p w:rsidR="00542B66" w:rsidRPr="000D137D" w:rsidRDefault="00542B66" w:rsidP="00542B66">
      <w:pPr>
        <w:pStyle w:val="Autoriteti"/>
        <w:keepNext w:val="0"/>
        <w:rPr>
          <w:spacing w:val="-4"/>
          <w:lang w:val="sq-AL"/>
        </w:rPr>
      </w:pPr>
      <w:r w:rsidRPr="000D137D">
        <w:rPr>
          <w:spacing w:val="-4"/>
          <w:lang w:val="sq-AL"/>
        </w:rPr>
        <w:t>KRYEMINISTRI</w:t>
      </w:r>
    </w:p>
    <w:p w:rsidR="00542B66" w:rsidRPr="00DC4C55" w:rsidRDefault="00542B66" w:rsidP="00542B66">
      <w:pPr>
        <w:pStyle w:val="AutoritetiEmer"/>
        <w:rPr>
          <w:spacing w:val="-4"/>
          <w:lang w:val="sq-AL"/>
        </w:rPr>
      </w:pPr>
      <w:r w:rsidRPr="000D137D">
        <w:rPr>
          <w:spacing w:val="-4"/>
          <w:lang w:val="sq-AL"/>
        </w:rPr>
        <w:t>Edi Rama</w:t>
      </w:r>
    </w:p>
    <w:p w:rsidR="003B3232" w:rsidRDefault="003B3232">
      <w:bookmarkStart w:id="0" w:name="_GoBack"/>
      <w:bookmarkEnd w:id="0"/>
    </w:p>
    <w:sectPr w:rsidR="003B32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B66"/>
    <w:rsid w:val="003B3232"/>
    <w:rsid w:val="0054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42B6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42B6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42B6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42B6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42B6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542B6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542B6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42B6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42B6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42B6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42B6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42B66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42B6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42B6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42B6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42B6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42B6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542B6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542B6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42B6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42B6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42B6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42B6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42B66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981</Words>
  <Characters>5598</Characters>
  <Application>Microsoft Office Word</Application>
  <DocSecurity>0</DocSecurity>
  <Lines>46</Lines>
  <Paragraphs>13</Paragraphs>
  <ScaleCrop>false</ScaleCrop>
  <Company/>
  <LinksUpToDate>false</LinksUpToDate>
  <CharactersWithSpaces>6566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2018-01-25T13:59:00Z</dcterms:created>
  <dcterms:modified xsi:type="dcterms:W3CDTF">2018-01-25T13:59:00Z</dcterms:modified>
</cp:coreProperties>
</file>