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85B" w:rsidRPr="00F00026" w:rsidRDefault="00F7685B" w:rsidP="00F7685B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VENDIM </w:t>
      </w:r>
    </w:p>
    <w:p w:rsidR="00F7685B" w:rsidRPr="00F00026" w:rsidRDefault="00F7685B" w:rsidP="00F7685B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>Nr. 151, datë 1.3.2017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Default="00F7685B" w:rsidP="00F7685B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Për DISA SHTESA DHE NDRYSHIME NË VENDIMIN NR. 718, DATË 29.10.2004, TË KËSHILLIT TË MINISTRAVE, “PËR LISTËN E PERSONAVE TË SHPALLUR </w:t>
      </w:r>
    </w:p>
    <w:p w:rsidR="00F7685B" w:rsidRDefault="00F7685B" w:rsidP="00F7685B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SI FINANCUES TË TERRORIZMIT”, </w:t>
      </w:r>
    </w:p>
    <w:p w:rsidR="00F7685B" w:rsidRPr="00F00026" w:rsidRDefault="00F7685B" w:rsidP="00F7685B">
      <w:pPr>
        <w:pStyle w:val="NeniTitull"/>
        <w:rPr>
          <w:spacing w:val="-4"/>
          <w:lang w:val="sq-AL"/>
        </w:rPr>
      </w:pPr>
      <w:r w:rsidRPr="00F00026">
        <w:rPr>
          <w:spacing w:val="-4"/>
          <w:lang w:val="sq-AL"/>
        </w:rPr>
        <w:t>TË NDRYSHUAR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Në mbështetje të nenit 100 të Kushtetutës, të neneve 5, pika 1, 14, pika 1, 18, pika 1, 25, pika 1, dhe 28, pika 1, të ligjit nr. 157/2013, “Për masat kundër financimit të terrorizmit”, me propozimin e ministrit të Punëve të Jashtme, Këshilli i Ministrave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Pr="00F00026" w:rsidRDefault="00F7685B" w:rsidP="00F7685B">
      <w:pPr>
        <w:pStyle w:val="NeniNr"/>
        <w:rPr>
          <w:spacing w:val="-4"/>
          <w:lang w:val="sq-AL"/>
        </w:rPr>
      </w:pPr>
      <w:r w:rsidRPr="00F00026">
        <w:rPr>
          <w:spacing w:val="-4"/>
          <w:lang w:val="sq-AL"/>
        </w:rPr>
        <w:t>VENDOSI: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Në listën e shkronjës “C”, “Lista e individëve anëtarë ose bashkëpunëtorë me organizatat ISIL (Da’esh) dhe Al-Qaida”, të personave të shpallur si financues të terrorizmit, sipas rezolutave të Këshillit të Sigurimit (“Lista e OKB-së”), bashkëlidhur vendimit nr. 718, datë 29.10.2004, të Këshillit të Ministrave, të ndryshuar, bëhen shtesat dhe ndryshimet, si më poshtë vijon: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a) Shtohen individët e renditur në shkronjën “a”, të listës 1, që i bashkëlidhet këtij vendimi, në listën e konsoliduar të Këshillit të Sigurimit të OKB-së, për personat që janë anëtarë, bashkëpunëtorë apo financues të organizatave ISIL (Da’esh) dhe Al-Qaida;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b) Çregjistrohet individi i renditur në shkronjën “a”, të listës 2, që i bashkëlidhet këtij vendimi, në listën e konsoliduar të Këshillit të Sigurimit të OKB-së, për personat që janë anëtarë, bashkëpunëtorë apo financues të organizatës ISIL (Da’esh) dhe Al-Qaida.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Ky vendim hyn në fuqi menjëherë dhe botohet në Fletoren Zyrtare.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Pr="00F00026" w:rsidRDefault="00F7685B" w:rsidP="00F7685B">
      <w:pPr>
        <w:pStyle w:val="Autoriteti"/>
        <w:rPr>
          <w:spacing w:val="-4"/>
          <w:lang w:val="sq-AL"/>
        </w:rPr>
      </w:pPr>
      <w:r w:rsidRPr="00F00026">
        <w:rPr>
          <w:spacing w:val="-4"/>
          <w:lang w:val="sq-AL"/>
        </w:rPr>
        <w:t>ZËVENDËSKRYEMINISTRI</w:t>
      </w:r>
    </w:p>
    <w:p w:rsidR="00F7685B" w:rsidRPr="00F00026" w:rsidRDefault="00F7685B" w:rsidP="00F7685B">
      <w:pPr>
        <w:pStyle w:val="AutoritetiEmer"/>
        <w:rPr>
          <w:spacing w:val="-4"/>
          <w:lang w:val="sq-AL"/>
        </w:rPr>
      </w:pPr>
      <w:r w:rsidRPr="00F00026">
        <w:rPr>
          <w:spacing w:val="-4"/>
          <w:lang w:val="sq-AL"/>
        </w:rPr>
        <w:t>Niko Peleshi</w:t>
      </w:r>
    </w:p>
    <w:p w:rsidR="00F7685B" w:rsidRDefault="00F7685B" w:rsidP="00F7685B">
      <w:pPr>
        <w:pStyle w:val="Paragrafi"/>
        <w:rPr>
          <w:spacing w:val="-4"/>
          <w:lang w:val="sq-AL"/>
        </w:rPr>
      </w:pPr>
    </w:p>
    <w:p w:rsidR="00F7685B" w:rsidRDefault="00F7685B" w:rsidP="00F7685B">
      <w:pPr>
        <w:pStyle w:val="Paragrafi"/>
        <w:rPr>
          <w:spacing w:val="-4"/>
          <w:lang w:val="sq-AL"/>
        </w:rPr>
      </w:pPr>
    </w:p>
    <w:p w:rsidR="00F7685B" w:rsidRDefault="00F7685B" w:rsidP="00F7685B">
      <w:pPr>
        <w:pStyle w:val="Paragrafi"/>
        <w:rPr>
          <w:spacing w:val="-4"/>
          <w:lang w:val="sq-AL"/>
        </w:rPr>
      </w:pPr>
    </w:p>
    <w:p w:rsidR="00F7685B" w:rsidRDefault="00F7685B" w:rsidP="00F7685B">
      <w:pPr>
        <w:pStyle w:val="Paragrafi"/>
        <w:rPr>
          <w:spacing w:val="-4"/>
          <w:lang w:val="sq-AL"/>
        </w:rPr>
      </w:pPr>
    </w:p>
    <w:p w:rsidR="00F7685B" w:rsidRDefault="00F7685B" w:rsidP="00F7685B">
      <w:pPr>
        <w:pStyle w:val="Paragrafi"/>
        <w:rPr>
          <w:spacing w:val="-4"/>
          <w:lang w:val="sq-AL"/>
        </w:rPr>
      </w:pPr>
    </w:p>
    <w:p w:rsidR="00F7685B" w:rsidRDefault="00F7685B" w:rsidP="00F7685B">
      <w:pPr>
        <w:pStyle w:val="Paragrafi"/>
        <w:rPr>
          <w:spacing w:val="-4"/>
          <w:lang w:val="sq-AL"/>
        </w:rPr>
      </w:pPr>
    </w:p>
    <w:p w:rsidR="00F7685B" w:rsidRDefault="00F7685B" w:rsidP="00F7685B">
      <w:pPr>
        <w:pStyle w:val="Paragrafi"/>
        <w:rPr>
          <w:spacing w:val="-4"/>
          <w:lang w:val="sq-AL"/>
        </w:rPr>
      </w:pP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</w:p>
    <w:p w:rsidR="00F7685B" w:rsidRPr="00F00026" w:rsidRDefault="00F7685B" w:rsidP="00F7685B">
      <w:pPr>
        <w:pStyle w:val="NeniNr"/>
        <w:ind w:firstLine="29"/>
        <w:jc w:val="left"/>
        <w:rPr>
          <w:b/>
          <w:spacing w:val="-4"/>
          <w:lang w:val="sq-AL"/>
        </w:rPr>
      </w:pPr>
      <w:r w:rsidRPr="00F00026">
        <w:rPr>
          <w:b/>
          <w:spacing w:val="-4"/>
          <w:lang w:val="sq-AL"/>
        </w:rPr>
        <w:t>Lista 1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Pr="00F00026" w:rsidRDefault="00F7685B" w:rsidP="00F7685B">
      <w:pPr>
        <w:pStyle w:val="NeniNr"/>
        <w:ind w:firstLine="29"/>
        <w:jc w:val="both"/>
        <w:rPr>
          <w:b/>
          <w:spacing w:val="-4"/>
          <w:lang w:val="sq-AL"/>
        </w:rPr>
      </w:pPr>
      <w:r w:rsidRPr="00F00026">
        <w:rPr>
          <w:b/>
          <w:spacing w:val="-4"/>
          <w:lang w:val="sq-AL"/>
        </w:rPr>
        <w:t>AZHURNIMI NË LISTËN E PERSONAVE TË SHPALLUR SI FINANCUES TË TE</w:t>
      </w:r>
      <w:r>
        <w:rPr>
          <w:b/>
          <w:spacing w:val="-4"/>
          <w:lang w:val="sq-AL"/>
        </w:rPr>
        <w:t>-</w:t>
      </w:r>
      <w:r w:rsidRPr="00F00026">
        <w:rPr>
          <w:b/>
          <w:spacing w:val="-4"/>
          <w:lang w:val="sq-AL"/>
        </w:rPr>
        <w:t xml:space="preserve">RRORIZMIT 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SIPAS REZOLUTAVE TË KËSHILLIT TË SIGURIMIT 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(“LISTA E OKB-së”)</w:t>
      </w:r>
    </w:p>
    <w:p w:rsidR="00F7685B" w:rsidRPr="00F00026" w:rsidRDefault="00F7685B" w:rsidP="00F7685B">
      <w:pPr>
        <w:pStyle w:val="Paragrafi"/>
        <w:rPr>
          <w:b/>
          <w:spacing w:val="-4"/>
          <w:lang w:val="sq-AL"/>
        </w:rPr>
      </w:pPr>
      <w:r w:rsidRPr="00F00026">
        <w:rPr>
          <w:b/>
          <w:spacing w:val="-4"/>
          <w:lang w:val="sq-AL"/>
        </w:rPr>
        <w:t>C. LISTA E INDIVIDËVE ANËTARË OSE BASHKËPUNËTORË ME ORGANI</w:t>
      </w:r>
      <w:r>
        <w:rPr>
          <w:b/>
          <w:spacing w:val="-4"/>
          <w:lang w:val="sq-AL"/>
        </w:rPr>
        <w:t>-</w:t>
      </w:r>
      <w:r w:rsidRPr="00F00026">
        <w:rPr>
          <w:b/>
          <w:spacing w:val="-4"/>
          <w:lang w:val="sq-AL"/>
        </w:rPr>
        <w:t>ZATAT ISIL (Da’esh) dhe AL-QAIDA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b/>
          <w:spacing w:val="-4"/>
          <w:lang w:val="sq-AL"/>
        </w:rPr>
        <w:t>a)</w:t>
      </w:r>
      <w:r w:rsidRPr="00F00026">
        <w:rPr>
          <w:spacing w:val="-4"/>
          <w:lang w:val="sq-AL"/>
        </w:rPr>
        <w:t xml:space="preserve"> Lista e shtuar në </w:t>
      </w:r>
      <w:r w:rsidRPr="00F00026">
        <w:rPr>
          <w:b/>
          <w:spacing w:val="-4"/>
          <w:lang w:val="sq-AL"/>
        </w:rPr>
        <w:t>“Lista e individëve anëtarë ose bashkëpunëtorë me organizatat ISIL (Da’esh) dhe Al-Qaida”;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1. BASSAM; AHMAD; AL-HASRI,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2. IYAD; NAZMI; SALIH; KHALIL,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3. GHALIB; ABDULLAH; AL-ZAIDI,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lastRenderedPageBreak/>
        <w:t>4. NAYIF; SALIH; SALIM; AL-QAYSI.</w:t>
      </w:r>
    </w:p>
    <w:p w:rsidR="00F7685B" w:rsidRDefault="00F7685B" w:rsidP="00F7685B">
      <w:pPr>
        <w:pStyle w:val="NeniNr"/>
        <w:ind w:firstLine="288"/>
        <w:jc w:val="both"/>
        <w:rPr>
          <w:b/>
          <w:spacing w:val="-4"/>
          <w:lang w:val="sq-AL"/>
        </w:rPr>
      </w:pPr>
    </w:p>
    <w:p w:rsidR="00F7685B" w:rsidRPr="00F00026" w:rsidRDefault="00F7685B" w:rsidP="00F7685B">
      <w:pPr>
        <w:pStyle w:val="NeniNr"/>
        <w:ind w:firstLine="288"/>
        <w:jc w:val="both"/>
        <w:rPr>
          <w:b/>
          <w:spacing w:val="-4"/>
          <w:lang w:val="sq-AL"/>
        </w:rPr>
      </w:pPr>
      <w:r w:rsidRPr="00F00026">
        <w:rPr>
          <w:b/>
          <w:spacing w:val="-4"/>
          <w:lang w:val="sq-AL"/>
        </w:rPr>
        <w:t>Lista 2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Pr="00F00026" w:rsidRDefault="00F7685B" w:rsidP="00F7685B">
      <w:pPr>
        <w:pStyle w:val="NeniNr"/>
        <w:jc w:val="both"/>
        <w:rPr>
          <w:b/>
          <w:spacing w:val="-4"/>
          <w:lang w:val="sq-AL"/>
        </w:rPr>
      </w:pPr>
      <w:r w:rsidRPr="00F00026">
        <w:rPr>
          <w:b/>
          <w:spacing w:val="-4"/>
          <w:lang w:val="sq-AL"/>
        </w:rPr>
        <w:t>AZHURNIMI NË LISTËN E PERSO</w:t>
      </w:r>
      <w:r>
        <w:rPr>
          <w:b/>
          <w:spacing w:val="-4"/>
          <w:lang w:val="sq-AL"/>
        </w:rPr>
        <w:t>-</w:t>
      </w:r>
      <w:r w:rsidRPr="00F00026">
        <w:rPr>
          <w:b/>
          <w:spacing w:val="-4"/>
          <w:lang w:val="sq-AL"/>
        </w:rPr>
        <w:t>NAVE TË SHPALLUR SI FINANCUES TË TERRORIZMIT</w:t>
      </w:r>
    </w:p>
    <w:p w:rsidR="00F7685B" w:rsidRPr="00F00026" w:rsidRDefault="00F7685B" w:rsidP="00F7685B">
      <w:pPr>
        <w:pStyle w:val="Hapesira7"/>
        <w:rPr>
          <w:lang w:val="sq-AL"/>
        </w:rPr>
      </w:pP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 xml:space="preserve">SIPAS REZOLUTAVE TË KËSHILLIT TË SIGURIMIT 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(“LISTA E OKB-së”)</w:t>
      </w:r>
    </w:p>
    <w:p w:rsidR="00F7685B" w:rsidRPr="00F00026" w:rsidRDefault="00F7685B" w:rsidP="00F7685B">
      <w:pPr>
        <w:pStyle w:val="Paragrafi"/>
        <w:rPr>
          <w:b/>
          <w:spacing w:val="-4"/>
          <w:lang w:val="sq-AL"/>
        </w:rPr>
      </w:pPr>
      <w:r w:rsidRPr="00F00026">
        <w:rPr>
          <w:b/>
          <w:spacing w:val="-4"/>
          <w:lang w:val="sq-AL"/>
        </w:rPr>
        <w:t>C. LISTA E INDIVIDËVE ANËTARË OSE BASHKËPUNËTORË ME ORGANI</w:t>
      </w:r>
      <w:r>
        <w:rPr>
          <w:b/>
          <w:spacing w:val="-4"/>
          <w:lang w:val="sq-AL"/>
        </w:rPr>
        <w:t>-</w:t>
      </w:r>
      <w:r w:rsidRPr="00F00026">
        <w:rPr>
          <w:b/>
          <w:spacing w:val="-4"/>
          <w:lang w:val="sq-AL"/>
        </w:rPr>
        <w:t>ZATËN ISIL (Da’esh) dhe AL-QAIDA</w:t>
      </w:r>
    </w:p>
    <w:p w:rsidR="00F7685B" w:rsidRPr="00F00026" w:rsidRDefault="00F7685B" w:rsidP="00F7685B">
      <w:pPr>
        <w:pStyle w:val="Paragrafi"/>
        <w:rPr>
          <w:b/>
          <w:spacing w:val="-4"/>
          <w:lang w:val="sq-AL"/>
        </w:rPr>
      </w:pPr>
      <w:r w:rsidRPr="00F00026">
        <w:rPr>
          <w:spacing w:val="-4"/>
          <w:lang w:val="sq-AL"/>
        </w:rPr>
        <w:t xml:space="preserve">a) Lista e ndryshuar në </w:t>
      </w:r>
      <w:r w:rsidRPr="00F00026">
        <w:rPr>
          <w:b/>
          <w:spacing w:val="-4"/>
          <w:lang w:val="sq-AL"/>
        </w:rPr>
        <w:t>“Lista e individëve anëtarë ose bashkëpunëtorë me organizatën ISIL (Da’esh) dhe Al-Qaida”;</w:t>
      </w: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1. AHMADULLAH.</w:t>
      </w:r>
    </w:p>
    <w:p w:rsidR="00F7685B" w:rsidRPr="00F00026" w:rsidRDefault="00F7685B" w:rsidP="00F7685B">
      <w:pPr>
        <w:pStyle w:val="Hapesira7"/>
        <w:rPr>
          <w:lang w:val="sq-AL" w:eastAsia="en-GB"/>
        </w:rPr>
      </w:pPr>
    </w:p>
    <w:p w:rsidR="00F7685B" w:rsidRPr="00F00026" w:rsidRDefault="00F7685B" w:rsidP="00F7685B">
      <w:pPr>
        <w:pStyle w:val="Paragrafi"/>
        <w:rPr>
          <w:spacing w:val="-4"/>
          <w:lang w:val="sq-AL"/>
        </w:rPr>
      </w:pPr>
      <w:r w:rsidRPr="00F00026">
        <w:rPr>
          <w:spacing w:val="-4"/>
          <w:lang w:val="sq-AL"/>
        </w:rPr>
        <w:t>Shënim. Gjenealitetet e tjera për personat emrat e së cilëve janë radhitur më sipër, mbahen në Drejtorinë e Përgjithshme të Parandalimit të Pastrimit të Parave.</w:t>
      </w:r>
    </w:p>
    <w:p w:rsidR="002816F3" w:rsidRPr="00F7685B" w:rsidRDefault="002816F3" w:rsidP="00F7685B">
      <w:bookmarkStart w:id="0" w:name="_GoBack"/>
      <w:bookmarkEnd w:id="0"/>
    </w:p>
    <w:sectPr w:rsidR="002816F3" w:rsidRPr="00F76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D7970"/>
    <w:rsid w:val="002816F3"/>
    <w:rsid w:val="00DD7970"/>
    <w:rsid w:val="00F7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79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797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D79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79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D797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D797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D797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D797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D797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D797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2017-03-17T11:53:00Z</dcterms:created>
  <dcterms:modified xsi:type="dcterms:W3CDTF">2018-01-29T08:22:00Z</dcterms:modified>
</cp:coreProperties>
</file>