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4F5" w:rsidRPr="00F2004C" w:rsidRDefault="00C314F5" w:rsidP="00C314F5">
      <w:pPr>
        <w:pStyle w:val="NeniTitull"/>
        <w:rPr>
          <w:spacing w:val="-4"/>
          <w:lang w:val="sq-AL"/>
        </w:rPr>
      </w:pPr>
      <w:bookmarkStart w:id="0" w:name="_GoBack"/>
      <w:r w:rsidRPr="00F2004C">
        <w:rPr>
          <w:spacing w:val="-4"/>
          <w:lang w:val="sq-AL"/>
        </w:rPr>
        <w:t>VENDIM</w:t>
      </w:r>
    </w:p>
    <w:p w:rsidR="00C314F5" w:rsidRPr="00F2004C" w:rsidRDefault="00C314F5" w:rsidP="00C314F5">
      <w:pPr>
        <w:pStyle w:val="NeniTitull"/>
        <w:rPr>
          <w:spacing w:val="-4"/>
          <w:lang w:val="sq-AL"/>
        </w:rPr>
      </w:pPr>
      <w:r w:rsidRPr="00F2004C">
        <w:rPr>
          <w:spacing w:val="-4"/>
          <w:lang w:val="sq-AL"/>
        </w:rPr>
        <w:t>Nr. 165, datë 1.3.2017</w:t>
      </w:r>
    </w:p>
    <w:p w:rsidR="00C314F5" w:rsidRPr="00F2004C" w:rsidRDefault="00C314F5" w:rsidP="00C314F5">
      <w:pPr>
        <w:pStyle w:val="Hapesira7"/>
        <w:rPr>
          <w:lang w:val="sq-AL"/>
        </w:rPr>
      </w:pPr>
    </w:p>
    <w:p w:rsidR="00C314F5" w:rsidRPr="00F2004C" w:rsidRDefault="00C314F5" w:rsidP="00C314F5">
      <w:pPr>
        <w:pStyle w:val="NeniTitull"/>
        <w:rPr>
          <w:spacing w:val="-4"/>
          <w:lang w:val="sq-AL"/>
        </w:rPr>
      </w:pPr>
      <w:r w:rsidRPr="00F2004C">
        <w:rPr>
          <w:spacing w:val="-4"/>
          <w:lang w:val="sq-AL"/>
        </w:rPr>
        <w:t>PËR MIRATIMIN E NUMRIT TË PRAKTIKANTËVE PËR KRYERJEN E PRAKTIKËS PROFESIONALE ME KONTRATË TË PËRKOHSHME, PËR PERIUDHËN 1 JANAR DERI MË 15 QERSHOR 2017 DHE 15 SHTATOR DERI MË 31 DHJETOR 2017, PËR MINISTRINË E ARSIMIT DHE SPORTIT</w:t>
      </w:r>
    </w:p>
    <w:p w:rsidR="00C314F5" w:rsidRPr="00F2004C" w:rsidRDefault="00C314F5" w:rsidP="00C314F5">
      <w:pPr>
        <w:pStyle w:val="Hapesira7"/>
        <w:rPr>
          <w:lang w:val="sq-AL"/>
        </w:rPr>
      </w:pPr>
    </w:p>
    <w:p w:rsidR="00C314F5" w:rsidRPr="00F2004C" w:rsidRDefault="00C314F5" w:rsidP="00C314F5">
      <w:pPr>
        <w:pStyle w:val="Paragrafi"/>
        <w:rPr>
          <w:spacing w:val="-4"/>
          <w:lang w:val="sq-AL"/>
        </w:rPr>
      </w:pPr>
      <w:r w:rsidRPr="00F2004C">
        <w:rPr>
          <w:spacing w:val="-4"/>
          <w:lang w:val="sq-AL"/>
        </w:rPr>
        <w:t xml:space="preserve">Në mbështetje të nenit 100 të Kushtetutës, të pikës 2, të nenit 18, të ligjit nr. 7961, datë 12.7.1995, “Kodi i Punës i Republikës së Shqipërisë”, i ndryshuar, të nenit 11, të ligjit nr. 10171, datë 22.10.2009, “Për profesionet e rregulluara në Republikën e Shqipërisë”, të ndryshuar, dhe të nenit 57, të ligjit nr. 69/2012, “Për sistemin arsimor parauniversitar në Republikën e Shqipërisë”, të ndryshuar, me propozimin e ministrit të Arsimit dhe Sportit, Këshilli i Ministrave </w:t>
      </w:r>
    </w:p>
    <w:p w:rsidR="00C314F5" w:rsidRPr="00F2004C" w:rsidRDefault="00C314F5" w:rsidP="00C314F5">
      <w:pPr>
        <w:pStyle w:val="Hapesira7"/>
        <w:rPr>
          <w:lang w:val="sq-AL"/>
        </w:rPr>
      </w:pPr>
    </w:p>
    <w:p w:rsidR="00C314F5" w:rsidRPr="00F2004C" w:rsidRDefault="00C314F5" w:rsidP="00C314F5">
      <w:pPr>
        <w:pStyle w:val="NeniNr"/>
        <w:rPr>
          <w:spacing w:val="-4"/>
          <w:lang w:val="sq-AL"/>
        </w:rPr>
      </w:pPr>
      <w:r w:rsidRPr="00F2004C">
        <w:rPr>
          <w:spacing w:val="-4"/>
          <w:lang w:val="sq-AL"/>
        </w:rPr>
        <w:t>VENDOSI:</w:t>
      </w:r>
    </w:p>
    <w:p w:rsidR="00C314F5" w:rsidRPr="00F2004C" w:rsidRDefault="00C314F5" w:rsidP="00C314F5">
      <w:pPr>
        <w:pStyle w:val="Hapesira7"/>
        <w:rPr>
          <w:lang w:val="sq-AL"/>
        </w:rPr>
      </w:pPr>
    </w:p>
    <w:p w:rsidR="00C314F5" w:rsidRPr="00F2004C" w:rsidRDefault="00C314F5" w:rsidP="00C314F5">
      <w:pPr>
        <w:pStyle w:val="Paragrafi"/>
        <w:rPr>
          <w:spacing w:val="-4"/>
          <w:lang w:val="sq-AL"/>
        </w:rPr>
      </w:pPr>
      <w:r w:rsidRPr="00F2004C">
        <w:rPr>
          <w:spacing w:val="-4"/>
          <w:lang w:val="sq-AL"/>
        </w:rPr>
        <w:t xml:space="preserve">1. Miratimin e numrit të praktikantëve për kryerjen e praktikës profesionale me kontratë të përkohshme, për sistemin arsimor parauniversitar, për periudhën   </w:t>
      </w:r>
      <w:r>
        <w:rPr>
          <w:spacing w:val="-4"/>
          <w:lang w:val="sq-AL"/>
        </w:rPr>
        <w:t xml:space="preserve">1 janar – </w:t>
      </w:r>
      <w:r w:rsidRPr="00F2004C">
        <w:rPr>
          <w:spacing w:val="-4"/>
          <w:lang w:val="sq-AL"/>
        </w:rPr>
        <w:t>15 qershor 2017 dhe për periudhën 15 shtator</w:t>
      </w:r>
      <w:r>
        <w:rPr>
          <w:spacing w:val="-4"/>
          <w:lang w:val="sq-AL"/>
        </w:rPr>
        <w:t xml:space="preserve"> – </w:t>
      </w:r>
      <w:r w:rsidRPr="00F2004C">
        <w:rPr>
          <w:spacing w:val="-4"/>
          <w:lang w:val="sq-AL"/>
        </w:rPr>
        <w:t>31 dhjetor 2017, i cili të jetë 1 500 praktikantë.</w:t>
      </w:r>
    </w:p>
    <w:p w:rsidR="00C314F5" w:rsidRPr="00F2004C" w:rsidRDefault="00C314F5" w:rsidP="00C314F5">
      <w:pPr>
        <w:pStyle w:val="Paragrafi"/>
        <w:rPr>
          <w:spacing w:val="-4"/>
          <w:lang w:val="sq-AL"/>
        </w:rPr>
      </w:pPr>
      <w:r w:rsidRPr="00F2004C">
        <w:rPr>
          <w:spacing w:val="-4"/>
          <w:lang w:val="sq-AL"/>
        </w:rPr>
        <w:t>2. Numri i praktikantëve për kryerjen e praktikës profesionale me kontratë të përkohshme sipas njësive arsimore vendore dhe afati kohor i kontraktimit të praktikantëve përcaktohen në tabelën nr. 1, që i bashkëlidhet këtij vendimi dhe është pjesë përbërëse e tij.</w:t>
      </w:r>
    </w:p>
    <w:p w:rsidR="00C314F5" w:rsidRPr="00F2004C" w:rsidRDefault="00C314F5" w:rsidP="00C314F5">
      <w:pPr>
        <w:pStyle w:val="Paragrafi"/>
        <w:rPr>
          <w:spacing w:val="-4"/>
          <w:lang w:val="sq-AL"/>
        </w:rPr>
      </w:pPr>
      <w:r w:rsidRPr="00F2004C">
        <w:rPr>
          <w:spacing w:val="-4"/>
          <w:lang w:val="sq-AL"/>
        </w:rPr>
        <w:t xml:space="preserve">3. Praktikantët gjatë periudhës së kryerjes së praktikës profesionale përfitojnë çdo muaj nga punëdhënësi (njësitë arsimore vendore) pagesën e kontributeve të sigurimeve shoqërore e shëndetësore në emër të punëdhënësit dhe të punëmarrësit, në masën 27.9%. Njësitë arsimore vendore (drejtoritë arsimore rajonale dhe zyrat arsimore), gjatë periudhës për kryerjen e praktikës profesionale realizojnë çdo muaj pagesën e kontributeve të sigurimeve shoqërore dhe shëndetësore në emër të punëdhënësit, në masën 16.7% si dhe në emër të punëmarrësit për sigurimet shoqërore e shëndetësore, në masën 11.2%, të përllogaritur. </w:t>
      </w:r>
    </w:p>
    <w:p w:rsidR="00C314F5" w:rsidRPr="00F2004C" w:rsidRDefault="00C314F5" w:rsidP="00C314F5">
      <w:pPr>
        <w:pStyle w:val="Paragrafi"/>
        <w:rPr>
          <w:spacing w:val="-4"/>
          <w:lang w:val="sq-AL"/>
        </w:rPr>
      </w:pPr>
      <w:r w:rsidRPr="00F2004C">
        <w:rPr>
          <w:spacing w:val="-4"/>
          <w:lang w:val="sq-AL"/>
        </w:rPr>
        <w:t>4. Masa mujore e kontributeve për sigurimet shoqërore dhe shëndetësore përllogaritet në bazë të pagës minimale mujore, të miratuar me vendim të Këshillit të Ministrave. Ndryshimet në vendimet përkatëse të Këshillit të Ministrave për përcaktimin e pagës minimale në shkallë vendi reflektohen menjëherë në masën e pagesës që punëdhënësi paguan çdo muaj për kontributet e sigurimeve shoqërore dhe shëndetësore.</w:t>
      </w:r>
    </w:p>
    <w:p w:rsidR="00C314F5" w:rsidRPr="00F2004C" w:rsidRDefault="00C314F5" w:rsidP="00C314F5">
      <w:pPr>
        <w:pStyle w:val="Paragrafi"/>
        <w:rPr>
          <w:spacing w:val="-4"/>
          <w:lang w:val="sq-AL"/>
        </w:rPr>
      </w:pPr>
      <w:r w:rsidRPr="00F2004C">
        <w:rPr>
          <w:spacing w:val="-4"/>
          <w:lang w:val="sq-AL"/>
        </w:rPr>
        <w:t>5. Efektet financiare për pagesën e kontributeve të sigurimeve shoqërore dhe shëndetësore për vitin 2017, të përllogaritur në emër të punëdhënësit e të punëmarrësit, në shumën 82 863 000 (tetëdhjetë e dy milionë e tetëqind e gjashtëdhjetë e tre mijë) lekë, që rrjedhin nga zbatimi i këtij vendimi, të mbulohen nga fondet e miratuara në buxhetin e vitit 2017, për Ministrinë e Arsimit dhe Sportit.</w:t>
      </w:r>
    </w:p>
    <w:p w:rsidR="00C314F5" w:rsidRPr="00F2004C" w:rsidRDefault="00C314F5" w:rsidP="00C314F5">
      <w:pPr>
        <w:pStyle w:val="Paragrafi"/>
        <w:rPr>
          <w:spacing w:val="-4"/>
          <w:lang w:val="sq-AL"/>
        </w:rPr>
      </w:pPr>
      <w:r w:rsidRPr="00F2004C">
        <w:rPr>
          <w:spacing w:val="-4"/>
          <w:lang w:val="sq-AL"/>
        </w:rPr>
        <w:t>6. Ngarkohen Ministria e Arsimit dhe Sportit dhe Ministria e Financave për zbatimin e këtij vendimi.</w:t>
      </w:r>
    </w:p>
    <w:p w:rsidR="00C314F5" w:rsidRPr="00F2004C" w:rsidRDefault="00C314F5" w:rsidP="00C314F5">
      <w:pPr>
        <w:pStyle w:val="Paragrafi"/>
        <w:rPr>
          <w:spacing w:val="-4"/>
          <w:lang w:val="sq-AL"/>
        </w:rPr>
      </w:pPr>
      <w:r w:rsidRPr="00F2004C">
        <w:rPr>
          <w:spacing w:val="-4"/>
          <w:lang w:val="sq-AL"/>
        </w:rPr>
        <w:t>Ky vendim hyn në fuqi pas botimit në Fletoren Zyrtare dhe i shtrin efektet financiare nga data 1 janar 2017.</w:t>
      </w:r>
    </w:p>
    <w:p w:rsidR="00C314F5" w:rsidRDefault="00C314F5" w:rsidP="00C314F5">
      <w:pPr>
        <w:pStyle w:val="Hapesira7"/>
        <w:rPr>
          <w:lang w:val="sq-AL"/>
        </w:rPr>
      </w:pPr>
    </w:p>
    <w:p w:rsidR="00C314F5" w:rsidRPr="00F2004C" w:rsidRDefault="00C314F5" w:rsidP="00C314F5">
      <w:pPr>
        <w:pStyle w:val="Autoriteti"/>
        <w:rPr>
          <w:spacing w:val="-4"/>
          <w:lang w:val="sq-AL"/>
        </w:rPr>
      </w:pPr>
      <w:r w:rsidRPr="00F2004C">
        <w:rPr>
          <w:spacing w:val="-4"/>
          <w:lang w:val="sq-AL"/>
        </w:rPr>
        <w:t>ZËVENDËSKRYEMINISTRI</w:t>
      </w:r>
    </w:p>
    <w:p w:rsidR="00C314F5" w:rsidRPr="00F2004C" w:rsidRDefault="00C314F5" w:rsidP="00C314F5">
      <w:pPr>
        <w:pStyle w:val="AutoritetiEmer"/>
        <w:rPr>
          <w:spacing w:val="-4"/>
          <w:lang w:val="sq-AL"/>
        </w:rPr>
      </w:pPr>
      <w:r w:rsidRPr="00F2004C">
        <w:rPr>
          <w:spacing w:val="-4"/>
          <w:lang w:val="sq-AL"/>
        </w:rPr>
        <w:t>Niko Peleshi</w:t>
      </w:r>
    </w:p>
    <w:p w:rsidR="00C314F5" w:rsidRDefault="00C314F5" w:rsidP="00C314F5">
      <w:pPr>
        <w:widowControl w:val="0"/>
        <w:spacing w:after="0" w:line="240" w:lineRule="auto"/>
        <w:rPr>
          <w:rFonts w:ascii="Garamond" w:eastAsia="Times New Roman" w:hAnsi="Garamond"/>
          <w:spacing w:val="-4"/>
          <w:sz w:val="24"/>
          <w:szCs w:val="24"/>
          <w:lang w:val="sq-AL" w:eastAsia="en-GB"/>
        </w:rPr>
        <w:sectPr w:rsidR="00C314F5" w:rsidSect="00C314F5">
          <w:pgSz w:w="11907" w:h="16840" w:code="9"/>
          <w:pgMar w:top="720" w:right="1134" w:bottom="720" w:left="1134" w:header="851" w:footer="851" w:gutter="0"/>
          <w:cols w:space="454"/>
          <w:docGrid w:linePitch="360"/>
        </w:sectPr>
      </w:pPr>
    </w:p>
    <w:bookmarkEnd w:id="0"/>
    <w:p w:rsidR="00C314F5" w:rsidRDefault="00C314F5" w:rsidP="00C314F5">
      <w:pPr>
        <w:widowControl w:val="0"/>
        <w:spacing w:after="0" w:line="240" w:lineRule="auto"/>
        <w:rPr>
          <w:rFonts w:ascii="Garamond" w:eastAsia="Times New Roman" w:hAnsi="Garamond"/>
          <w:spacing w:val="-4"/>
          <w:sz w:val="14"/>
          <w:szCs w:val="24"/>
          <w:lang w:val="sq-AL" w:eastAsia="en-GB"/>
        </w:rPr>
        <w:sectPr w:rsidR="00C314F5">
          <w:pgSz w:w="12240" w:h="15840"/>
          <w:pgMar w:top="1440" w:right="1440" w:bottom="1440" w:left="1440" w:header="720" w:footer="720" w:gutter="0"/>
          <w:cols w:space="720"/>
          <w:docGrid w:linePitch="360"/>
        </w:sectPr>
      </w:pPr>
    </w:p>
    <w:p w:rsidR="00C314F5" w:rsidRPr="00F2004C" w:rsidRDefault="00C314F5" w:rsidP="00C314F5">
      <w:pPr>
        <w:widowControl w:val="0"/>
        <w:spacing w:after="0" w:line="240" w:lineRule="auto"/>
        <w:rPr>
          <w:rFonts w:ascii="Garamond" w:eastAsia="Times New Roman" w:hAnsi="Garamond"/>
          <w:spacing w:val="-4"/>
          <w:sz w:val="14"/>
          <w:szCs w:val="24"/>
          <w:lang w:val="sq-AL" w:eastAsia="en-GB"/>
        </w:rPr>
      </w:pPr>
    </w:p>
    <w:p w:rsidR="00C314F5" w:rsidRPr="00C624B3" w:rsidRDefault="00C314F5" w:rsidP="00C314F5">
      <w:pPr>
        <w:pStyle w:val="NeniNr"/>
        <w:rPr>
          <w:lang w:val="sq-AL"/>
        </w:rPr>
      </w:pPr>
      <w:r w:rsidRPr="00C624B3">
        <w:rPr>
          <w:lang w:val="sq-AL"/>
        </w:rPr>
        <w:t>MINISTRIA E ARSIMIT DHE SPORTIT</w:t>
      </w:r>
    </w:p>
    <w:p w:rsidR="00C314F5" w:rsidRPr="00F2004C" w:rsidRDefault="00C314F5" w:rsidP="00C314F5">
      <w:pPr>
        <w:pStyle w:val="Hapesira7"/>
        <w:rPr>
          <w:sz w:val="10"/>
          <w:lang w:val="sq-AL"/>
        </w:rPr>
      </w:pPr>
    </w:p>
    <w:p w:rsidR="00C314F5" w:rsidRPr="00C624B3" w:rsidRDefault="00C314F5" w:rsidP="00C314F5">
      <w:pPr>
        <w:pStyle w:val="Paragrafi"/>
        <w:rPr>
          <w:lang w:val="sq-AL"/>
        </w:rPr>
      </w:pPr>
      <w:r w:rsidRPr="00C624B3">
        <w:rPr>
          <w:lang w:val="sq-AL"/>
        </w:rPr>
        <w:t xml:space="preserve">Tabela </w:t>
      </w:r>
      <w:r>
        <w:rPr>
          <w:lang w:val="sq-AL"/>
        </w:rPr>
        <w:t xml:space="preserve">nr. </w:t>
      </w:r>
      <w:r w:rsidRPr="00C624B3">
        <w:rPr>
          <w:lang w:val="sq-AL"/>
        </w:rPr>
        <w:t>1: Numri i praktikantëve për kryerjen e praktikës profesionale me kontratë të përkohshme sipas njësive arsimore vendore dhe afati kohor i kontraktimit të praktikantëve për vitin 2017.</w:t>
      </w:r>
    </w:p>
    <w:p w:rsidR="00C314F5" w:rsidRPr="00C624B3" w:rsidRDefault="00C314F5" w:rsidP="00C314F5">
      <w:pPr>
        <w:pStyle w:val="Hapesira7"/>
        <w:rPr>
          <w:lang w:val="sq-AL"/>
        </w:rPr>
      </w:pPr>
    </w:p>
    <w:tbl>
      <w:tblPr>
        <w:tblW w:w="9691" w:type="dxa"/>
        <w:tblInd w:w="198" w:type="dxa"/>
        <w:tblBorders>
          <w:top w:val="single" w:sz="8" w:space="0" w:color="C0504D"/>
          <w:left w:val="single" w:sz="8" w:space="0" w:color="C0504D"/>
          <w:bottom w:val="single" w:sz="8" w:space="0" w:color="C0504D"/>
          <w:right w:val="single" w:sz="8" w:space="0" w:color="C0504D"/>
        </w:tblBorders>
        <w:tblLayout w:type="fixed"/>
        <w:tblLook w:val="0000" w:firstRow="0" w:lastRow="0" w:firstColumn="0" w:lastColumn="0" w:noHBand="0" w:noVBand="0"/>
      </w:tblPr>
      <w:tblGrid>
        <w:gridCol w:w="1186"/>
        <w:gridCol w:w="3260"/>
        <w:gridCol w:w="2410"/>
        <w:gridCol w:w="2835"/>
      </w:tblGrid>
      <w:tr w:rsidR="00C314F5" w:rsidRPr="006B3D37" w:rsidTr="0032746D">
        <w:trPr>
          <w:trHeight w:hRule="exact" w:val="945"/>
        </w:trPr>
        <w:tc>
          <w:tcPr>
            <w:tcW w:w="1186" w:type="dxa"/>
            <w:tcBorders>
              <w:top w:val="single" w:sz="8" w:space="0" w:color="C0504D"/>
              <w:left w:val="single" w:sz="8" w:space="0" w:color="C0504D"/>
              <w:bottom w:val="single" w:sz="8" w:space="0" w:color="C0504D"/>
              <w:right w:val="single" w:sz="8" w:space="0" w:color="C0504D"/>
            </w:tcBorders>
            <w:shd w:val="clear" w:color="auto" w:fill="auto"/>
            <w:vAlign w:val="center"/>
          </w:tcPr>
          <w:p w:rsidR="00C314F5" w:rsidRPr="006B3D37" w:rsidRDefault="00C314F5" w:rsidP="0032746D">
            <w:pPr>
              <w:spacing w:after="0" w:line="240" w:lineRule="auto"/>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Kodi i institucionit</w:t>
            </w:r>
          </w:p>
        </w:tc>
        <w:tc>
          <w:tcPr>
            <w:tcW w:w="3260" w:type="dxa"/>
            <w:tcBorders>
              <w:top w:val="single" w:sz="8" w:space="0" w:color="C0504D"/>
              <w:bottom w:val="single" w:sz="8" w:space="0" w:color="C0504D"/>
            </w:tcBorders>
            <w:shd w:val="clear" w:color="auto" w:fill="auto"/>
            <w:vAlign w:val="center"/>
          </w:tcPr>
          <w:p w:rsidR="00C314F5" w:rsidRPr="006B3D37" w:rsidRDefault="00C314F5" w:rsidP="0032746D">
            <w:pPr>
              <w:spacing w:after="0" w:line="240" w:lineRule="auto"/>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Emërtimi i institucionit arsimor</w:t>
            </w:r>
          </w:p>
          <w:p w:rsidR="00C314F5" w:rsidRPr="006B3D37" w:rsidRDefault="00C314F5" w:rsidP="0032746D">
            <w:pPr>
              <w:spacing w:after="0" w:line="240" w:lineRule="auto"/>
              <w:jc w:val="center"/>
              <w:rPr>
                <w:rFonts w:ascii="Garamond" w:eastAsia="Times New Roman" w:hAnsi="Garamond"/>
                <w:b/>
                <w:bCs/>
                <w:color w:val="000000"/>
                <w:sz w:val="18"/>
                <w:szCs w:val="18"/>
                <w:lang w:val="sq-AL"/>
              </w:rPr>
            </w:pPr>
            <w:r w:rsidRPr="006B3D37">
              <w:rPr>
                <w:rFonts w:ascii="Garamond" w:eastAsia="Times New Roman" w:hAnsi="Garamond"/>
                <w:b/>
                <w:sz w:val="18"/>
                <w:szCs w:val="18"/>
                <w:lang w:val="sq-AL"/>
              </w:rPr>
              <w:t>(Njësitë arsimore vendore)</w:t>
            </w:r>
          </w:p>
        </w:tc>
        <w:tc>
          <w:tcPr>
            <w:tcW w:w="2410" w:type="dxa"/>
            <w:tcBorders>
              <w:top w:val="single" w:sz="8" w:space="0" w:color="C0504D"/>
              <w:left w:val="single" w:sz="8" w:space="0" w:color="C0504D"/>
              <w:bottom w:val="single" w:sz="8" w:space="0" w:color="C0504D"/>
              <w:right w:val="single" w:sz="8" w:space="0" w:color="C0504D"/>
            </w:tcBorders>
            <w:shd w:val="clear" w:color="auto" w:fill="auto"/>
            <w:vAlign w:val="center"/>
          </w:tcPr>
          <w:p w:rsidR="00C314F5" w:rsidRPr="006B3D37" w:rsidRDefault="00C314F5" w:rsidP="0032746D">
            <w:pPr>
              <w:spacing w:after="0" w:line="240" w:lineRule="auto"/>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Numri i praktikantëve me kontratë të përkohshme</w:t>
            </w:r>
          </w:p>
          <w:p w:rsidR="00C314F5" w:rsidRPr="006B3D37" w:rsidRDefault="00C314F5" w:rsidP="0032746D">
            <w:pPr>
              <w:spacing w:after="0" w:line="240" w:lineRule="auto"/>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për periudhën</w:t>
            </w:r>
          </w:p>
          <w:p w:rsidR="00C314F5" w:rsidRPr="006B3D37" w:rsidRDefault="00C314F5" w:rsidP="0032746D">
            <w:pPr>
              <w:spacing w:after="0" w:line="240" w:lineRule="auto"/>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 xml:space="preserve">1 janar </w:t>
            </w:r>
            <w:r>
              <w:rPr>
                <w:rFonts w:ascii="Garamond" w:eastAsia="Times New Roman" w:hAnsi="Garamond"/>
                <w:b/>
                <w:bCs/>
                <w:color w:val="000000"/>
                <w:sz w:val="18"/>
                <w:szCs w:val="18"/>
                <w:lang w:val="sq-AL"/>
              </w:rPr>
              <w:t>–</w:t>
            </w:r>
            <w:r w:rsidRPr="006B3D37">
              <w:rPr>
                <w:rFonts w:ascii="Garamond" w:eastAsia="Times New Roman" w:hAnsi="Garamond"/>
                <w:b/>
                <w:bCs/>
                <w:color w:val="000000"/>
                <w:sz w:val="18"/>
                <w:szCs w:val="18"/>
                <w:lang w:val="sq-AL"/>
              </w:rPr>
              <w:t xml:space="preserve"> 15 qershor 2017</w:t>
            </w:r>
          </w:p>
        </w:tc>
        <w:tc>
          <w:tcPr>
            <w:tcW w:w="2835" w:type="dxa"/>
            <w:tcBorders>
              <w:top w:val="single" w:sz="8" w:space="0" w:color="C0504D"/>
              <w:bottom w:val="single" w:sz="8" w:space="0" w:color="C0504D"/>
              <w:right w:val="single" w:sz="8" w:space="0" w:color="C0504D"/>
            </w:tcBorders>
            <w:shd w:val="clear" w:color="auto" w:fill="auto"/>
            <w:vAlign w:val="center"/>
          </w:tcPr>
          <w:p w:rsidR="00C314F5" w:rsidRPr="006B3D37" w:rsidRDefault="00C314F5" w:rsidP="0032746D">
            <w:pPr>
              <w:spacing w:after="0" w:line="240" w:lineRule="auto"/>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Numri i praktikantëve me kontratë të</w:t>
            </w:r>
            <w:r w:rsidRPr="006B3D37">
              <w:rPr>
                <w:rFonts w:ascii="Garamond" w:eastAsia="Times New Roman" w:hAnsi="Garamond"/>
                <w:b/>
                <w:color w:val="000000"/>
                <w:sz w:val="18"/>
                <w:szCs w:val="18"/>
                <w:lang w:val="sq-AL"/>
              </w:rPr>
              <w:t xml:space="preserve"> </w:t>
            </w:r>
            <w:r w:rsidRPr="006B3D37">
              <w:rPr>
                <w:rFonts w:ascii="Garamond" w:eastAsia="Times New Roman" w:hAnsi="Garamond"/>
                <w:b/>
                <w:bCs/>
                <w:color w:val="000000"/>
                <w:sz w:val="18"/>
                <w:szCs w:val="18"/>
                <w:lang w:val="sq-AL"/>
              </w:rPr>
              <w:t>përkohshme për periudhën</w:t>
            </w:r>
          </w:p>
          <w:p w:rsidR="00C314F5" w:rsidRPr="006B3D37" w:rsidRDefault="00C314F5" w:rsidP="0032746D">
            <w:pPr>
              <w:spacing w:after="0" w:line="240" w:lineRule="auto"/>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15</w:t>
            </w:r>
            <w:r w:rsidRPr="006B3D37">
              <w:rPr>
                <w:rFonts w:ascii="Garamond" w:eastAsia="Times New Roman" w:hAnsi="Garamond"/>
                <w:b/>
                <w:color w:val="000000"/>
                <w:sz w:val="18"/>
                <w:szCs w:val="18"/>
                <w:lang w:val="sq-AL"/>
              </w:rPr>
              <w:t xml:space="preserve"> </w:t>
            </w:r>
            <w:r w:rsidRPr="006B3D37">
              <w:rPr>
                <w:rFonts w:ascii="Garamond" w:eastAsia="Times New Roman" w:hAnsi="Garamond"/>
                <w:b/>
                <w:bCs/>
                <w:color w:val="000000"/>
                <w:sz w:val="18"/>
                <w:szCs w:val="18"/>
                <w:lang w:val="sq-AL"/>
              </w:rPr>
              <w:t xml:space="preserve">shtator </w:t>
            </w:r>
            <w:r>
              <w:rPr>
                <w:rFonts w:ascii="Garamond" w:eastAsia="Times New Roman" w:hAnsi="Garamond"/>
                <w:b/>
                <w:bCs/>
                <w:color w:val="000000"/>
                <w:sz w:val="18"/>
                <w:szCs w:val="18"/>
                <w:lang w:val="sq-AL"/>
              </w:rPr>
              <w:t>–</w:t>
            </w:r>
            <w:r w:rsidRPr="006B3D37">
              <w:rPr>
                <w:rFonts w:ascii="Garamond" w:eastAsia="Times New Roman" w:hAnsi="Garamond"/>
                <w:b/>
                <w:bCs/>
                <w:color w:val="000000"/>
                <w:sz w:val="18"/>
                <w:szCs w:val="18"/>
                <w:lang w:val="sq-AL"/>
              </w:rPr>
              <w:t xml:space="preserve"> 31 dhjetor 2017</w:t>
            </w:r>
          </w:p>
        </w:tc>
      </w:tr>
      <w:tr w:rsidR="00C314F5" w:rsidRPr="00C624B3" w:rsidTr="0032746D">
        <w:trPr>
          <w:trHeight w:hRule="exact" w:val="256"/>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1011002</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Berat</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56</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56</w:t>
            </w:r>
          </w:p>
        </w:tc>
      </w:tr>
      <w:tr w:rsidR="00C314F5" w:rsidRPr="00C624B3" w:rsidTr="0032746D">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1011006</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Dibër</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40</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40</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1011007</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Durrës</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87</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87</w:t>
            </w:r>
          </w:p>
        </w:tc>
      </w:tr>
      <w:tr w:rsidR="00C314F5" w:rsidRPr="00C624B3" w:rsidTr="0032746D">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1011008</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Elbasan</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104</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104</w:t>
            </w:r>
          </w:p>
        </w:tc>
      </w:tr>
      <w:tr w:rsidR="00C314F5" w:rsidRPr="00C624B3" w:rsidTr="0032746D">
        <w:trPr>
          <w:trHeight w:hRule="exact" w:val="256"/>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1011009</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Fier</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82</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82</w:t>
            </w:r>
          </w:p>
        </w:tc>
      </w:tr>
      <w:tr w:rsidR="00C314F5" w:rsidRPr="00C624B3" w:rsidTr="0032746D">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1011011</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Gjirokastër</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21</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21</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1011015</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Korçë</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63</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63</w:t>
            </w:r>
          </w:p>
        </w:tc>
      </w:tr>
      <w:tr w:rsidR="00C314F5" w:rsidRPr="00C624B3" w:rsidTr="0032746D">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1011018</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Kukës</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36</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36</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1011020</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Lezhë</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36</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36</w:t>
            </w:r>
          </w:p>
        </w:tc>
      </w:tr>
      <w:tr w:rsidR="00C314F5" w:rsidRPr="00C624B3" w:rsidTr="0032746D">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1011033</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Shkodër</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89</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89</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1011035</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e Qytetit Tiranë</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164</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164</w:t>
            </w:r>
          </w:p>
        </w:tc>
      </w:tr>
      <w:tr w:rsidR="00C314F5" w:rsidRPr="00C624B3" w:rsidTr="0032746D">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1011036</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e Qarkut Tiranë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67</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67</w:t>
            </w:r>
          </w:p>
        </w:tc>
      </w:tr>
      <w:tr w:rsidR="00C314F5" w:rsidRPr="00C624B3" w:rsidTr="0032746D">
        <w:trPr>
          <w:trHeight w:hRule="exact" w:val="256"/>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1011038</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Vlorë</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70</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70</w:t>
            </w:r>
          </w:p>
        </w:tc>
      </w:tr>
      <w:tr w:rsidR="00C314F5" w:rsidRPr="00C624B3" w:rsidTr="0032746D">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1011088</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Kuçovë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15</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15</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1011089</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Skrapar</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13</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13</w:t>
            </w:r>
          </w:p>
        </w:tc>
      </w:tr>
      <w:tr w:rsidR="00C314F5" w:rsidRPr="00C624B3" w:rsidTr="0032746D">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1011090</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Bulqizë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20</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20</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1011092</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Mat</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31</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31</w:t>
            </w:r>
          </w:p>
        </w:tc>
      </w:tr>
      <w:tr w:rsidR="00C314F5" w:rsidRPr="00C624B3" w:rsidTr="0032746D">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1011096</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Krujë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31</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31</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1011100</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Gramsh</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22</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22</w:t>
            </w:r>
          </w:p>
        </w:tc>
      </w:tr>
      <w:tr w:rsidR="00C314F5" w:rsidRPr="00C624B3" w:rsidTr="0032746D">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1011101</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Librazhd</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40</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40</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1011102</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Peqin</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16</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16</w:t>
            </w:r>
          </w:p>
        </w:tc>
      </w:tr>
      <w:tr w:rsidR="00C314F5" w:rsidRPr="00C624B3" w:rsidTr="0032746D">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1011105</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Lushnjë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66</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66</w:t>
            </w:r>
          </w:p>
        </w:tc>
      </w:tr>
      <w:tr w:rsidR="00C314F5" w:rsidRPr="00C624B3" w:rsidTr="0032746D">
        <w:trPr>
          <w:trHeight w:hRule="exact" w:val="256"/>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1011106</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Mallakastër</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16</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16</w:t>
            </w:r>
          </w:p>
        </w:tc>
      </w:tr>
      <w:tr w:rsidR="00C314F5" w:rsidRPr="00C624B3" w:rsidTr="0032746D">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1011109</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Përmet</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13</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13</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1011110</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Tepelenë</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19</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19</w:t>
            </w:r>
          </w:p>
        </w:tc>
      </w:tr>
      <w:tr w:rsidR="00C314F5" w:rsidRPr="00C624B3" w:rsidTr="0032746D">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1011111</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Devoll</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14</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14</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1011112</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Kolonjë</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8</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8</w:t>
            </w:r>
          </w:p>
        </w:tc>
      </w:tr>
      <w:tr w:rsidR="00C314F5" w:rsidRPr="00C624B3" w:rsidTr="0032746D">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1011117</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Pogradec</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37</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37</w:t>
            </w:r>
          </w:p>
        </w:tc>
      </w:tr>
      <w:tr w:rsidR="00C314F5" w:rsidRPr="00C624B3" w:rsidTr="0032746D">
        <w:trPr>
          <w:trHeight w:hRule="exact" w:val="256"/>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1011118</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Has</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12</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12</w:t>
            </w:r>
          </w:p>
        </w:tc>
      </w:tr>
      <w:tr w:rsidR="00C314F5" w:rsidRPr="00C624B3" w:rsidTr="0032746D">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1011120</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Tropojë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20</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20</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1011121</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Kurbin</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27</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27</w:t>
            </w:r>
          </w:p>
        </w:tc>
      </w:tr>
      <w:tr w:rsidR="00C314F5" w:rsidRPr="00C624B3" w:rsidTr="0032746D">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1011123</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Mirditë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18</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18</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1011124</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Pr>
                <w:rFonts w:ascii="Garamond" w:eastAsia="Times New Roman" w:hAnsi="Garamond"/>
                <w:color w:val="000000"/>
                <w:sz w:val="18"/>
                <w:szCs w:val="18"/>
                <w:lang w:val="sq-AL"/>
              </w:rPr>
              <w:t>Zyra Arsimore Malësi</w:t>
            </w:r>
            <w:r w:rsidRPr="00C624B3">
              <w:rPr>
                <w:rFonts w:ascii="Garamond" w:eastAsia="Times New Roman" w:hAnsi="Garamond"/>
                <w:color w:val="000000"/>
                <w:sz w:val="18"/>
                <w:szCs w:val="18"/>
                <w:lang w:val="sq-AL"/>
              </w:rPr>
              <w:t xml:space="preserve"> e Madhe</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20</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20</w:t>
            </w:r>
          </w:p>
        </w:tc>
      </w:tr>
      <w:tr w:rsidR="00C314F5" w:rsidRPr="00C624B3" w:rsidTr="0032746D">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1011125</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Pukë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16</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16</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1011130</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Kavajë</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36</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36</w:t>
            </w:r>
          </w:p>
        </w:tc>
      </w:tr>
      <w:tr w:rsidR="00C314F5" w:rsidRPr="00C624B3" w:rsidTr="0032746D">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1011132</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Delvinë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7</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7</w:t>
            </w:r>
          </w:p>
        </w:tc>
      </w:tr>
      <w:tr w:rsidR="00C314F5" w:rsidRPr="00C624B3" w:rsidTr="0032746D">
        <w:trPr>
          <w:trHeight w:hRule="exact" w:val="250"/>
        </w:trPr>
        <w:tc>
          <w:tcPr>
            <w:tcW w:w="1186" w:type="dxa"/>
            <w:tcBorders>
              <w:left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1011133</w:t>
            </w:r>
          </w:p>
        </w:tc>
        <w:tc>
          <w:tcPr>
            <w:tcW w:w="3260" w:type="dxa"/>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Sarandë</w:t>
            </w:r>
          </w:p>
        </w:tc>
        <w:tc>
          <w:tcPr>
            <w:tcW w:w="2410" w:type="dxa"/>
            <w:tcBorders>
              <w:left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17</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17</w:t>
            </w:r>
          </w:p>
        </w:tc>
      </w:tr>
      <w:tr w:rsidR="00C314F5" w:rsidRPr="00C624B3" w:rsidTr="0032746D">
        <w:trPr>
          <w:trHeight w:hRule="exact" w:val="262"/>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1011159</w:t>
            </w:r>
          </w:p>
        </w:tc>
        <w:tc>
          <w:tcPr>
            <w:tcW w:w="3260" w:type="dxa"/>
            <w:tcBorders>
              <w:top w:val="single" w:sz="8" w:space="0" w:color="C0504D"/>
              <w:bottom w:val="single" w:sz="8" w:space="0" w:color="C0504D"/>
            </w:tcBorders>
            <w:shd w:val="clear" w:color="auto" w:fill="auto"/>
          </w:tcPr>
          <w:p w:rsidR="00C314F5" w:rsidRPr="00C624B3" w:rsidRDefault="00C314F5" w:rsidP="0032746D">
            <w:pPr>
              <w:spacing w:after="0" w:line="240" w:lineRule="auto"/>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Kamzë, Tiranë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51</w:t>
            </w:r>
          </w:p>
        </w:tc>
        <w:tc>
          <w:tcPr>
            <w:tcW w:w="2835" w:type="dxa"/>
            <w:tcBorders>
              <w:top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51</w:t>
            </w:r>
          </w:p>
        </w:tc>
      </w:tr>
      <w:tr w:rsidR="00C314F5" w:rsidRPr="00C624B3" w:rsidTr="0032746D">
        <w:trPr>
          <w:trHeight w:hRule="exact" w:val="262"/>
        </w:trPr>
        <w:tc>
          <w:tcPr>
            <w:tcW w:w="1186" w:type="dxa"/>
            <w:tcBorders>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right"/>
              <w:rPr>
                <w:rFonts w:ascii="Garamond" w:eastAsia="Times New Roman" w:hAnsi="Garamond"/>
                <w:color w:val="000000"/>
                <w:sz w:val="18"/>
                <w:szCs w:val="18"/>
                <w:lang w:val="sq-AL"/>
              </w:rPr>
            </w:pPr>
          </w:p>
        </w:tc>
        <w:tc>
          <w:tcPr>
            <w:tcW w:w="3260" w:type="dxa"/>
            <w:shd w:val="clear" w:color="auto" w:fill="auto"/>
          </w:tcPr>
          <w:p w:rsidR="00C314F5" w:rsidRPr="00A01BE9" w:rsidRDefault="00C314F5" w:rsidP="0032746D">
            <w:pPr>
              <w:spacing w:after="0" w:line="240" w:lineRule="auto"/>
              <w:rPr>
                <w:rFonts w:ascii="Garamond" w:eastAsia="Times New Roman" w:hAnsi="Garamond"/>
                <w:b/>
                <w:color w:val="000000"/>
                <w:sz w:val="18"/>
                <w:szCs w:val="18"/>
                <w:lang w:val="sq-AL"/>
              </w:rPr>
            </w:pPr>
            <w:r w:rsidRPr="00A01BE9">
              <w:rPr>
                <w:rFonts w:ascii="Garamond" w:eastAsia="Times New Roman" w:hAnsi="Garamond"/>
                <w:b/>
                <w:color w:val="000000"/>
                <w:sz w:val="18"/>
                <w:szCs w:val="18"/>
                <w:lang w:val="sq-AL"/>
              </w:rPr>
              <w:t xml:space="preserve">TOTALI </w:t>
            </w:r>
          </w:p>
        </w:tc>
        <w:tc>
          <w:tcPr>
            <w:tcW w:w="2410" w:type="dxa"/>
            <w:tcBorders>
              <w:left w:val="single" w:sz="8" w:space="0" w:color="C0504D"/>
              <w:bottom w:val="single" w:sz="8" w:space="0" w:color="C0504D"/>
              <w:right w:val="single" w:sz="8" w:space="0" w:color="C0504D"/>
            </w:tcBorders>
            <w:shd w:val="clear" w:color="auto" w:fill="auto"/>
          </w:tcPr>
          <w:p w:rsidR="00C314F5" w:rsidRPr="00C624B3" w:rsidRDefault="00C314F5" w:rsidP="0032746D">
            <w:pPr>
              <w:spacing w:after="0" w:line="240" w:lineRule="auto"/>
              <w:jc w:val="center"/>
              <w:rPr>
                <w:rFonts w:ascii="Garamond" w:eastAsia="Times New Roman" w:hAnsi="Garamond"/>
                <w:b/>
                <w:sz w:val="18"/>
                <w:szCs w:val="18"/>
                <w:lang w:val="sq-AL"/>
              </w:rPr>
            </w:pPr>
            <w:r w:rsidRPr="00C624B3">
              <w:rPr>
                <w:rFonts w:ascii="Garamond" w:eastAsia="Times New Roman" w:hAnsi="Garamond"/>
                <w:b/>
                <w:sz w:val="18"/>
                <w:szCs w:val="18"/>
                <w:lang w:val="sq-AL"/>
              </w:rPr>
              <w:t>1,500</w:t>
            </w:r>
          </w:p>
        </w:tc>
        <w:tc>
          <w:tcPr>
            <w:tcW w:w="2835" w:type="dxa"/>
            <w:shd w:val="clear" w:color="auto" w:fill="auto"/>
          </w:tcPr>
          <w:p w:rsidR="00C314F5" w:rsidRPr="00C624B3" w:rsidRDefault="00C314F5" w:rsidP="0032746D">
            <w:pPr>
              <w:spacing w:after="0" w:line="240" w:lineRule="auto"/>
              <w:jc w:val="center"/>
              <w:rPr>
                <w:rFonts w:ascii="Garamond" w:eastAsia="Times New Roman" w:hAnsi="Garamond"/>
                <w:b/>
                <w:sz w:val="18"/>
                <w:szCs w:val="18"/>
                <w:lang w:val="sq-AL"/>
              </w:rPr>
            </w:pPr>
            <w:r w:rsidRPr="00C624B3">
              <w:rPr>
                <w:rFonts w:ascii="Garamond" w:eastAsia="Times New Roman" w:hAnsi="Garamond"/>
                <w:b/>
                <w:sz w:val="18"/>
                <w:szCs w:val="18"/>
                <w:lang w:val="sq-AL"/>
              </w:rPr>
              <w:t>1,500</w:t>
            </w:r>
          </w:p>
        </w:tc>
      </w:tr>
    </w:tbl>
    <w:p w:rsidR="002F2589" w:rsidRPr="00C314F5" w:rsidRDefault="002F2589" w:rsidP="00C314F5"/>
    <w:sectPr w:rsidR="002F2589" w:rsidRPr="00C314F5" w:rsidSect="00C314F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F92A42"/>
    <w:rsid w:val="002F2589"/>
    <w:rsid w:val="00C314F5"/>
    <w:rsid w:val="00F92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92A4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92A42"/>
    <w:rPr>
      <w:rFonts w:ascii="Garamond" w:eastAsia="MS Mincho" w:hAnsi="Garamond" w:cs="CG Times"/>
      <w:sz w:val="24"/>
    </w:rPr>
  </w:style>
  <w:style w:type="paragraph" w:customStyle="1" w:styleId="NeniNr">
    <w:name w:val="Neni_Nr"/>
    <w:next w:val="Normal"/>
    <w:link w:val="NeniNrChar"/>
    <w:rsid w:val="00F92A4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92A4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92A42"/>
    <w:rPr>
      <w:rFonts w:ascii="Garamond" w:eastAsia="MS Mincho" w:hAnsi="Garamond" w:cs="CG Times"/>
      <w:sz w:val="24"/>
      <w:lang w:val="en-GB"/>
    </w:rPr>
  </w:style>
  <w:style w:type="paragraph" w:customStyle="1" w:styleId="Autoriteti">
    <w:name w:val="Autoriteti"/>
    <w:next w:val="Normal"/>
    <w:link w:val="AutoritetiChar"/>
    <w:rsid w:val="00F92A4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92A4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92A42"/>
    <w:rPr>
      <w:rFonts w:ascii="Garamond" w:eastAsia="MS Mincho" w:hAnsi="Garamond" w:cs="CG Times"/>
      <w:caps/>
      <w:sz w:val="24"/>
      <w:lang w:val="en-GB"/>
    </w:rPr>
  </w:style>
  <w:style w:type="character" w:customStyle="1" w:styleId="AutoritetiEmerChar">
    <w:name w:val="Autoriteti_Emer Char"/>
    <w:link w:val="AutoritetiEmer"/>
    <w:locked/>
    <w:rsid w:val="00F92A42"/>
    <w:rPr>
      <w:rFonts w:ascii="Garamond" w:eastAsia="MS Mincho" w:hAnsi="Garamond" w:cs="Times New Roman"/>
      <w:b/>
      <w:bCs/>
      <w:sz w:val="24"/>
      <w:lang w:val="en-GB"/>
    </w:rPr>
  </w:style>
  <w:style w:type="paragraph" w:customStyle="1" w:styleId="Hapesira7">
    <w:name w:val="Hapesira 7"/>
    <w:basedOn w:val="Paragrafi"/>
    <w:qFormat/>
    <w:rsid w:val="00F92A42"/>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4284</Characters>
  <Application>Microsoft Office Word</Application>
  <DocSecurity>0</DocSecurity>
  <Lines>35</Lines>
  <Paragraphs>10</Paragraphs>
  <ScaleCrop>false</ScaleCrop>
  <Company>Hewlett-Packard Company</Company>
  <LinksUpToDate>false</LinksUpToDate>
  <CharactersWithSpaces>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Entela.Suli</dc:creator>
  <cp:keywords/>
  <dc:description/>
  <cp:lastModifiedBy>bruna.aliaj</cp:lastModifiedBy>
  <cp:revision>3</cp:revision>
  <dcterms:created xsi:type="dcterms:W3CDTF">2017-03-17T11:56:00Z</dcterms:created>
  <dcterms:modified xsi:type="dcterms:W3CDTF">2018-01-29T08:28:00Z</dcterms:modified>
</cp:coreProperties>
</file>