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FA5" w:rsidRPr="00DA2055" w:rsidRDefault="00C36FA5" w:rsidP="00C36FA5">
      <w:pPr>
        <w:pStyle w:val="NeniTitull"/>
        <w:keepNext w:val="0"/>
        <w:rPr>
          <w:spacing w:val="-4"/>
          <w:lang w:val="sq-AL"/>
        </w:rPr>
      </w:pPr>
      <w:bookmarkStart w:id="0" w:name="_GoBack"/>
      <w:r w:rsidRPr="00DA2055">
        <w:rPr>
          <w:spacing w:val="-4"/>
          <w:lang w:val="sq-AL"/>
        </w:rPr>
        <w:t>VENDIM</w:t>
      </w:r>
    </w:p>
    <w:p w:rsidR="00C36FA5" w:rsidRPr="00DA2055" w:rsidRDefault="00C36FA5" w:rsidP="00C36FA5">
      <w:pPr>
        <w:pStyle w:val="NeniTitull"/>
        <w:keepNext w:val="0"/>
        <w:rPr>
          <w:spacing w:val="-4"/>
          <w:lang w:val="sq-AL"/>
        </w:rPr>
      </w:pPr>
      <w:r w:rsidRPr="00DA2055">
        <w:rPr>
          <w:spacing w:val="-4"/>
          <w:lang w:val="sq-AL"/>
        </w:rPr>
        <w:t>Nr. 177, datë 8.3.2017</w:t>
      </w:r>
    </w:p>
    <w:p w:rsidR="00C36FA5" w:rsidRPr="00DA2055" w:rsidRDefault="00C36FA5" w:rsidP="00C36FA5">
      <w:pPr>
        <w:pStyle w:val="Hapesira7"/>
        <w:rPr>
          <w:lang w:val="sq-AL"/>
        </w:rPr>
      </w:pPr>
    </w:p>
    <w:p w:rsidR="00C36FA5" w:rsidRDefault="00C36FA5" w:rsidP="00C36FA5">
      <w:pPr>
        <w:pStyle w:val="NeniTitull"/>
        <w:keepNext w:val="0"/>
        <w:jc w:val="both"/>
        <w:rPr>
          <w:spacing w:val="-4"/>
          <w:lang w:val="sq-AL"/>
        </w:rPr>
      </w:pPr>
      <w:r w:rsidRPr="00DA2055">
        <w:rPr>
          <w:spacing w:val="-4"/>
          <w:lang w:val="sq-AL"/>
        </w:rPr>
        <w:t xml:space="preserve">PËR DISA NDRYSHIME DHE SHTESA NË VENDIMIN NR. 165, DATË 2.3.2016, </w:t>
      </w:r>
    </w:p>
    <w:p w:rsidR="00C36FA5" w:rsidRDefault="00C36FA5" w:rsidP="00C36FA5">
      <w:pPr>
        <w:pStyle w:val="NeniTitull"/>
        <w:keepNext w:val="0"/>
        <w:rPr>
          <w:spacing w:val="-4"/>
          <w:lang w:val="sq-AL"/>
        </w:rPr>
      </w:pPr>
      <w:r w:rsidRPr="00DA2055">
        <w:rPr>
          <w:spacing w:val="-4"/>
          <w:lang w:val="sq-AL"/>
        </w:rPr>
        <w:t xml:space="preserve">TË KËSHILLIT TË MINISTRAVE, </w:t>
      </w:r>
    </w:p>
    <w:p w:rsidR="00C36FA5" w:rsidRPr="00DA2055" w:rsidRDefault="00C36FA5" w:rsidP="00C36FA5">
      <w:pPr>
        <w:pStyle w:val="NeniTitull"/>
        <w:keepNext w:val="0"/>
        <w:rPr>
          <w:spacing w:val="-4"/>
          <w:lang w:val="sq-AL"/>
        </w:rPr>
      </w:pPr>
      <w:r w:rsidRPr="00DA2055">
        <w:rPr>
          <w:spacing w:val="-4"/>
          <w:lang w:val="sq-AL"/>
        </w:rPr>
        <w:t>“PËR GRUPIMIN E NJËSIVE TË VETËQEVERISJES VENDORE, PËR EFEKT PAGE, DHE CAKTIMIN E KUFIJVE TË PAGAVE TË FUNKSIONARËVE TË ZGJEDHUR E TË EMËRUAR, TË NËPUNËSVE CIVILË  E TË PUNONJËSVE ADMINISTRATIVË TË NJËSIVE TË VETËQEVERISJES VENDORE”</w:t>
      </w:r>
    </w:p>
    <w:p w:rsidR="00C36FA5" w:rsidRPr="00DA2055" w:rsidRDefault="00C36FA5" w:rsidP="00C36FA5">
      <w:pPr>
        <w:pStyle w:val="Hapesira7"/>
        <w:rPr>
          <w:lang w:val="sq-AL"/>
        </w:rPr>
      </w:pPr>
    </w:p>
    <w:p w:rsidR="00C36FA5" w:rsidRPr="00DA2055" w:rsidRDefault="00C36FA5" w:rsidP="00C36FA5">
      <w:pPr>
        <w:pStyle w:val="Paragrafi"/>
        <w:rPr>
          <w:spacing w:val="-4"/>
          <w:lang w:val="sq-AL"/>
        </w:rPr>
      </w:pPr>
      <w:r w:rsidRPr="00DA2055">
        <w:rPr>
          <w:spacing w:val="-4"/>
          <w:lang w:val="sq-AL"/>
        </w:rPr>
        <w:t>Në mbështetje të nenit 100 të Kushtetutës, të neneve 2, shkronja “c”, 4, shkronja “d”, e 5, të ligjit nr. 10405, datë 24.3.2011, “Për kompetencat për caktimin e pagave dhe të shpërblimeve”, dhe të neneve 46, 54, 65, 71 e 77, të ligjit nr. 139/2015, “Për vetëqeverisjen vendore”, me propozimin e ministrit të Shtetit për Inovacionin dhe Administratën Publike dhe ministrit të Financave, Këshilli i Ministrave</w:t>
      </w:r>
    </w:p>
    <w:p w:rsidR="00C36FA5" w:rsidRPr="00DA2055" w:rsidRDefault="00C36FA5" w:rsidP="00C36FA5">
      <w:pPr>
        <w:pStyle w:val="Hapesira7"/>
        <w:rPr>
          <w:lang w:val="sq-AL"/>
        </w:rPr>
      </w:pPr>
    </w:p>
    <w:p w:rsidR="00C36FA5" w:rsidRPr="00DA2055" w:rsidRDefault="00C36FA5" w:rsidP="00C36FA5">
      <w:pPr>
        <w:pStyle w:val="NeniNr"/>
        <w:rPr>
          <w:spacing w:val="-4"/>
          <w:lang w:val="sq-AL"/>
        </w:rPr>
      </w:pPr>
      <w:r w:rsidRPr="00DA2055">
        <w:rPr>
          <w:spacing w:val="-4"/>
          <w:lang w:val="sq-AL"/>
        </w:rPr>
        <w:t>VENDOSI:</w:t>
      </w:r>
    </w:p>
    <w:p w:rsidR="00C36FA5" w:rsidRPr="00DC213F" w:rsidRDefault="00C36FA5" w:rsidP="00C36FA5">
      <w:pPr>
        <w:pStyle w:val="Hapesira7"/>
        <w:rPr>
          <w:sz w:val="8"/>
          <w:lang w:val="sq-AL"/>
        </w:rPr>
      </w:pPr>
    </w:p>
    <w:p w:rsidR="00C36FA5" w:rsidRPr="00DA2055" w:rsidRDefault="00C36FA5" w:rsidP="00C36FA5">
      <w:pPr>
        <w:pStyle w:val="Paragrafi"/>
        <w:rPr>
          <w:spacing w:val="-4"/>
          <w:lang w:val="sq-AL"/>
        </w:rPr>
      </w:pPr>
      <w:r w:rsidRPr="00DA2055">
        <w:rPr>
          <w:spacing w:val="-4"/>
          <w:lang w:val="sq-AL"/>
        </w:rPr>
        <w:t xml:space="preserve">1. Në vendimin nr. 165, datë 2.3.2016, të Këshillit të Ministrave, bëhen këto ndryshime dhe shtesa: </w:t>
      </w:r>
    </w:p>
    <w:p w:rsidR="00C36FA5" w:rsidRPr="00DA2055" w:rsidRDefault="00C36FA5" w:rsidP="00C36FA5">
      <w:pPr>
        <w:pStyle w:val="Paragrafi"/>
        <w:rPr>
          <w:spacing w:val="-4"/>
          <w:lang w:val="sq-AL"/>
        </w:rPr>
      </w:pPr>
      <w:r w:rsidRPr="00DA2055">
        <w:rPr>
          <w:spacing w:val="-4"/>
          <w:lang w:val="sq-AL"/>
        </w:rPr>
        <w:t xml:space="preserve">a) </w:t>
      </w:r>
      <w:r w:rsidRPr="00DA2055">
        <w:rPr>
          <w:spacing w:val="-4"/>
          <w:lang w:val="sq-AL"/>
        </w:rPr>
        <w:tab/>
        <w:t>nivelet e pagave, për funksionarët e zgjedhur të organeve përfaqësuese dhe ekzekutive të njësive të vetëqeverisjes vendore, të përmendur nga shkronja “b” deri në shkronjën “e”, të pikës 1, të vendimit, ndryshojnë si vijon:</w:t>
      </w:r>
    </w:p>
    <w:p w:rsidR="00C36FA5" w:rsidRDefault="00C36FA5" w:rsidP="00C36FA5">
      <w:pPr>
        <w:pStyle w:val="Paragrafi"/>
        <w:rPr>
          <w:spacing w:val="-4"/>
          <w:lang w:val="sq-AL"/>
        </w:rPr>
      </w:pPr>
      <w:r w:rsidRPr="00DA2055">
        <w:rPr>
          <w:spacing w:val="-4"/>
          <w:lang w:val="sq-AL"/>
        </w:rPr>
        <w:t xml:space="preserve">“b) Për njësitë e vetëqeverisjes vendore me </w:t>
      </w:r>
    </w:p>
    <w:p w:rsidR="00C36FA5" w:rsidRPr="00DA2055" w:rsidRDefault="00C36FA5" w:rsidP="00C36FA5">
      <w:pPr>
        <w:pStyle w:val="Paragrafi"/>
        <w:rPr>
          <w:spacing w:val="-4"/>
          <w:lang w:val="sq-AL"/>
        </w:rPr>
      </w:pPr>
      <w:r w:rsidRPr="00DA2055">
        <w:rPr>
          <w:spacing w:val="-4"/>
          <w:lang w:val="sq-AL"/>
        </w:rPr>
        <w:t>200 001– 400 000 dhe me mbi 400 000 banorë:</w:t>
      </w:r>
    </w:p>
    <w:p w:rsidR="00C36FA5" w:rsidRPr="00DA2055" w:rsidRDefault="00C36FA5" w:rsidP="00C36FA5">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130 000 – 162 750 lekë;</w:t>
      </w:r>
    </w:p>
    <w:p w:rsidR="00C36FA5" w:rsidRPr="00DA2055" w:rsidRDefault="00C36FA5" w:rsidP="00C36FA5">
      <w:pPr>
        <w:pStyle w:val="Paragrafi"/>
        <w:rPr>
          <w:spacing w:val="-4"/>
          <w:lang w:val="sq-AL"/>
        </w:rPr>
      </w:pPr>
      <w:r w:rsidRPr="00DA2055">
        <w:rPr>
          <w:spacing w:val="-4"/>
          <w:lang w:val="sq-AL"/>
        </w:rPr>
        <w:t>- Nënkryetari</w:t>
      </w:r>
      <w:r w:rsidRPr="00DA2055">
        <w:rPr>
          <w:spacing w:val="-4"/>
          <w:lang w:val="sq-AL"/>
        </w:rPr>
        <w:tab/>
      </w:r>
      <w:r>
        <w:rPr>
          <w:spacing w:val="-4"/>
          <w:lang w:val="sq-AL"/>
        </w:rPr>
        <w:t xml:space="preserve"> </w:t>
      </w:r>
      <w:r w:rsidRPr="00DA2055">
        <w:rPr>
          <w:spacing w:val="-4"/>
          <w:lang w:val="sq-AL"/>
        </w:rPr>
        <w:t>100 000 –</w:t>
      </w:r>
      <w:r>
        <w:rPr>
          <w:spacing w:val="-4"/>
          <w:lang w:val="sq-AL"/>
        </w:rPr>
        <w:t xml:space="preserve"> </w:t>
      </w:r>
      <w:r w:rsidRPr="00DA2055">
        <w:rPr>
          <w:spacing w:val="-4"/>
          <w:lang w:val="sq-AL"/>
        </w:rPr>
        <w:t>138 000 lekë.</w:t>
      </w:r>
    </w:p>
    <w:p w:rsidR="00C36FA5" w:rsidRDefault="00C36FA5" w:rsidP="00C36FA5">
      <w:pPr>
        <w:pStyle w:val="Paragrafi"/>
        <w:rPr>
          <w:spacing w:val="-4"/>
          <w:lang w:val="sq-AL"/>
        </w:rPr>
      </w:pPr>
      <w:r w:rsidRPr="00DA2055">
        <w:rPr>
          <w:spacing w:val="-4"/>
          <w:lang w:val="sq-AL"/>
        </w:rPr>
        <w:t xml:space="preserve">c) Për njësitë e vetëqeverisjes vendore me </w:t>
      </w:r>
    </w:p>
    <w:p w:rsidR="00C36FA5" w:rsidRPr="00DA2055" w:rsidRDefault="00C36FA5" w:rsidP="00C36FA5">
      <w:pPr>
        <w:pStyle w:val="Paragrafi"/>
        <w:rPr>
          <w:spacing w:val="-4"/>
          <w:lang w:val="sq-AL"/>
        </w:rPr>
      </w:pPr>
      <w:r w:rsidRPr="00DA2055">
        <w:rPr>
          <w:spacing w:val="-4"/>
          <w:lang w:val="sq-AL"/>
        </w:rPr>
        <w:t>100 001</w:t>
      </w:r>
      <w:r>
        <w:rPr>
          <w:spacing w:val="-4"/>
          <w:lang w:val="sq-AL"/>
        </w:rPr>
        <w:t xml:space="preserve"> </w:t>
      </w:r>
      <w:r w:rsidRPr="00DA2055">
        <w:rPr>
          <w:spacing w:val="-4"/>
          <w:lang w:val="sq-AL"/>
        </w:rPr>
        <w:t>–</w:t>
      </w:r>
      <w:r>
        <w:rPr>
          <w:spacing w:val="-4"/>
          <w:lang w:val="sq-AL"/>
        </w:rPr>
        <w:t xml:space="preserve"> </w:t>
      </w:r>
      <w:r w:rsidRPr="00DA2055">
        <w:rPr>
          <w:spacing w:val="-4"/>
          <w:lang w:val="sq-AL"/>
        </w:rPr>
        <w:t>200 000 banorë:</w:t>
      </w:r>
    </w:p>
    <w:p w:rsidR="00C36FA5" w:rsidRPr="00DA2055" w:rsidRDefault="00C36FA5" w:rsidP="00C36FA5">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110 000 – 150 000 lekë;</w:t>
      </w:r>
    </w:p>
    <w:p w:rsidR="00C36FA5" w:rsidRPr="00DA2055" w:rsidRDefault="00C36FA5" w:rsidP="00C36FA5">
      <w:pPr>
        <w:pStyle w:val="Paragrafi"/>
        <w:rPr>
          <w:spacing w:val="-4"/>
          <w:lang w:val="sq-AL"/>
        </w:rPr>
      </w:pPr>
      <w:r w:rsidRPr="00DA2055">
        <w:rPr>
          <w:spacing w:val="-4"/>
          <w:lang w:val="sq-AL"/>
        </w:rPr>
        <w:t xml:space="preserve">- Nënkryetari </w:t>
      </w:r>
      <w:r w:rsidRPr="00DA2055">
        <w:rPr>
          <w:spacing w:val="-4"/>
          <w:lang w:val="sq-AL"/>
        </w:rPr>
        <w:tab/>
        <w:t>70 000 – 125 725 lekë.</w:t>
      </w:r>
    </w:p>
    <w:p w:rsidR="00C36FA5" w:rsidRDefault="00C36FA5" w:rsidP="00C36FA5">
      <w:pPr>
        <w:pStyle w:val="Paragrafi"/>
        <w:rPr>
          <w:spacing w:val="-4"/>
          <w:lang w:val="sq-AL"/>
        </w:rPr>
      </w:pPr>
      <w:r w:rsidRPr="00DA2055">
        <w:rPr>
          <w:spacing w:val="-4"/>
          <w:lang w:val="sq-AL"/>
        </w:rPr>
        <w:t xml:space="preserve">ç) Për njësitë e vetëqeverisjes vendore me </w:t>
      </w:r>
    </w:p>
    <w:p w:rsidR="00C36FA5" w:rsidRPr="00DA2055" w:rsidRDefault="00C36FA5" w:rsidP="00C36FA5">
      <w:pPr>
        <w:pStyle w:val="Paragrafi"/>
        <w:rPr>
          <w:spacing w:val="-4"/>
          <w:lang w:val="sq-AL"/>
        </w:rPr>
      </w:pPr>
      <w:r w:rsidRPr="00DA2055">
        <w:rPr>
          <w:spacing w:val="-4"/>
          <w:lang w:val="sq-AL"/>
        </w:rPr>
        <w:t>50 001–100 000 banorë:</w:t>
      </w:r>
    </w:p>
    <w:p w:rsidR="00C36FA5" w:rsidRPr="00DA2055" w:rsidRDefault="00C36FA5" w:rsidP="00C36FA5">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70 000 – 125 725 lekë;</w:t>
      </w:r>
    </w:p>
    <w:p w:rsidR="00C36FA5" w:rsidRPr="00DA2055" w:rsidRDefault="00C36FA5" w:rsidP="00C36FA5">
      <w:pPr>
        <w:pStyle w:val="Paragrafi"/>
        <w:rPr>
          <w:spacing w:val="-4"/>
          <w:lang w:val="sq-AL"/>
        </w:rPr>
      </w:pPr>
      <w:r w:rsidRPr="00DA2055">
        <w:rPr>
          <w:spacing w:val="-4"/>
          <w:lang w:val="sq-AL"/>
        </w:rPr>
        <w:t xml:space="preserve">- Nënkryetari </w:t>
      </w:r>
      <w:r w:rsidRPr="00DA2055">
        <w:rPr>
          <w:spacing w:val="-4"/>
          <w:lang w:val="sq-AL"/>
        </w:rPr>
        <w:tab/>
        <w:t>60 000 – 101 650 lekë.</w:t>
      </w:r>
    </w:p>
    <w:p w:rsidR="00C36FA5" w:rsidRDefault="00C36FA5" w:rsidP="00C36FA5">
      <w:pPr>
        <w:pStyle w:val="Paragrafi"/>
        <w:rPr>
          <w:spacing w:val="-4"/>
          <w:lang w:val="sq-AL"/>
        </w:rPr>
      </w:pPr>
      <w:r w:rsidRPr="00DA2055">
        <w:rPr>
          <w:spacing w:val="-4"/>
          <w:lang w:val="sq-AL"/>
        </w:rPr>
        <w:t xml:space="preserve">d) Për njësitë e vetëqeverisjes vendore me </w:t>
      </w:r>
    </w:p>
    <w:p w:rsidR="00C36FA5" w:rsidRPr="00DA2055" w:rsidRDefault="00C36FA5" w:rsidP="00C36FA5">
      <w:pPr>
        <w:pStyle w:val="Paragrafi"/>
        <w:rPr>
          <w:spacing w:val="-4"/>
          <w:lang w:val="sq-AL"/>
        </w:rPr>
      </w:pPr>
      <w:r w:rsidRPr="00DA2055">
        <w:rPr>
          <w:spacing w:val="-4"/>
          <w:lang w:val="sq-AL"/>
        </w:rPr>
        <w:t>20 001– 50 000 banorë:</w:t>
      </w:r>
    </w:p>
    <w:p w:rsidR="00C36FA5" w:rsidRPr="00DA2055" w:rsidRDefault="00C36FA5" w:rsidP="00C36FA5">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60 000 –</w:t>
      </w:r>
      <w:r>
        <w:rPr>
          <w:spacing w:val="-4"/>
          <w:lang w:val="sq-AL"/>
        </w:rPr>
        <w:t xml:space="preserve"> </w:t>
      </w:r>
      <w:r w:rsidRPr="00DA2055">
        <w:rPr>
          <w:spacing w:val="-4"/>
          <w:lang w:val="sq-AL"/>
        </w:rPr>
        <w:t>101 650 lekë;</w:t>
      </w:r>
    </w:p>
    <w:p w:rsidR="00C36FA5" w:rsidRPr="00DA2055" w:rsidRDefault="00C36FA5" w:rsidP="00C36FA5">
      <w:pPr>
        <w:pStyle w:val="Paragrafi"/>
        <w:rPr>
          <w:spacing w:val="-4"/>
          <w:lang w:val="sq-AL"/>
        </w:rPr>
      </w:pPr>
      <w:r w:rsidRPr="00DA2055">
        <w:rPr>
          <w:spacing w:val="-4"/>
          <w:lang w:val="sq-AL"/>
        </w:rPr>
        <w:t xml:space="preserve">- Nënkryetari </w:t>
      </w:r>
      <w:r w:rsidRPr="00DA2055">
        <w:rPr>
          <w:spacing w:val="-4"/>
          <w:lang w:val="sq-AL"/>
        </w:rPr>
        <w:tab/>
        <w:t>45 000 –</w:t>
      </w:r>
      <w:r>
        <w:rPr>
          <w:spacing w:val="-4"/>
          <w:lang w:val="sq-AL"/>
        </w:rPr>
        <w:t xml:space="preserve"> </w:t>
      </w:r>
      <w:r w:rsidRPr="00DA2055">
        <w:rPr>
          <w:spacing w:val="-4"/>
          <w:lang w:val="sq-AL"/>
        </w:rPr>
        <w:t>86 100 lekë.</w:t>
      </w:r>
    </w:p>
    <w:p w:rsidR="00C36FA5" w:rsidRPr="00DA2055" w:rsidRDefault="00C36FA5" w:rsidP="00C36FA5">
      <w:pPr>
        <w:pStyle w:val="Paragrafi"/>
        <w:rPr>
          <w:spacing w:val="-4"/>
          <w:lang w:val="sq-AL"/>
        </w:rPr>
      </w:pPr>
      <w:r w:rsidRPr="00DA2055">
        <w:rPr>
          <w:spacing w:val="-4"/>
          <w:lang w:val="sq-AL"/>
        </w:rPr>
        <w:t>dh) Për njësitë e vetëqeverisjes vendore me deri në 20 000 banorë:</w:t>
      </w:r>
    </w:p>
    <w:p w:rsidR="00C36FA5" w:rsidRPr="00DA2055" w:rsidRDefault="00C36FA5" w:rsidP="00C36FA5">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45 000 – 86 100 lekë;</w:t>
      </w:r>
    </w:p>
    <w:p w:rsidR="00C36FA5" w:rsidRPr="00DA2055" w:rsidRDefault="00C36FA5" w:rsidP="00C36FA5">
      <w:pPr>
        <w:pStyle w:val="Paragrafi"/>
        <w:rPr>
          <w:spacing w:val="-4"/>
          <w:lang w:val="sq-AL"/>
        </w:rPr>
      </w:pPr>
      <w:r w:rsidRPr="00DA2055">
        <w:rPr>
          <w:spacing w:val="-4"/>
          <w:lang w:val="sq-AL"/>
        </w:rPr>
        <w:t xml:space="preserve">- Nënkryetari </w:t>
      </w:r>
      <w:r w:rsidRPr="00DA2055">
        <w:rPr>
          <w:spacing w:val="-4"/>
          <w:lang w:val="sq-AL"/>
        </w:rPr>
        <w:tab/>
        <w:t>28 300 – 75 500 lekë.</w:t>
      </w:r>
    </w:p>
    <w:p w:rsidR="00C36FA5" w:rsidRPr="00DA2055" w:rsidRDefault="00C36FA5" w:rsidP="00C36FA5">
      <w:pPr>
        <w:pStyle w:val="Paragrafi"/>
        <w:rPr>
          <w:spacing w:val="-4"/>
          <w:lang w:val="sq-AL"/>
        </w:rPr>
      </w:pPr>
      <w:r w:rsidRPr="00DA2055">
        <w:rPr>
          <w:spacing w:val="-4"/>
          <w:lang w:val="sq-AL"/>
        </w:rPr>
        <w:t>e) Për Këshillin e Qarkut:</w:t>
      </w:r>
    </w:p>
    <w:p w:rsidR="00C36FA5" w:rsidRPr="00DA2055" w:rsidRDefault="00C36FA5" w:rsidP="00C36FA5">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87 000 –</w:t>
      </w:r>
      <w:r>
        <w:rPr>
          <w:spacing w:val="-4"/>
          <w:lang w:val="sq-AL"/>
        </w:rPr>
        <w:t xml:space="preserve"> </w:t>
      </w:r>
      <w:r w:rsidRPr="00DA2055">
        <w:rPr>
          <w:spacing w:val="-4"/>
          <w:lang w:val="sq-AL"/>
        </w:rPr>
        <w:t>150 000 lekë;</w:t>
      </w:r>
    </w:p>
    <w:p w:rsidR="00C36FA5" w:rsidRPr="00DA2055" w:rsidRDefault="00C36FA5" w:rsidP="00C36FA5">
      <w:pPr>
        <w:pStyle w:val="Paragrafi"/>
        <w:rPr>
          <w:spacing w:val="-4"/>
          <w:lang w:val="sq-AL"/>
        </w:rPr>
      </w:pPr>
      <w:r w:rsidRPr="00DA2055">
        <w:rPr>
          <w:spacing w:val="-4"/>
          <w:lang w:val="sq-AL"/>
        </w:rPr>
        <w:t>- Nënkryetari</w:t>
      </w:r>
      <w:r w:rsidRPr="00DA2055">
        <w:rPr>
          <w:spacing w:val="-4"/>
          <w:lang w:val="sq-AL"/>
        </w:rPr>
        <w:tab/>
      </w:r>
      <w:r>
        <w:rPr>
          <w:spacing w:val="-4"/>
          <w:lang w:val="sq-AL"/>
        </w:rPr>
        <w:t xml:space="preserve"> </w:t>
      </w:r>
      <w:r w:rsidRPr="00DA2055">
        <w:rPr>
          <w:spacing w:val="-4"/>
          <w:lang w:val="sq-AL"/>
        </w:rPr>
        <w:t>57 600 –</w:t>
      </w:r>
      <w:r>
        <w:rPr>
          <w:spacing w:val="-4"/>
          <w:lang w:val="sq-AL"/>
        </w:rPr>
        <w:t xml:space="preserve"> </w:t>
      </w:r>
      <w:r w:rsidRPr="00DA2055">
        <w:rPr>
          <w:spacing w:val="-4"/>
          <w:lang w:val="sq-AL"/>
        </w:rPr>
        <w:t xml:space="preserve">101 650 lekë.”. </w:t>
      </w:r>
    </w:p>
    <w:p w:rsidR="00C36FA5" w:rsidRPr="00DA2055" w:rsidRDefault="00C36FA5" w:rsidP="00C36FA5">
      <w:pPr>
        <w:pStyle w:val="Paragrafi"/>
        <w:rPr>
          <w:spacing w:val="-4"/>
          <w:lang w:val="sq-AL"/>
        </w:rPr>
      </w:pPr>
      <w:r w:rsidRPr="00DA2055">
        <w:rPr>
          <w:spacing w:val="-4"/>
          <w:lang w:val="sq-AL"/>
        </w:rPr>
        <w:t xml:space="preserve">b) Lidhja nr. 1, “Struktura dhe nivelet e pagave për nëpunësit civilë në Bashkinë e Tiranës”, që përmendet në pikën 2, të vendimit, zëvendësohet me lidhjen nr. 1, me të njëjtin emërtim, që i bashkëlidhet këtij vendimi. </w:t>
      </w:r>
    </w:p>
    <w:p w:rsidR="00C36FA5" w:rsidRPr="00DA2055" w:rsidRDefault="00C36FA5" w:rsidP="00C36FA5">
      <w:pPr>
        <w:pStyle w:val="Paragrafi"/>
        <w:rPr>
          <w:spacing w:val="-4"/>
          <w:lang w:val="sq-AL"/>
        </w:rPr>
      </w:pPr>
      <w:r w:rsidRPr="00DA2055">
        <w:rPr>
          <w:spacing w:val="-4"/>
          <w:lang w:val="sq-AL"/>
        </w:rPr>
        <w:t xml:space="preserve">c) Lidhjet nr. 2, 3, 4, 5 e 6, “Struktura dhe nivelet e pagave për nëpunësit civilë në bashkitë e tjera”, që përmenden në pikën 3, të vendimit, zëvendësohen me lidhjet me të njëjtin numër dhe emërtim, që i bashkëlidhen këtij vendimi. </w:t>
      </w:r>
    </w:p>
    <w:p w:rsidR="00C36FA5" w:rsidRPr="00DA2055" w:rsidRDefault="00C36FA5" w:rsidP="00C36FA5">
      <w:pPr>
        <w:pStyle w:val="Paragrafi"/>
        <w:rPr>
          <w:spacing w:val="-4"/>
          <w:lang w:val="sq-AL"/>
        </w:rPr>
      </w:pPr>
      <w:r w:rsidRPr="00DA2055">
        <w:rPr>
          <w:spacing w:val="-4"/>
          <w:lang w:val="sq-AL"/>
        </w:rPr>
        <w:t xml:space="preserve">ç) </w:t>
      </w:r>
      <w:r w:rsidRPr="00DA2055">
        <w:rPr>
          <w:spacing w:val="-4"/>
          <w:lang w:val="sq-AL"/>
        </w:rPr>
        <w:tab/>
        <w:t xml:space="preserve">Lidhja nr. 7, “Struktura dhe nivelet e pagave për nëpunësit civilë në këshillin e qarkut”, që përmendet në pikën 4, të vendimit, zëvendësohet me lidhjen me të njëjtin numër dhe emërtim, që i bashkëlidhet këtij vendimi. </w:t>
      </w:r>
    </w:p>
    <w:p w:rsidR="00C36FA5" w:rsidRPr="00DA2055" w:rsidRDefault="00C36FA5" w:rsidP="00C36FA5">
      <w:pPr>
        <w:pStyle w:val="Paragrafi"/>
        <w:rPr>
          <w:spacing w:val="-4"/>
          <w:lang w:val="sq-AL"/>
        </w:rPr>
      </w:pPr>
      <w:r w:rsidRPr="00DA2055">
        <w:rPr>
          <w:spacing w:val="-4"/>
          <w:lang w:val="sq-AL"/>
        </w:rPr>
        <w:t xml:space="preserve">d) </w:t>
      </w:r>
      <w:r w:rsidRPr="00DA2055">
        <w:rPr>
          <w:spacing w:val="-4"/>
          <w:lang w:val="sq-AL"/>
        </w:rPr>
        <w:tab/>
        <w:t xml:space="preserve">Në paragrafin e parë të pikës 9, mbas fjalëve “Shkenca kompjuterike”, shtohen “Teknologji informacioni”, “Informatikë ekonomike” dhe “Inxhinieri matematike informatike”. </w:t>
      </w:r>
    </w:p>
    <w:p w:rsidR="00C36FA5" w:rsidRPr="00DA2055" w:rsidRDefault="00C36FA5" w:rsidP="00C36FA5">
      <w:pPr>
        <w:pStyle w:val="Paragrafi"/>
        <w:rPr>
          <w:spacing w:val="-4"/>
          <w:lang w:val="sq-AL"/>
        </w:rPr>
      </w:pPr>
      <w:r w:rsidRPr="00DA2055">
        <w:rPr>
          <w:spacing w:val="-4"/>
          <w:lang w:val="sq-AL"/>
        </w:rPr>
        <w:t xml:space="preserve">dh) Në fund të pikës 9, shtohet një paragraf me këtë përmbajtje: </w:t>
      </w:r>
    </w:p>
    <w:p w:rsidR="00C36FA5" w:rsidRPr="00DA2055" w:rsidRDefault="00C36FA5" w:rsidP="00C36FA5">
      <w:pPr>
        <w:pStyle w:val="Paragrafi"/>
        <w:rPr>
          <w:spacing w:val="-4"/>
          <w:lang w:val="sq-AL"/>
        </w:rPr>
      </w:pPr>
      <w:r w:rsidRPr="00DA2055">
        <w:rPr>
          <w:spacing w:val="-4"/>
          <w:lang w:val="sq-AL"/>
        </w:rPr>
        <w:t xml:space="preserve">“Miratimi i këtyre shtesave bëhet rast pas rasti nga këshillat përkatës, pas verifikimit nga njësitë e menaxhimit të burimeve njerëzore, për llojin e diplomës dhe për përshkrimin e pozicionit të punës.”.  </w:t>
      </w:r>
    </w:p>
    <w:p w:rsidR="00C36FA5" w:rsidRPr="00DA2055" w:rsidRDefault="00C36FA5" w:rsidP="00C36FA5">
      <w:pPr>
        <w:pStyle w:val="Paragrafi"/>
        <w:rPr>
          <w:spacing w:val="-4"/>
          <w:lang w:val="sq-AL"/>
        </w:rPr>
      </w:pPr>
      <w:r w:rsidRPr="00DA2055">
        <w:rPr>
          <w:spacing w:val="-4"/>
          <w:lang w:val="sq-AL"/>
        </w:rPr>
        <w:t xml:space="preserve">e) </w:t>
      </w:r>
      <w:r w:rsidRPr="00DA2055">
        <w:rPr>
          <w:spacing w:val="-4"/>
          <w:lang w:val="sq-AL"/>
        </w:rPr>
        <w:tab/>
        <w:t xml:space="preserve">Lidhja nr. 8, “Kufijtë e pagave për punonjësit e policisë bashkiake, pranë bashkive”, që përmendet </w:t>
      </w:r>
      <w:r w:rsidRPr="00DA2055">
        <w:rPr>
          <w:spacing w:val="-4"/>
          <w:lang w:val="sq-AL"/>
        </w:rPr>
        <w:lastRenderedPageBreak/>
        <w:t>në pikën 12, të këtij vendimi, zëvendësohet me lidhjen me të njëjtin numër dhe emërtim, që i bashkëlidhet këtij vendimi.</w:t>
      </w:r>
    </w:p>
    <w:p w:rsidR="00C36FA5" w:rsidRPr="00DA2055" w:rsidRDefault="00C36FA5" w:rsidP="00C36FA5">
      <w:pPr>
        <w:pStyle w:val="Paragrafi"/>
        <w:rPr>
          <w:spacing w:val="-4"/>
          <w:lang w:val="sq-AL"/>
        </w:rPr>
      </w:pPr>
      <w:r w:rsidRPr="00DA2055">
        <w:rPr>
          <w:spacing w:val="-4"/>
          <w:lang w:val="sq-AL"/>
        </w:rPr>
        <w:t xml:space="preserve">ë) Në pikën 13, bëhen këto ndryshime: </w:t>
      </w:r>
    </w:p>
    <w:p w:rsidR="00C36FA5" w:rsidRPr="00DA2055" w:rsidRDefault="00C36FA5" w:rsidP="00C36FA5">
      <w:pPr>
        <w:pStyle w:val="Paragrafi"/>
        <w:rPr>
          <w:spacing w:val="-4"/>
          <w:lang w:val="sq-AL"/>
        </w:rPr>
      </w:pPr>
      <w:r w:rsidRPr="00DA2055">
        <w:rPr>
          <w:spacing w:val="-4"/>
          <w:lang w:val="sq-AL"/>
        </w:rPr>
        <w:t>i)  Fjalët “Lidhja nr. 7”, zëvendësohen me “Lidhja nr. 10”;</w:t>
      </w:r>
    </w:p>
    <w:p w:rsidR="00C36FA5" w:rsidRPr="00DA2055" w:rsidRDefault="00C36FA5" w:rsidP="00C36FA5">
      <w:pPr>
        <w:pStyle w:val="Paragrafi"/>
        <w:rPr>
          <w:spacing w:val="-4"/>
          <w:lang w:val="sq-AL"/>
        </w:rPr>
      </w:pPr>
      <w:r w:rsidRPr="00DA2055">
        <w:rPr>
          <w:spacing w:val="-4"/>
          <w:lang w:val="sq-AL"/>
        </w:rPr>
        <w:t>ii) Lidhja “Struktura dhe kufijtë e pagave për administratorët e njësive administrative”, zëvendësohet me lidhjen nr. 10, me të njëjtin emërtim, që i bashkëlidhet këtij vendimi.</w:t>
      </w:r>
    </w:p>
    <w:p w:rsidR="00C36FA5" w:rsidRPr="00DA2055" w:rsidRDefault="00C36FA5" w:rsidP="00C36FA5">
      <w:pPr>
        <w:pStyle w:val="Paragrafi"/>
        <w:rPr>
          <w:spacing w:val="-4"/>
          <w:lang w:val="sq-AL"/>
        </w:rPr>
      </w:pPr>
      <w:r w:rsidRPr="00DA2055">
        <w:rPr>
          <w:spacing w:val="-4"/>
          <w:lang w:val="sq-AL"/>
        </w:rPr>
        <w:t xml:space="preserve">f) </w:t>
      </w:r>
      <w:r w:rsidRPr="00DA2055">
        <w:rPr>
          <w:spacing w:val="-4"/>
          <w:lang w:val="sq-AL"/>
        </w:rPr>
        <w:tab/>
        <w:t xml:space="preserve">Kufiri maksimal i pagës, i përcaktuar në pikën 18, të vendimit, nga 36 000 lekë që është aktualisht, bëhet 39 000 lekë. </w:t>
      </w:r>
    </w:p>
    <w:p w:rsidR="00C36FA5" w:rsidRPr="00DA2055" w:rsidRDefault="00C36FA5" w:rsidP="00C36FA5">
      <w:pPr>
        <w:pStyle w:val="Paragrafi"/>
        <w:rPr>
          <w:spacing w:val="-4"/>
          <w:lang w:val="sq-AL"/>
        </w:rPr>
      </w:pPr>
      <w:r w:rsidRPr="00DA2055">
        <w:rPr>
          <w:spacing w:val="-4"/>
          <w:lang w:val="sq-AL"/>
        </w:rPr>
        <w:t>g)</w:t>
      </w:r>
      <w:r w:rsidRPr="00DA2055">
        <w:rPr>
          <w:spacing w:val="-4"/>
          <w:lang w:val="sq-AL"/>
        </w:rPr>
        <w:tab/>
      </w:r>
      <w:r>
        <w:rPr>
          <w:spacing w:val="-4"/>
          <w:lang w:val="sq-AL"/>
        </w:rPr>
        <w:t xml:space="preserve"> </w:t>
      </w:r>
      <w:r w:rsidRPr="00DA2055">
        <w:rPr>
          <w:spacing w:val="-4"/>
          <w:lang w:val="sq-AL"/>
        </w:rPr>
        <w:t>Kufijtë e pagave bazë të punonjësve administrativë të njësive të vetëqeverisjes vendore të përcaktuar në pikën 19, të vendimit, ndryshojnë dhe bëhen nga 30 000 në 39 000 lekë në muaj.</w:t>
      </w:r>
    </w:p>
    <w:p w:rsidR="00C36FA5" w:rsidRPr="00DA2055" w:rsidRDefault="00C36FA5" w:rsidP="00C36FA5">
      <w:pPr>
        <w:pStyle w:val="Paragrafi"/>
        <w:rPr>
          <w:spacing w:val="-4"/>
          <w:lang w:val="sq-AL"/>
        </w:rPr>
      </w:pPr>
      <w:r>
        <w:rPr>
          <w:spacing w:val="-4"/>
          <w:lang w:val="sq-AL"/>
        </w:rPr>
        <w:t xml:space="preserve">2. </w:t>
      </w:r>
      <w:r w:rsidRPr="00DA2055">
        <w:rPr>
          <w:spacing w:val="-4"/>
          <w:lang w:val="sq-AL"/>
        </w:rPr>
        <w:t>Efektet financiare që rrjedhin nga zbatimi i këtij vendimi do të përballohen nga të ardhurat e veta të organeve/njësive të vetëqeverisjes vendore.</w:t>
      </w:r>
    </w:p>
    <w:p w:rsidR="00C36FA5" w:rsidRDefault="00C36FA5" w:rsidP="00C36FA5">
      <w:pPr>
        <w:pStyle w:val="Paragrafi"/>
        <w:rPr>
          <w:spacing w:val="-4"/>
          <w:lang w:val="sq-AL"/>
        </w:rPr>
      </w:pPr>
      <w:r w:rsidRPr="00DA2055">
        <w:rPr>
          <w:spacing w:val="-4"/>
          <w:lang w:val="sq-AL"/>
        </w:rPr>
        <w:t xml:space="preserve"> </w:t>
      </w:r>
    </w:p>
    <w:p w:rsidR="00C36FA5" w:rsidRPr="00DA2055" w:rsidRDefault="00C36FA5" w:rsidP="00C36FA5">
      <w:pPr>
        <w:pStyle w:val="Paragrafi"/>
        <w:rPr>
          <w:spacing w:val="-4"/>
          <w:lang w:val="sq-AL"/>
        </w:rPr>
      </w:pPr>
      <w:r w:rsidRPr="00DA2055">
        <w:rPr>
          <w:spacing w:val="-4"/>
          <w:lang w:val="sq-AL"/>
        </w:rPr>
        <w:t>Ky vendim hyn në fuqi pas botimit në Fletoren Zyrtare dhe i shtrin efektet financiare nga data 1 mars 2017.</w:t>
      </w:r>
    </w:p>
    <w:p w:rsidR="00C36FA5" w:rsidRDefault="00C36FA5" w:rsidP="00C36FA5">
      <w:pPr>
        <w:pStyle w:val="Hapesira7"/>
        <w:rPr>
          <w:lang w:val="sq-AL"/>
        </w:rPr>
      </w:pPr>
    </w:p>
    <w:p w:rsidR="00C36FA5" w:rsidRPr="00DA2055" w:rsidRDefault="00C36FA5" w:rsidP="00C36FA5">
      <w:pPr>
        <w:pStyle w:val="Paragrafi"/>
        <w:jc w:val="right"/>
        <w:rPr>
          <w:spacing w:val="-4"/>
          <w:lang w:val="sq-AL"/>
        </w:rPr>
      </w:pPr>
      <w:r w:rsidRPr="00DA2055">
        <w:rPr>
          <w:spacing w:val="-4"/>
          <w:lang w:val="sq-AL"/>
        </w:rPr>
        <w:t>KRYEMINISTRI</w:t>
      </w:r>
    </w:p>
    <w:p w:rsidR="00C36FA5" w:rsidRPr="00DA2055" w:rsidRDefault="00C36FA5" w:rsidP="00C36FA5">
      <w:pPr>
        <w:pStyle w:val="Paragrafi"/>
        <w:jc w:val="right"/>
        <w:rPr>
          <w:b/>
          <w:spacing w:val="-4"/>
          <w:lang w:val="sq-AL"/>
        </w:rPr>
      </w:pPr>
      <w:r w:rsidRPr="00DA2055">
        <w:rPr>
          <w:b/>
          <w:spacing w:val="-4"/>
          <w:lang w:val="sq-AL"/>
        </w:rPr>
        <w:t>Edi Rama</w:t>
      </w:r>
    </w:p>
    <w:p w:rsidR="00C36FA5" w:rsidRDefault="00C36FA5" w:rsidP="00C36FA5">
      <w:pPr>
        <w:pStyle w:val="Paragrafi"/>
        <w:rPr>
          <w:b/>
          <w:lang w:val="sq-AL"/>
        </w:rPr>
        <w:sectPr w:rsidR="00C36FA5" w:rsidSect="00C36FA5">
          <w:pgSz w:w="11907" w:h="16840" w:code="9"/>
          <w:pgMar w:top="720" w:right="1134" w:bottom="720" w:left="1134" w:header="851" w:footer="851" w:gutter="0"/>
          <w:cols w:space="454"/>
          <w:docGrid w:linePitch="360"/>
        </w:sectPr>
      </w:pPr>
    </w:p>
    <w:p w:rsidR="00C36FA5" w:rsidRPr="00C624B3" w:rsidRDefault="00C36FA5" w:rsidP="00C36FA5">
      <w:pPr>
        <w:pStyle w:val="Paragrafi"/>
        <w:ind w:firstLine="0"/>
        <w:rPr>
          <w:b/>
          <w:sz w:val="20"/>
          <w:szCs w:val="20"/>
          <w:lang w:val="sq-AL"/>
        </w:rPr>
      </w:pPr>
    </w:p>
    <w:p w:rsidR="00C36FA5" w:rsidRPr="00DA2055" w:rsidRDefault="00C36FA5" w:rsidP="00C36FA5">
      <w:pPr>
        <w:pStyle w:val="NeniNr"/>
        <w:rPr>
          <w:szCs w:val="24"/>
          <w:lang w:val="sq-AL"/>
        </w:rPr>
      </w:pPr>
      <w:r w:rsidRPr="00DA2055">
        <w:rPr>
          <w:szCs w:val="24"/>
          <w:lang w:val="sq-AL"/>
        </w:rPr>
        <w:t>LIDHJA NR. 1</w:t>
      </w:r>
    </w:p>
    <w:p w:rsidR="00C36FA5" w:rsidRPr="00DA2055" w:rsidRDefault="00C36FA5" w:rsidP="00C36FA5">
      <w:pPr>
        <w:spacing w:after="0" w:line="240" w:lineRule="auto"/>
        <w:jc w:val="center"/>
        <w:rPr>
          <w:rFonts w:ascii="Garamond" w:hAnsi="Garamond"/>
          <w:sz w:val="24"/>
          <w:szCs w:val="24"/>
          <w:lang w:val="sq-AL"/>
        </w:rPr>
      </w:pPr>
      <w:r w:rsidRPr="00DA2055">
        <w:rPr>
          <w:rFonts w:ascii="Garamond" w:hAnsi="Garamond"/>
          <w:sz w:val="24"/>
          <w:szCs w:val="24"/>
          <w:lang w:val="sq-AL"/>
        </w:rPr>
        <w:t>NIVELET E PAGAVE PËR NËPUNËSIT CIVILË NË BASHKINË E TIRANËS</w:t>
      </w:r>
    </w:p>
    <w:p w:rsidR="00C36FA5" w:rsidRPr="00DA2055" w:rsidRDefault="00C36FA5" w:rsidP="00C36FA5">
      <w:pPr>
        <w:spacing w:after="0" w:line="240" w:lineRule="auto"/>
        <w:rPr>
          <w:rFonts w:ascii="Garamond" w:hAnsi="Garamond"/>
          <w:sz w:val="14"/>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
        <w:gridCol w:w="1701"/>
        <w:gridCol w:w="2976"/>
        <w:gridCol w:w="851"/>
        <w:gridCol w:w="992"/>
        <w:gridCol w:w="1276"/>
        <w:gridCol w:w="1694"/>
      </w:tblGrid>
      <w:tr w:rsidR="00C36FA5" w:rsidRPr="00C624B3" w:rsidTr="0032746D">
        <w:trPr>
          <w:cantSplit/>
          <w:trHeight w:val="80"/>
          <w:jc w:val="center"/>
        </w:trPr>
        <w:tc>
          <w:tcPr>
            <w:tcW w:w="10473" w:type="dxa"/>
            <w:gridSpan w:val="7"/>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MUJORE (LEKË)</w:t>
            </w:r>
          </w:p>
        </w:tc>
      </w:tr>
      <w:tr w:rsidR="00C36FA5" w:rsidRPr="00C624B3" w:rsidTr="0032746D">
        <w:trPr>
          <w:cantSplit/>
          <w:trHeight w:val="80"/>
          <w:jc w:val="center"/>
        </w:trPr>
        <w:tc>
          <w:tcPr>
            <w:tcW w:w="983"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KLASA</w:t>
            </w:r>
          </w:p>
        </w:tc>
        <w:tc>
          <w:tcPr>
            <w:tcW w:w="1701"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KATEGORIA</w:t>
            </w:r>
          </w:p>
        </w:tc>
        <w:tc>
          <w:tcPr>
            <w:tcW w:w="2976"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INDIVIDUALE</w:t>
            </w:r>
          </w:p>
          <w:p w:rsidR="00C36FA5" w:rsidRPr="00C624B3" w:rsidRDefault="00C36FA5" w:rsidP="0032746D">
            <w:pPr>
              <w:spacing w:after="0" w:line="240" w:lineRule="auto"/>
              <w:jc w:val="center"/>
              <w:rPr>
                <w:rFonts w:ascii="Garamond" w:hAnsi="Garamond"/>
                <w:b/>
                <w:sz w:val="20"/>
                <w:szCs w:val="20"/>
                <w:lang w:val="sq-AL"/>
              </w:rPr>
            </w:pPr>
          </w:p>
        </w:tc>
        <w:tc>
          <w:tcPr>
            <w:tcW w:w="169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SHTESA PËR POZICION</w:t>
            </w:r>
          </w:p>
        </w:tc>
      </w:tr>
      <w:tr w:rsidR="00C36FA5" w:rsidRPr="00C624B3" w:rsidTr="0032746D">
        <w:trPr>
          <w:cantSplit/>
          <w:trHeight w:val="80"/>
          <w:jc w:val="center"/>
        </w:trPr>
        <w:tc>
          <w:tcPr>
            <w:tcW w:w="983" w:type="dxa"/>
          </w:tcPr>
          <w:p w:rsidR="00C36FA5" w:rsidRPr="00C624B3" w:rsidRDefault="00C36FA5" w:rsidP="0032746D">
            <w:pPr>
              <w:spacing w:after="0" w:line="240" w:lineRule="auto"/>
              <w:rPr>
                <w:rFonts w:ascii="Garamond" w:hAnsi="Garamond"/>
                <w:sz w:val="20"/>
                <w:szCs w:val="20"/>
                <w:lang w:val="sq-AL"/>
              </w:rPr>
            </w:pPr>
          </w:p>
        </w:tc>
        <w:tc>
          <w:tcPr>
            <w:tcW w:w="1701" w:type="dxa"/>
          </w:tcPr>
          <w:p w:rsidR="00C36FA5" w:rsidRPr="00C624B3" w:rsidRDefault="00C36FA5" w:rsidP="0032746D">
            <w:pPr>
              <w:spacing w:after="0" w:line="240" w:lineRule="auto"/>
              <w:rPr>
                <w:rFonts w:ascii="Garamond" w:hAnsi="Garamond"/>
                <w:b/>
                <w:i/>
                <w:sz w:val="20"/>
                <w:szCs w:val="20"/>
                <w:lang w:val="sq-AL"/>
              </w:rPr>
            </w:pPr>
            <w:r w:rsidRPr="00C624B3">
              <w:rPr>
                <w:rFonts w:ascii="Garamond" w:hAnsi="Garamond"/>
                <w:b/>
                <w:i/>
                <w:sz w:val="20"/>
                <w:szCs w:val="20"/>
                <w:lang w:val="sq-AL"/>
              </w:rPr>
              <w:t>1</w:t>
            </w:r>
          </w:p>
        </w:tc>
        <w:tc>
          <w:tcPr>
            <w:tcW w:w="2976" w:type="dxa"/>
          </w:tcPr>
          <w:p w:rsidR="00C36FA5" w:rsidRPr="00C624B3" w:rsidRDefault="00C36FA5" w:rsidP="0032746D">
            <w:pPr>
              <w:spacing w:after="0" w:line="240" w:lineRule="auto"/>
              <w:rPr>
                <w:rFonts w:ascii="Garamond" w:hAnsi="Garamond"/>
                <w:b/>
                <w:i/>
                <w:sz w:val="20"/>
                <w:szCs w:val="20"/>
                <w:lang w:val="sq-AL"/>
              </w:rPr>
            </w:pPr>
          </w:p>
        </w:tc>
        <w:tc>
          <w:tcPr>
            <w:tcW w:w="851"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5</w:t>
            </w:r>
          </w:p>
        </w:tc>
      </w:tr>
      <w:tr w:rsidR="00C36FA5" w:rsidRPr="00C624B3" w:rsidTr="0032746D">
        <w:trPr>
          <w:cantSplit/>
          <w:trHeight w:val="80"/>
          <w:jc w:val="center"/>
        </w:trPr>
        <w:tc>
          <w:tcPr>
            <w:tcW w:w="983" w:type="dxa"/>
          </w:tcPr>
          <w:p w:rsidR="00C36FA5" w:rsidRPr="00C624B3" w:rsidRDefault="00C36FA5" w:rsidP="0032746D">
            <w:pPr>
              <w:spacing w:after="0" w:line="240" w:lineRule="auto"/>
              <w:rPr>
                <w:rFonts w:ascii="Garamond" w:hAnsi="Garamond"/>
                <w:sz w:val="20"/>
                <w:szCs w:val="20"/>
                <w:lang w:val="sq-AL"/>
              </w:rPr>
            </w:pPr>
          </w:p>
        </w:tc>
        <w:tc>
          <w:tcPr>
            <w:tcW w:w="1701" w:type="dxa"/>
          </w:tcPr>
          <w:p w:rsidR="00C36FA5" w:rsidRPr="00C624B3" w:rsidRDefault="00C36FA5" w:rsidP="0032746D">
            <w:pPr>
              <w:spacing w:after="0" w:line="240" w:lineRule="auto"/>
              <w:rPr>
                <w:rFonts w:ascii="Garamond" w:hAnsi="Garamond"/>
                <w:sz w:val="20"/>
                <w:szCs w:val="20"/>
                <w:lang w:val="sq-AL"/>
              </w:rPr>
            </w:pPr>
          </w:p>
        </w:tc>
        <w:tc>
          <w:tcPr>
            <w:tcW w:w="2976"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v</w:t>
            </w:r>
            <w:r w:rsidRPr="00C624B3">
              <w:rPr>
                <w:rFonts w:ascii="Garamond" w:hAnsi="Garamond"/>
                <w:sz w:val="20"/>
                <w:szCs w:val="20"/>
                <w:lang w:val="sq-AL"/>
              </w:rPr>
              <w:t>jetërsi</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k</w:t>
            </w:r>
            <w:r w:rsidRPr="00C624B3">
              <w:rPr>
                <w:rFonts w:ascii="Garamond" w:hAnsi="Garamond"/>
                <w:sz w:val="20"/>
                <w:szCs w:val="20"/>
                <w:lang w:val="sq-AL"/>
              </w:rPr>
              <w:t>ualifikim</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Shtesa për </w:t>
            </w:r>
            <w:r>
              <w:rPr>
                <w:rFonts w:ascii="Garamond" w:hAnsi="Garamond"/>
                <w:sz w:val="20"/>
                <w:szCs w:val="20"/>
                <w:lang w:val="sq-AL"/>
              </w:rPr>
              <w:t>p</w:t>
            </w:r>
            <w:r w:rsidRPr="00C624B3">
              <w:rPr>
                <w:rFonts w:ascii="Garamond" w:hAnsi="Garamond"/>
                <w:sz w:val="20"/>
                <w:szCs w:val="20"/>
                <w:lang w:val="sq-AL"/>
              </w:rPr>
              <w:t>ozicion</w:t>
            </w:r>
          </w:p>
        </w:tc>
      </w:tr>
      <w:tr w:rsidR="00C36FA5" w:rsidRPr="00C624B3" w:rsidTr="0032746D">
        <w:trPr>
          <w:cantSplit/>
          <w:trHeight w:val="104"/>
          <w:jc w:val="center"/>
        </w:trPr>
        <w:tc>
          <w:tcPr>
            <w:tcW w:w="983" w:type="dxa"/>
          </w:tcPr>
          <w:p w:rsidR="00C36FA5" w:rsidRPr="00C624B3" w:rsidRDefault="00C36FA5" w:rsidP="0032746D">
            <w:pPr>
              <w:spacing w:after="0" w:line="240" w:lineRule="auto"/>
              <w:rPr>
                <w:rFonts w:ascii="Garamond" w:hAnsi="Garamond"/>
                <w:sz w:val="20"/>
                <w:szCs w:val="20"/>
                <w:lang w:val="sq-AL"/>
              </w:rPr>
            </w:pPr>
          </w:p>
        </w:tc>
        <w:tc>
          <w:tcPr>
            <w:tcW w:w="1701" w:type="dxa"/>
          </w:tcPr>
          <w:p w:rsidR="00C36FA5" w:rsidRPr="00C624B3" w:rsidRDefault="00C36FA5" w:rsidP="0032746D">
            <w:pPr>
              <w:spacing w:after="0" w:line="240" w:lineRule="auto"/>
              <w:rPr>
                <w:rFonts w:ascii="Garamond" w:hAnsi="Garamond"/>
                <w:sz w:val="20"/>
                <w:szCs w:val="20"/>
                <w:lang w:val="sq-AL"/>
              </w:rPr>
            </w:pPr>
          </w:p>
        </w:tc>
        <w:tc>
          <w:tcPr>
            <w:tcW w:w="2976"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rPr>
                <w:rFonts w:ascii="Garamond" w:hAnsi="Garamond"/>
                <w:sz w:val="20"/>
                <w:szCs w:val="20"/>
                <w:lang w:val="sq-AL"/>
              </w:rPr>
            </w:pPr>
          </w:p>
        </w:tc>
        <w:tc>
          <w:tcPr>
            <w:tcW w:w="992" w:type="dxa"/>
          </w:tcPr>
          <w:p w:rsidR="00C36FA5" w:rsidRPr="00C624B3" w:rsidRDefault="00C36FA5" w:rsidP="0032746D">
            <w:pPr>
              <w:spacing w:after="0" w:line="240" w:lineRule="auto"/>
              <w:rPr>
                <w:rFonts w:ascii="Garamond" w:hAnsi="Garamond"/>
                <w:sz w:val="20"/>
                <w:szCs w:val="20"/>
                <w:lang w:val="sq-AL"/>
              </w:rPr>
            </w:pPr>
          </w:p>
        </w:tc>
        <w:tc>
          <w:tcPr>
            <w:tcW w:w="1276" w:type="dxa"/>
          </w:tcPr>
          <w:p w:rsidR="00C36FA5" w:rsidRPr="00C624B3" w:rsidRDefault="00C36FA5" w:rsidP="0032746D">
            <w:pPr>
              <w:spacing w:after="0" w:line="240" w:lineRule="auto"/>
              <w:rPr>
                <w:rFonts w:ascii="Garamond" w:hAnsi="Garamond"/>
                <w:sz w:val="20"/>
                <w:szCs w:val="20"/>
                <w:lang w:val="sq-AL"/>
              </w:rPr>
            </w:pPr>
          </w:p>
        </w:tc>
        <w:tc>
          <w:tcPr>
            <w:tcW w:w="1694" w:type="dxa"/>
          </w:tcPr>
          <w:p w:rsidR="00C36FA5" w:rsidRPr="00C624B3" w:rsidRDefault="00C36FA5" w:rsidP="0032746D">
            <w:pPr>
              <w:spacing w:after="0" w:line="240" w:lineRule="auto"/>
              <w:rPr>
                <w:rFonts w:ascii="Garamond" w:hAnsi="Garamond"/>
                <w:sz w:val="20"/>
                <w:szCs w:val="20"/>
                <w:lang w:val="sq-AL"/>
              </w:rPr>
            </w:pPr>
          </w:p>
        </w:tc>
      </w:tr>
      <w:tr w:rsidR="00C36FA5" w:rsidRPr="00C624B3" w:rsidTr="0032746D">
        <w:trPr>
          <w:cantSplit/>
          <w:trHeight w:val="449"/>
          <w:jc w:val="center"/>
        </w:trPr>
        <w:tc>
          <w:tcPr>
            <w:tcW w:w="983"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w:t>
            </w: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I-b</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w:t>
            </w:r>
            <w:r>
              <w:rPr>
                <w:rFonts w:ascii="Garamond" w:hAnsi="Garamond"/>
                <w:sz w:val="20"/>
                <w:szCs w:val="20"/>
                <w:lang w:val="sq-AL"/>
              </w:rPr>
              <w:t xml:space="preserve"> </w:t>
            </w:r>
            <w:r w:rsidRPr="00C624B3">
              <w:rPr>
                <w:rFonts w:ascii="Garamond" w:hAnsi="Garamond"/>
                <w:sz w:val="20"/>
                <w:szCs w:val="20"/>
                <w:lang w:val="sq-AL"/>
              </w:rPr>
              <w:t>69.000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129800</w:t>
            </w:r>
          </w:p>
        </w:tc>
      </w:tr>
      <w:tr w:rsidR="00C36FA5" w:rsidRPr="00C624B3" w:rsidTr="0032746D">
        <w:trPr>
          <w:cantSplit/>
          <w:trHeight w:val="398"/>
          <w:jc w:val="center"/>
        </w:trPr>
        <w:tc>
          <w:tcPr>
            <w:tcW w:w="983"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w:t>
            </w: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II-a</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Drejtor i Përgjithshëm</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66.000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118.100</w:t>
            </w:r>
          </w:p>
        </w:tc>
      </w:tr>
      <w:tr w:rsidR="00C36FA5" w:rsidRPr="00C624B3" w:rsidTr="0032746D">
        <w:trPr>
          <w:cantSplit/>
          <w:trHeight w:val="434"/>
          <w:jc w:val="center"/>
        </w:trPr>
        <w:tc>
          <w:tcPr>
            <w:tcW w:w="983" w:type="dxa"/>
            <w:vMerge/>
          </w:tcPr>
          <w:p w:rsidR="00C36FA5" w:rsidRPr="00C624B3" w:rsidRDefault="00C36FA5" w:rsidP="0032746D">
            <w:pPr>
              <w:spacing w:after="0" w:line="240" w:lineRule="auto"/>
              <w:rPr>
                <w:rFonts w:ascii="Garamond" w:hAnsi="Garamond"/>
                <w:sz w:val="20"/>
                <w:szCs w:val="20"/>
                <w:lang w:val="sq-AL"/>
              </w:rPr>
            </w:pP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II-b</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58.000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100.000</w:t>
            </w:r>
          </w:p>
        </w:tc>
      </w:tr>
      <w:tr w:rsidR="00C36FA5" w:rsidRPr="00C624B3" w:rsidTr="0032746D">
        <w:trPr>
          <w:cantSplit/>
          <w:trHeight w:val="467"/>
          <w:jc w:val="center"/>
        </w:trPr>
        <w:tc>
          <w:tcPr>
            <w:tcW w:w="983"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w:t>
            </w: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32.000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80.800</w:t>
            </w:r>
          </w:p>
        </w:tc>
      </w:tr>
      <w:tr w:rsidR="00C36FA5" w:rsidRPr="00C624B3" w:rsidTr="0032746D">
        <w:trPr>
          <w:cantSplit/>
          <w:trHeight w:val="467"/>
          <w:jc w:val="center"/>
        </w:trPr>
        <w:tc>
          <w:tcPr>
            <w:tcW w:w="983" w:type="dxa"/>
            <w:vMerge/>
          </w:tcPr>
          <w:p w:rsidR="00C36FA5" w:rsidRPr="00C624B3" w:rsidRDefault="00C36FA5" w:rsidP="0032746D">
            <w:pPr>
              <w:spacing w:after="0" w:line="240" w:lineRule="auto"/>
              <w:rPr>
                <w:rFonts w:ascii="Garamond" w:hAnsi="Garamond"/>
                <w:sz w:val="20"/>
                <w:szCs w:val="20"/>
                <w:lang w:val="sq-AL"/>
              </w:rPr>
            </w:pP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III-a/1</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29.000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70.500</w:t>
            </w:r>
          </w:p>
        </w:tc>
      </w:tr>
      <w:tr w:rsidR="00C36FA5" w:rsidRPr="00C624B3" w:rsidTr="0032746D">
        <w:trPr>
          <w:cantSplit/>
          <w:trHeight w:val="530"/>
          <w:jc w:val="center"/>
        </w:trPr>
        <w:tc>
          <w:tcPr>
            <w:tcW w:w="983" w:type="dxa"/>
            <w:vMerge/>
          </w:tcPr>
          <w:p w:rsidR="00C36FA5" w:rsidRPr="00C624B3" w:rsidRDefault="00C36FA5" w:rsidP="0032746D">
            <w:pPr>
              <w:spacing w:after="0" w:line="240" w:lineRule="auto"/>
              <w:rPr>
                <w:rFonts w:ascii="Garamond" w:hAnsi="Garamond"/>
                <w:sz w:val="20"/>
                <w:szCs w:val="20"/>
                <w:lang w:val="sq-AL"/>
              </w:rPr>
            </w:pP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III-b</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61.000</w:t>
            </w:r>
          </w:p>
        </w:tc>
      </w:tr>
      <w:tr w:rsidR="00C36FA5" w:rsidRPr="00C624B3" w:rsidTr="0032746D">
        <w:trPr>
          <w:cantSplit/>
          <w:trHeight w:val="440"/>
          <w:jc w:val="center"/>
        </w:trPr>
        <w:tc>
          <w:tcPr>
            <w:tcW w:w="983"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w:t>
            </w: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IV-a</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49.000</w:t>
            </w:r>
          </w:p>
        </w:tc>
      </w:tr>
      <w:tr w:rsidR="00C36FA5" w:rsidRPr="00C624B3" w:rsidTr="0032746D">
        <w:trPr>
          <w:cantSplit/>
          <w:trHeight w:val="431"/>
          <w:jc w:val="center"/>
        </w:trPr>
        <w:tc>
          <w:tcPr>
            <w:tcW w:w="983" w:type="dxa"/>
            <w:vMerge/>
          </w:tcPr>
          <w:p w:rsidR="00C36FA5" w:rsidRPr="00C624B3" w:rsidRDefault="00C36FA5" w:rsidP="0032746D">
            <w:pPr>
              <w:spacing w:after="0" w:line="240" w:lineRule="auto"/>
              <w:rPr>
                <w:rFonts w:ascii="Garamond" w:hAnsi="Garamond"/>
                <w:sz w:val="20"/>
                <w:szCs w:val="20"/>
                <w:lang w:val="sq-AL"/>
              </w:rPr>
            </w:pPr>
          </w:p>
        </w:tc>
        <w:tc>
          <w:tcPr>
            <w:tcW w:w="1701"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IV-b</w:t>
            </w:r>
          </w:p>
        </w:tc>
        <w:tc>
          <w:tcPr>
            <w:tcW w:w="297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23.000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38.000</w:t>
            </w:r>
          </w:p>
        </w:tc>
      </w:tr>
    </w:tbl>
    <w:p w:rsidR="00C36FA5" w:rsidRPr="00C624B3" w:rsidRDefault="00C36FA5" w:rsidP="00C36FA5">
      <w:pPr>
        <w:spacing w:after="0" w:line="240" w:lineRule="auto"/>
        <w:jc w:val="right"/>
        <w:rPr>
          <w:rFonts w:ascii="Garamond" w:hAnsi="Garamond"/>
          <w:b/>
          <w:sz w:val="20"/>
          <w:szCs w:val="20"/>
          <w:lang w:val="sq-AL"/>
        </w:rPr>
      </w:pPr>
    </w:p>
    <w:p w:rsidR="00C36FA5" w:rsidRPr="00C624B3" w:rsidRDefault="00C36FA5" w:rsidP="00C36FA5">
      <w:pPr>
        <w:pStyle w:val="NeniNr"/>
        <w:rPr>
          <w:lang w:val="sq-AL"/>
        </w:rPr>
      </w:pPr>
      <w:r w:rsidRPr="00C624B3">
        <w:rPr>
          <w:lang w:val="sq-AL"/>
        </w:rPr>
        <w:t>L</w:t>
      </w:r>
      <w:r>
        <w:rPr>
          <w:lang w:val="sq-AL"/>
        </w:rPr>
        <w:t>I</w:t>
      </w:r>
      <w:r w:rsidRPr="00C624B3">
        <w:rPr>
          <w:lang w:val="sq-AL"/>
        </w:rPr>
        <w:t>DHJA NR</w:t>
      </w:r>
      <w:r>
        <w:rPr>
          <w:lang w:val="sq-AL"/>
        </w:rPr>
        <w:t>.</w:t>
      </w:r>
      <w:r w:rsidRPr="00C624B3">
        <w:rPr>
          <w:lang w:val="sq-AL"/>
        </w:rPr>
        <w:t xml:space="preserve"> 2</w:t>
      </w:r>
    </w:p>
    <w:p w:rsidR="00C36FA5" w:rsidRPr="00C624B3" w:rsidRDefault="00C36FA5" w:rsidP="00C36FA5">
      <w:pPr>
        <w:pStyle w:val="NeniNr"/>
        <w:rPr>
          <w:lang w:val="sq-AL"/>
        </w:rPr>
      </w:pPr>
      <w:r w:rsidRPr="00C624B3">
        <w:rPr>
          <w:lang w:val="sq-AL"/>
        </w:rPr>
        <w:t>NIVELET E PAGAVE PËR NËPUNËSIT CIVILË NË BASHKITË ME 200.001</w:t>
      </w:r>
      <w:r>
        <w:rPr>
          <w:lang w:val="sq-AL"/>
        </w:rPr>
        <w:t>–</w:t>
      </w:r>
      <w:r w:rsidRPr="00C624B3">
        <w:rPr>
          <w:lang w:val="sq-AL"/>
        </w:rPr>
        <w:t>400.000</w:t>
      </w:r>
      <w:r>
        <w:rPr>
          <w:lang w:val="sq-AL"/>
        </w:rPr>
        <w:t xml:space="preserve"> </w:t>
      </w:r>
      <w:r w:rsidRPr="00C624B3">
        <w:rPr>
          <w:lang w:val="sq-AL"/>
        </w:rPr>
        <w:t>BANORË DHE ME MBI 400.000 BANORË</w:t>
      </w:r>
    </w:p>
    <w:p w:rsidR="00C36FA5" w:rsidRPr="0006276E" w:rsidRDefault="00C36FA5" w:rsidP="00C36FA5">
      <w:pPr>
        <w:spacing w:after="0" w:line="240" w:lineRule="auto"/>
        <w:jc w:val="center"/>
        <w:rPr>
          <w:rFonts w:ascii="Garamond" w:hAnsi="Garamond"/>
          <w:b/>
          <w:sz w:val="16"/>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C36FA5" w:rsidRPr="00C624B3" w:rsidTr="0032746D">
        <w:trPr>
          <w:cantSplit/>
          <w:trHeight w:val="80"/>
          <w:jc w:val="center"/>
        </w:trPr>
        <w:tc>
          <w:tcPr>
            <w:tcW w:w="10473" w:type="dxa"/>
            <w:gridSpan w:val="7"/>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MUJORE (LEKË)</w:t>
            </w:r>
          </w:p>
        </w:tc>
      </w:tr>
      <w:tr w:rsidR="00C36FA5" w:rsidRPr="00C624B3" w:rsidTr="0032746D">
        <w:trPr>
          <w:cantSplit/>
          <w:trHeight w:val="80"/>
          <w:jc w:val="center"/>
        </w:trPr>
        <w:tc>
          <w:tcPr>
            <w:tcW w:w="98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INDIVIDUALE</w:t>
            </w:r>
          </w:p>
          <w:p w:rsidR="00C36FA5" w:rsidRPr="00C624B3" w:rsidRDefault="00C36FA5" w:rsidP="0032746D">
            <w:pPr>
              <w:spacing w:after="0" w:line="240" w:lineRule="auto"/>
              <w:jc w:val="center"/>
              <w:rPr>
                <w:rFonts w:ascii="Garamond" w:hAnsi="Garamond"/>
                <w:b/>
                <w:sz w:val="20"/>
                <w:szCs w:val="20"/>
                <w:lang w:val="sq-AL"/>
              </w:rPr>
            </w:pPr>
          </w:p>
        </w:tc>
        <w:tc>
          <w:tcPr>
            <w:tcW w:w="169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SHTESA PËR POZICION</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C36FA5" w:rsidRPr="00C624B3" w:rsidRDefault="00C36FA5" w:rsidP="0032746D">
            <w:pPr>
              <w:spacing w:after="0" w:line="240" w:lineRule="auto"/>
              <w:rPr>
                <w:rFonts w:ascii="Garamond" w:hAnsi="Garamond"/>
                <w:b/>
                <w:i/>
                <w:sz w:val="20"/>
                <w:szCs w:val="20"/>
                <w:lang w:val="sq-AL"/>
              </w:rPr>
            </w:pPr>
          </w:p>
        </w:tc>
        <w:tc>
          <w:tcPr>
            <w:tcW w:w="851"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5</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v</w:t>
            </w:r>
            <w:r w:rsidRPr="00C624B3">
              <w:rPr>
                <w:rFonts w:ascii="Garamond" w:hAnsi="Garamond"/>
                <w:sz w:val="20"/>
                <w:szCs w:val="20"/>
                <w:lang w:val="sq-AL"/>
              </w:rPr>
              <w:t>jetërsi</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k</w:t>
            </w:r>
            <w:r w:rsidRPr="00C624B3">
              <w:rPr>
                <w:rFonts w:ascii="Garamond" w:hAnsi="Garamond"/>
                <w:sz w:val="20"/>
                <w:szCs w:val="20"/>
                <w:lang w:val="sq-AL"/>
              </w:rPr>
              <w:t>ualifikim</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Shtesa për </w:t>
            </w:r>
            <w:r>
              <w:rPr>
                <w:rFonts w:ascii="Garamond" w:hAnsi="Garamond"/>
                <w:sz w:val="20"/>
                <w:szCs w:val="20"/>
                <w:lang w:val="sq-AL"/>
              </w:rPr>
              <w:t>p</w:t>
            </w:r>
            <w:r w:rsidRPr="00C624B3">
              <w:rPr>
                <w:rFonts w:ascii="Garamond" w:hAnsi="Garamond"/>
                <w:sz w:val="20"/>
                <w:szCs w:val="20"/>
                <w:lang w:val="sq-AL"/>
              </w:rPr>
              <w:t>ozicion</w:t>
            </w:r>
          </w:p>
        </w:tc>
      </w:tr>
      <w:tr w:rsidR="00C36FA5" w:rsidRPr="00C624B3" w:rsidTr="0032746D">
        <w:trPr>
          <w:cantSplit/>
          <w:trHeight w:val="117"/>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rPr>
                <w:rFonts w:ascii="Garamond" w:hAnsi="Garamond"/>
                <w:sz w:val="20"/>
                <w:szCs w:val="20"/>
                <w:lang w:val="sq-AL"/>
              </w:rPr>
            </w:pPr>
          </w:p>
        </w:tc>
        <w:tc>
          <w:tcPr>
            <w:tcW w:w="992" w:type="dxa"/>
          </w:tcPr>
          <w:p w:rsidR="00C36FA5" w:rsidRPr="00C624B3" w:rsidRDefault="00C36FA5" w:rsidP="0032746D">
            <w:pPr>
              <w:spacing w:after="0" w:line="240" w:lineRule="auto"/>
              <w:rPr>
                <w:rFonts w:ascii="Garamond" w:hAnsi="Garamond"/>
                <w:sz w:val="20"/>
                <w:szCs w:val="20"/>
                <w:lang w:val="sq-AL"/>
              </w:rPr>
            </w:pPr>
          </w:p>
        </w:tc>
        <w:tc>
          <w:tcPr>
            <w:tcW w:w="1276" w:type="dxa"/>
          </w:tcPr>
          <w:p w:rsidR="00C36FA5" w:rsidRPr="00C624B3" w:rsidRDefault="00C36FA5" w:rsidP="0032746D">
            <w:pPr>
              <w:spacing w:after="0" w:line="240" w:lineRule="auto"/>
              <w:rPr>
                <w:rFonts w:ascii="Garamond" w:hAnsi="Garamond"/>
                <w:sz w:val="20"/>
                <w:szCs w:val="20"/>
                <w:lang w:val="sq-AL"/>
              </w:rPr>
            </w:pPr>
          </w:p>
        </w:tc>
        <w:tc>
          <w:tcPr>
            <w:tcW w:w="1694" w:type="dxa"/>
          </w:tcPr>
          <w:p w:rsidR="00C36FA5" w:rsidRPr="00C624B3" w:rsidRDefault="00C36FA5" w:rsidP="0032746D">
            <w:pPr>
              <w:spacing w:after="0" w:line="240" w:lineRule="auto"/>
              <w:rPr>
                <w:rFonts w:ascii="Garamond" w:hAnsi="Garamond"/>
                <w:sz w:val="20"/>
                <w:szCs w:val="20"/>
                <w:lang w:val="sq-AL"/>
              </w:rPr>
            </w:pPr>
          </w:p>
        </w:tc>
      </w:tr>
      <w:tr w:rsidR="00C36FA5" w:rsidRPr="00C624B3" w:rsidTr="0032746D">
        <w:trPr>
          <w:cantSplit/>
          <w:trHeight w:val="449"/>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w:t>
            </w:r>
            <w:r>
              <w:rPr>
                <w:rFonts w:ascii="Garamond" w:hAnsi="Garamond"/>
                <w:sz w:val="20"/>
                <w:szCs w:val="20"/>
                <w:lang w:val="sq-AL"/>
              </w:rPr>
              <w:t xml:space="preserve"> </w:t>
            </w:r>
            <w:r w:rsidRPr="00C624B3">
              <w:rPr>
                <w:rFonts w:ascii="Garamond" w:hAnsi="Garamond"/>
                <w:sz w:val="20"/>
                <w:szCs w:val="20"/>
                <w:lang w:val="sq-AL"/>
              </w:rPr>
              <w:t>69.000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deri115.300</w:t>
            </w:r>
          </w:p>
        </w:tc>
      </w:tr>
      <w:tr w:rsidR="00C36FA5" w:rsidRPr="00C624B3" w:rsidTr="0032746D">
        <w:trPr>
          <w:cantSplit/>
          <w:trHeight w:val="530"/>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Drejtor i Përgjithshëm</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66.000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98.100</w:t>
            </w:r>
          </w:p>
        </w:tc>
      </w:tr>
      <w:tr w:rsidR="00C36FA5" w:rsidRPr="00C624B3" w:rsidTr="0032746D">
        <w:trPr>
          <w:cantSplit/>
          <w:trHeight w:val="593"/>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58.000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79.600</w:t>
            </w:r>
          </w:p>
        </w:tc>
      </w:tr>
      <w:tr w:rsidR="00C36FA5" w:rsidRPr="00C624B3" w:rsidTr="0032746D">
        <w:trPr>
          <w:cantSplit/>
          <w:trHeight w:val="467"/>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32.000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69.800</w:t>
            </w:r>
          </w:p>
        </w:tc>
      </w:tr>
      <w:tr w:rsidR="00C36FA5" w:rsidRPr="00C624B3" w:rsidTr="0032746D">
        <w:trPr>
          <w:cantSplit/>
          <w:trHeight w:val="467"/>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III-a/1</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29.000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Pr="00C624B3">
              <w:rPr>
                <w:rFonts w:ascii="Garamond" w:hAnsi="Garamond"/>
                <w:sz w:val="20"/>
                <w:szCs w:val="20"/>
                <w:lang w:val="sq-AL"/>
              </w:rPr>
              <w:t>64.200</w:t>
            </w:r>
          </w:p>
        </w:tc>
      </w:tr>
      <w:tr w:rsidR="00C36FA5" w:rsidRPr="00C624B3" w:rsidTr="0032746D">
        <w:trPr>
          <w:cantSplit/>
          <w:trHeight w:val="530"/>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 61.000</w:t>
            </w:r>
          </w:p>
        </w:tc>
      </w:tr>
      <w:tr w:rsidR="00C36FA5" w:rsidRPr="00C624B3" w:rsidTr="0032746D">
        <w:trPr>
          <w:cantSplit/>
          <w:trHeight w:val="440"/>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lastRenderedPageBreak/>
              <w:t>IV</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49.000</w:t>
            </w:r>
          </w:p>
        </w:tc>
      </w:tr>
      <w:tr w:rsidR="00C36FA5" w:rsidRPr="00C624B3" w:rsidTr="0032746D">
        <w:trPr>
          <w:cantSplit/>
          <w:trHeight w:val="431"/>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23.000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38.000</w:t>
            </w:r>
          </w:p>
        </w:tc>
      </w:tr>
    </w:tbl>
    <w:p w:rsidR="00C36FA5" w:rsidRPr="00C624B3" w:rsidRDefault="00C36FA5" w:rsidP="00C36FA5">
      <w:pPr>
        <w:pStyle w:val="NeniNr"/>
        <w:rPr>
          <w:lang w:val="sq-AL"/>
        </w:rPr>
      </w:pPr>
      <w:r w:rsidRPr="00C624B3">
        <w:rPr>
          <w:lang w:val="sq-AL"/>
        </w:rPr>
        <w:t>L</w:t>
      </w:r>
      <w:r>
        <w:rPr>
          <w:lang w:val="sq-AL"/>
        </w:rPr>
        <w:t>I</w:t>
      </w:r>
      <w:r w:rsidRPr="00C624B3">
        <w:rPr>
          <w:lang w:val="sq-AL"/>
        </w:rPr>
        <w:t>DHJA NR</w:t>
      </w:r>
      <w:r>
        <w:rPr>
          <w:lang w:val="sq-AL"/>
        </w:rPr>
        <w:t>.</w:t>
      </w:r>
      <w:r w:rsidRPr="00C624B3">
        <w:rPr>
          <w:lang w:val="sq-AL"/>
        </w:rPr>
        <w:t xml:space="preserve"> 3</w:t>
      </w:r>
    </w:p>
    <w:p w:rsidR="00C36FA5" w:rsidRDefault="00C36FA5" w:rsidP="00C36FA5">
      <w:pPr>
        <w:pStyle w:val="NeniNr"/>
        <w:rPr>
          <w:lang w:val="sq-AL"/>
        </w:rPr>
      </w:pPr>
      <w:r w:rsidRPr="00C624B3">
        <w:rPr>
          <w:lang w:val="sq-AL"/>
        </w:rPr>
        <w:t xml:space="preserve">NIVELET E PAGAVE PËR NËPUNËSIT CIVILË NË BASHKITË </w:t>
      </w:r>
    </w:p>
    <w:p w:rsidR="00C36FA5" w:rsidRPr="00C624B3" w:rsidRDefault="00C36FA5" w:rsidP="00C36FA5">
      <w:pPr>
        <w:pStyle w:val="NeniNr"/>
        <w:rPr>
          <w:lang w:val="sq-AL"/>
        </w:rPr>
      </w:pPr>
      <w:r w:rsidRPr="00C624B3">
        <w:rPr>
          <w:lang w:val="sq-AL"/>
        </w:rPr>
        <w:t>ME 100.001</w:t>
      </w:r>
      <w:r>
        <w:rPr>
          <w:lang w:val="sq-AL"/>
        </w:rPr>
        <w:t>–</w:t>
      </w:r>
      <w:r w:rsidRPr="00C624B3">
        <w:rPr>
          <w:lang w:val="sq-AL"/>
        </w:rPr>
        <w:t>200.000</w:t>
      </w:r>
      <w:r>
        <w:rPr>
          <w:lang w:val="sq-AL"/>
        </w:rPr>
        <w:t xml:space="preserve"> </w:t>
      </w:r>
      <w:r w:rsidRPr="00C624B3">
        <w:rPr>
          <w:lang w:val="sq-AL"/>
        </w:rPr>
        <w:t>BANORË</w:t>
      </w:r>
    </w:p>
    <w:p w:rsidR="00C36FA5" w:rsidRPr="0006276E" w:rsidRDefault="00C36FA5" w:rsidP="00C36FA5">
      <w:pPr>
        <w:spacing w:after="0" w:line="240" w:lineRule="auto"/>
        <w:jc w:val="center"/>
        <w:rPr>
          <w:rFonts w:ascii="Garamond" w:hAnsi="Garamond"/>
          <w:b/>
          <w:sz w:val="12"/>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1416"/>
        <w:gridCol w:w="3118"/>
        <w:gridCol w:w="851"/>
        <w:gridCol w:w="992"/>
        <w:gridCol w:w="1276"/>
        <w:gridCol w:w="1694"/>
      </w:tblGrid>
      <w:tr w:rsidR="00C36FA5" w:rsidRPr="00C624B3" w:rsidTr="0032746D">
        <w:trPr>
          <w:cantSplit/>
          <w:trHeight w:val="80"/>
          <w:jc w:val="center"/>
        </w:trPr>
        <w:tc>
          <w:tcPr>
            <w:tcW w:w="10473" w:type="dxa"/>
            <w:gridSpan w:val="7"/>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MUJORE (LEKË)</w:t>
            </w:r>
          </w:p>
        </w:tc>
      </w:tr>
      <w:tr w:rsidR="00C36FA5" w:rsidRPr="00C624B3" w:rsidTr="0032746D">
        <w:trPr>
          <w:cantSplit/>
          <w:trHeight w:val="80"/>
          <w:jc w:val="center"/>
        </w:trPr>
        <w:tc>
          <w:tcPr>
            <w:tcW w:w="1126"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KLASA</w:t>
            </w:r>
          </w:p>
        </w:tc>
        <w:tc>
          <w:tcPr>
            <w:tcW w:w="1416"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INDIVIDUALE</w:t>
            </w:r>
          </w:p>
          <w:p w:rsidR="00C36FA5" w:rsidRPr="00C624B3" w:rsidRDefault="00C36FA5" w:rsidP="0032746D">
            <w:pPr>
              <w:spacing w:after="0" w:line="240" w:lineRule="auto"/>
              <w:jc w:val="center"/>
              <w:rPr>
                <w:rFonts w:ascii="Garamond" w:hAnsi="Garamond"/>
                <w:b/>
                <w:sz w:val="20"/>
                <w:szCs w:val="20"/>
                <w:lang w:val="sq-AL"/>
              </w:rPr>
            </w:pPr>
          </w:p>
        </w:tc>
        <w:tc>
          <w:tcPr>
            <w:tcW w:w="169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SHTESA PËR POZICION</w:t>
            </w:r>
          </w:p>
        </w:tc>
      </w:tr>
      <w:tr w:rsidR="00C36FA5" w:rsidRPr="00C624B3" w:rsidTr="0032746D">
        <w:trPr>
          <w:cantSplit/>
          <w:trHeight w:val="80"/>
          <w:jc w:val="center"/>
        </w:trPr>
        <w:tc>
          <w:tcPr>
            <w:tcW w:w="1126" w:type="dxa"/>
          </w:tcPr>
          <w:p w:rsidR="00C36FA5" w:rsidRPr="00C624B3" w:rsidRDefault="00C36FA5" w:rsidP="0032746D">
            <w:pPr>
              <w:spacing w:after="0" w:line="240" w:lineRule="auto"/>
              <w:rPr>
                <w:rFonts w:ascii="Garamond" w:hAnsi="Garamond"/>
                <w:sz w:val="20"/>
                <w:szCs w:val="20"/>
                <w:lang w:val="sq-AL"/>
              </w:rPr>
            </w:pPr>
          </w:p>
        </w:tc>
        <w:tc>
          <w:tcPr>
            <w:tcW w:w="141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C36FA5" w:rsidRPr="00C624B3" w:rsidRDefault="00C36FA5" w:rsidP="0032746D">
            <w:pPr>
              <w:spacing w:after="0" w:line="240" w:lineRule="auto"/>
              <w:rPr>
                <w:rFonts w:ascii="Garamond" w:hAnsi="Garamond"/>
                <w:b/>
                <w:i/>
                <w:sz w:val="20"/>
                <w:szCs w:val="20"/>
                <w:lang w:val="sq-AL"/>
              </w:rPr>
            </w:pPr>
          </w:p>
        </w:tc>
        <w:tc>
          <w:tcPr>
            <w:tcW w:w="851"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5</w:t>
            </w:r>
          </w:p>
        </w:tc>
      </w:tr>
      <w:tr w:rsidR="00C36FA5" w:rsidRPr="00C624B3" w:rsidTr="0032746D">
        <w:trPr>
          <w:cantSplit/>
          <w:trHeight w:val="80"/>
          <w:jc w:val="center"/>
        </w:trPr>
        <w:tc>
          <w:tcPr>
            <w:tcW w:w="1126" w:type="dxa"/>
          </w:tcPr>
          <w:p w:rsidR="00C36FA5" w:rsidRPr="00C624B3" w:rsidRDefault="00C36FA5" w:rsidP="0032746D">
            <w:pPr>
              <w:spacing w:after="0" w:line="240" w:lineRule="auto"/>
              <w:rPr>
                <w:rFonts w:ascii="Garamond" w:hAnsi="Garamond"/>
                <w:sz w:val="20"/>
                <w:szCs w:val="20"/>
                <w:lang w:val="sq-AL"/>
              </w:rPr>
            </w:pPr>
          </w:p>
        </w:tc>
        <w:tc>
          <w:tcPr>
            <w:tcW w:w="1416"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v</w:t>
            </w:r>
            <w:r w:rsidRPr="00C624B3">
              <w:rPr>
                <w:rFonts w:ascii="Garamond" w:hAnsi="Garamond"/>
                <w:sz w:val="20"/>
                <w:szCs w:val="20"/>
                <w:lang w:val="sq-AL"/>
              </w:rPr>
              <w:t>jetërsi</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k</w:t>
            </w:r>
            <w:r w:rsidRPr="00C624B3">
              <w:rPr>
                <w:rFonts w:ascii="Garamond" w:hAnsi="Garamond"/>
                <w:sz w:val="20"/>
                <w:szCs w:val="20"/>
                <w:lang w:val="sq-AL"/>
              </w:rPr>
              <w:t>ualifikim</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Shtesa për </w:t>
            </w:r>
            <w:r>
              <w:rPr>
                <w:rFonts w:ascii="Garamond" w:hAnsi="Garamond"/>
                <w:sz w:val="20"/>
                <w:szCs w:val="20"/>
                <w:lang w:val="sq-AL"/>
              </w:rPr>
              <w:t>p</w:t>
            </w:r>
            <w:r w:rsidRPr="00C624B3">
              <w:rPr>
                <w:rFonts w:ascii="Garamond" w:hAnsi="Garamond"/>
                <w:sz w:val="20"/>
                <w:szCs w:val="20"/>
                <w:lang w:val="sq-AL"/>
              </w:rPr>
              <w:t>ozicion</w:t>
            </w:r>
          </w:p>
        </w:tc>
      </w:tr>
      <w:tr w:rsidR="00C36FA5" w:rsidRPr="00C624B3" w:rsidTr="0032746D">
        <w:trPr>
          <w:cantSplit/>
          <w:trHeight w:val="246"/>
          <w:jc w:val="center"/>
        </w:trPr>
        <w:tc>
          <w:tcPr>
            <w:tcW w:w="1126" w:type="dxa"/>
          </w:tcPr>
          <w:p w:rsidR="00C36FA5" w:rsidRPr="00C624B3" w:rsidRDefault="00C36FA5" w:rsidP="0032746D">
            <w:pPr>
              <w:spacing w:after="0" w:line="240" w:lineRule="auto"/>
              <w:rPr>
                <w:rFonts w:ascii="Garamond" w:hAnsi="Garamond"/>
                <w:sz w:val="20"/>
                <w:szCs w:val="20"/>
                <w:lang w:val="sq-AL"/>
              </w:rPr>
            </w:pPr>
          </w:p>
        </w:tc>
        <w:tc>
          <w:tcPr>
            <w:tcW w:w="1416"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rPr>
                <w:rFonts w:ascii="Garamond" w:hAnsi="Garamond"/>
                <w:sz w:val="20"/>
                <w:szCs w:val="20"/>
                <w:lang w:val="sq-AL"/>
              </w:rPr>
            </w:pPr>
          </w:p>
        </w:tc>
        <w:tc>
          <w:tcPr>
            <w:tcW w:w="992" w:type="dxa"/>
          </w:tcPr>
          <w:p w:rsidR="00C36FA5" w:rsidRPr="00C624B3" w:rsidRDefault="00C36FA5" w:rsidP="0032746D">
            <w:pPr>
              <w:spacing w:after="0" w:line="240" w:lineRule="auto"/>
              <w:rPr>
                <w:rFonts w:ascii="Garamond" w:hAnsi="Garamond"/>
                <w:sz w:val="20"/>
                <w:szCs w:val="20"/>
                <w:lang w:val="sq-AL"/>
              </w:rPr>
            </w:pPr>
          </w:p>
        </w:tc>
        <w:tc>
          <w:tcPr>
            <w:tcW w:w="1276" w:type="dxa"/>
          </w:tcPr>
          <w:p w:rsidR="00C36FA5" w:rsidRPr="00C624B3" w:rsidRDefault="00C36FA5" w:rsidP="0032746D">
            <w:pPr>
              <w:spacing w:after="0" w:line="240" w:lineRule="auto"/>
              <w:rPr>
                <w:rFonts w:ascii="Garamond" w:hAnsi="Garamond"/>
                <w:sz w:val="20"/>
                <w:szCs w:val="20"/>
                <w:lang w:val="sq-AL"/>
              </w:rPr>
            </w:pPr>
          </w:p>
        </w:tc>
        <w:tc>
          <w:tcPr>
            <w:tcW w:w="1694" w:type="dxa"/>
          </w:tcPr>
          <w:p w:rsidR="00C36FA5" w:rsidRPr="00C624B3" w:rsidRDefault="00C36FA5" w:rsidP="0032746D">
            <w:pPr>
              <w:spacing w:after="0" w:line="240" w:lineRule="auto"/>
              <w:rPr>
                <w:rFonts w:ascii="Garamond" w:hAnsi="Garamond"/>
                <w:sz w:val="20"/>
                <w:szCs w:val="20"/>
                <w:lang w:val="sq-AL"/>
              </w:rPr>
            </w:pPr>
          </w:p>
        </w:tc>
      </w:tr>
      <w:tr w:rsidR="00C36FA5" w:rsidRPr="00C624B3" w:rsidTr="0032746D">
        <w:trPr>
          <w:cantSplit/>
          <w:trHeight w:val="449"/>
          <w:jc w:val="center"/>
        </w:trPr>
        <w:tc>
          <w:tcPr>
            <w:tcW w:w="112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w:t>
            </w: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w:t>
            </w:r>
            <w:r>
              <w:rPr>
                <w:rFonts w:ascii="Garamond" w:hAnsi="Garamond"/>
                <w:sz w:val="20"/>
                <w:szCs w:val="20"/>
                <w:lang w:val="sq-AL"/>
              </w:rPr>
              <w:t xml:space="preserve"> </w:t>
            </w:r>
            <w:r w:rsidRPr="00C624B3">
              <w:rPr>
                <w:rFonts w:ascii="Garamond" w:hAnsi="Garamond"/>
                <w:sz w:val="20"/>
                <w:szCs w:val="20"/>
                <w:lang w:val="sq-AL"/>
              </w:rPr>
              <w:t>58.000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Pr="00C624B3">
              <w:rPr>
                <w:rFonts w:ascii="Garamond" w:hAnsi="Garamond"/>
                <w:sz w:val="20"/>
                <w:szCs w:val="20"/>
                <w:lang w:val="sq-AL"/>
              </w:rPr>
              <w:t>98.100</w:t>
            </w:r>
          </w:p>
        </w:tc>
      </w:tr>
      <w:tr w:rsidR="00C36FA5" w:rsidRPr="00C624B3" w:rsidTr="0032746D">
        <w:trPr>
          <w:cantSplit/>
          <w:trHeight w:val="530"/>
          <w:jc w:val="center"/>
        </w:trPr>
        <w:tc>
          <w:tcPr>
            <w:tcW w:w="1126"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w:t>
            </w: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Drejtor i Përgjithshëm</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32.000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Pr="00C624B3">
              <w:rPr>
                <w:rFonts w:ascii="Garamond" w:hAnsi="Garamond"/>
                <w:sz w:val="20"/>
                <w:szCs w:val="20"/>
                <w:lang w:val="sq-AL"/>
              </w:rPr>
              <w:t>79.600</w:t>
            </w:r>
          </w:p>
        </w:tc>
      </w:tr>
      <w:tr w:rsidR="00C36FA5" w:rsidRPr="00C624B3" w:rsidTr="0032746D">
        <w:trPr>
          <w:cantSplit/>
          <w:trHeight w:val="593"/>
          <w:jc w:val="center"/>
        </w:trPr>
        <w:tc>
          <w:tcPr>
            <w:tcW w:w="1126" w:type="dxa"/>
            <w:vMerge/>
          </w:tcPr>
          <w:p w:rsidR="00C36FA5" w:rsidRPr="00C624B3" w:rsidRDefault="00C36FA5" w:rsidP="0032746D">
            <w:pPr>
              <w:spacing w:after="0" w:line="240" w:lineRule="auto"/>
              <w:rPr>
                <w:rFonts w:ascii="Garamond" w:hAnsi="Garamond"/>
                <w:sz w:val="20"/>
                <w:szCs w:val="20"/>
                <w:lang w:val="sq-AL"/>
              </w:rPr>
            </w:pP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29.000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Pr="00C624B3">
              <w:rPr>
                <w:rFonts w:ascii="Garamond" w:hAnsi="Garamond"/>
                <w:sz w:val="20"/>
                <w:szCs w:val="20"/>
                <w:lang w:val="sq-AL"/>
              </w:rPr>
              <w:t>69.800</w:t>
            </w:r>
          </w:p>
        </w:tc>
      </w:tr>
      <w:tr w:rsidR="00C36FA5" w:rsidRPr="00C624B3" w:rsidTr="0032746D">
        <w:trPr>
          <w:cantSplit/>
          <w:trHeight w:val="467"/>
          <w:jc w:val="center"/>
        </w:trPr>
        <w:tc>
          <w:tcPr>
            <w:tcW w:w="1126"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w:t>
            </w: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28.000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 68.000</w:t>
            </w:r>
          </w:p>
        </w:tc>
      </w:tr>
      <w:tr w:rsidR="00C36FA5" w:rsidRPr="00C624B3" w:rsidTr="0032746D">
        <w:trPr>
          <w:cantSplit/>
          <w:trHeight w:val="467"/>
          <w:jc w:val="center"/>
        </w:trPr>
        <w:tc>
          <w:tcPr>
            <w:tcW w:w="1126" w:type="dxa"/>
            <w:vMerge/>
          </w:tcPr>
          <w:p w:rsidR="00C36FA5" w:rsidRPr="00C624B3" w:rsidRDefault="00C36FA5" w:rsidP="0032746D">
            <w:pPr>
              <w:spacing w:after="0" w:line="240" w:lineRule="auto"/>
              <w:rPr>
                <w:rFonts w:ascii="Garamond" w:hAnsi="Garamond"/>
                <w:sz w:val="20"/>
                <w:szCs w:val="20"/>
                <w:lang w:val="sq-AL"/>
              </w:rPr>
            </w:pP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III-a/1</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 64.200</w:t>
            </w:r>
          </w:p>
        </w:tc>
      </w:tr>
      <w:tr w:rsidR="00C36FA5" w:rsidRPr="00C624B3" w:rsidTr="0032746D">
        <w:trPr>
          <w:cantSplit/>
          <w:trHeight w:val="530"/>
          <w:jc w:val="center"/>
        </w:trPr>
        <w:tc>
          <w:tcPr>
            <w:tcW w:w="1126" w:type="dxa"/>
            <w:vMerge/>
          </w:tcPr>
          <w:p w:rsidR="00C36FA5" w:rsidRPr="00C624B3" w:rsidRDefault="00C36FA5" w:rsidP="0032746D">
            <w:pPr>
              <w:spacing w:after="0" w:line="240" w:lineRule="auto"/>
              <w:rPr>
                <w:rFonts w:ascii="Garamond" w:hAnsi="Garamond"/>
                <w:sz w:val="20"/>
                <w:szCs w:val="20"/>
                <w:lang w:val="sq-AL"/>
              </w:rPr>
            </w:pP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61.000</w:t>
            </w:r>
          </w:p>
        </w:tc>
      </w:tr>
      <w:tr w:rsidR="00C36FA5" w:rsidRPr="00C624B3" w:rsidTr="0032746D">
        <w:trPr>
          <w:cantSplit/>
          <w:trHeight w:val="440"/>
          <w:jc w:val="center"/>
        </w:trPr>
        <w:tc>
          <w:tcPr>
            <w:tcW w:w="1126"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w:t>
            </w: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49.000</w:t>
            </w:r>
          </w:p>
        </w:tc>
      </w:tr>
      <w:tr w:rsidR="00C36FA5" w:rsidRPr="00C624B3" w:rsidTr="0032746D">
        <w:trPr>
          <w:cantSplit/>
          <w:trHeight w:val="431"/>
          <w:jc w:val="center"/>
        </w:trPr>
        <w:tc>
          <w:tcPr>
            <w:tcW w:w="1126" w:type="dxa"/>
            <w:vMerge/>
          </w:tcPr>
          <w:p w:rsidR="00C36FA5" w:rsidRPr="00C624B3" w:rsidRDefault="00C36FA5" w:rsidP="0032746D">
            <w:pPr>
              <w:spacing w:after="0" w:line="240" w:lineRule="auto"/>
              <w:rPr>
                <w:rFonts w:ascii="Garamond" w:hAnsi="Garamond"/>
                <w:sz w:val="20"/>
                <w:szCs w:val="20"/>
                <w:lang w:val="sq-AL"/>
              </w:rPr>
            </w:pPr>
          </w:p>
        </w:tc>
        <w:tc>
          <w:tcPr>
            <w:tcW w:w="1416"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23.000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38.000</w:t>
            </w:r>
          </w:p>
        </w:tc>
      </w:tr>
    </w:tbl>
    <w:p w:rsidR="00C36FA5" w:rsidRDefault="00C36FA5" w:rsidP="00C36FA5">
      <w:pPr>
        <w:pStyle w:val="NeniNr"/>
        <w:rPr>
          <w:lang w:val="sq-AL"/>
        </w:rPr>
      </w:pPr>
    </w:p>
    <w:p w:rsidR="00C36FA5" w:rsidRPr="00C624B3" w:rsidRDefault="00C36FA5" w:rsidP="00C36FA5">
      <w:pPr>
        <w:pStyle w:val="NeniNr"/>
        <w:rPr>
          <w:lang w:val="sq-AL"/>
        </w:rPr>
      </w:pPr>
      <w:r w:rsidRPr="00C624B3">
        <w:rPr>
          <w:lang w:val="sq-AL"/>
        </w:rPr>
        <w:t>L</w:t>
      </w:r>
      <w:r>
        <w:rPr>
          <w:lang w:val="sq-AL"/>
        </w:rPr>
        <w:t>I</w:t>
      </w:r>
      <w:r w:rsidRPr="00C624B3">
        <w:rPr>
          <w:lang w:val="sq-AL"/>
        </w:rPr>
        <w:t>DHJA NR</w:t>
      </w:r>
      <w:r>
        <w:rPr>
          <w:lang w:val="sq-AL"/>
        </w:rPr>
        <w:t>.</w:t>
      </w:r>
      <w:r w:rsidRPr="00C624B3">
        <w:rPr>
          <w:lang w:val="sq-AL"/>
        </w:rPr>
        <w:t xml:space="preserve"> 4</w:t>
      </w:r>
    </w:p>
    <w:p w:rsidR="00C36FA5" w:rsidRPr="00C624B3" w:rsidRDefault="00C36FA5" w:rsidP="00C36FA5">
      <w:pPr>
        <w:pStyle w:val="NeniNr"/>
        <w:rPr>
          <w:lang w:val="sq-AL"/>
        </w:rPr>
      </w:pPr>
      <w:r w:rsidRPr="00C624B3">
        <w:rPr>
          <w:lang w:val="sq-AL"/>
        </w:rPr>
        <w:t>NIVELET E PAGAVE PËR NËPUNËSIT CIVILË NË BASHKITË ME 50.001-100.000</w:t>
      </w:r>
      <w:r>
        <w:rPr>
          <w:lang w:val="sq-AL"/>
        </w:rPr>
        <w:t xml:space="preserve"> </w:t>
      </w:r>
      <w:r w:rsidRPr="00C624B3">
        <w:rPr>
          <w:lang w:val="sq-AL"/>
        </w:rPr>
        <w:t xml:space="preserve">BANORË </w:t>
      </w:r>
    </w:p>
    <w:p w:rsidR="00C36FA5" w:rsidRPr="00C624B3" w:rsidRDefault="00C36FA5" w:rsidP="00C36FA5">
      <w:pPr>
        <w:spacing w:after="0" w:line="240" w:lineRule="auto"/>
        <w:rPr>
          <w:rFonts w:ascii="Garamond" w:hAnsi="Garamond"/>
          <w:b/>
          <w:sz w:val="20"/>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C36FA5" w:rsidRPr="00C624B3" w:rsidTr="0032746D">
        <w:trPr>
          <w:cantSplit/>
          <w:trHeight w:val="80"/>
          <w:jc w:val="center"/>
        </w:trPr>
        <w:tc>
          <w:tcPr>
            <w:tcW w:w="10473" w:type="dxa"/>
            <w:gridSpan w:val="7"/>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MUJORE (LEKË)</w:t>
            </w:r>
          </w:p>
        </w:tc>
      </w:tr>
      <w:tr w:rsidR="00C36FA5" w:rsidRPr="00C624B3" w:rsidTr="0032746D">
        <w:trPr>
          <w:cantSplit/>
          <w:trHeight w:val="80"/>
          <w:jc w:val="center"/>
        </w:trPr>
        <w:tc>
          <w:tcPr>
            <w:tcW w:w="98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INDIVIDUALE</w:t>
            </w:r>
          </w:p>
          <w:p w:rsidR="00C36FA5" w:rsidRPr="00C624B3" w:rsidRDefault="00C36FA5" w:rsidP="0032746D">
            <w:pPr>
              <w:spacing w:after="0" w:line="240" w:lineRule="auto"/>
              <w:jc w:val="center"/>
              <w:rPr>
                <w:rFonts w:ascii="Garamond" w:hAnsi="Garamond"/>
                <w:b/>
                <w:sz w:val="20"/>
                <w:szCs w:val="20"/>
                <w:lang w:val="sq-AL"/>
              </w:rPr>
            </w:pPr>
          </w:p>
        </w:tc>
        <w:tc>
          <w:tcPr>
            <w:tcW w:w="169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SHTESA PËR POZICION</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C36FA5" w:rsidRPr="00C624B3" w:rsidRDefault="00C36FA5" w:rsidP="0032746D">
            <w:pPr>
              <w:spacing w:after="0" w:line="240" w:lineRule="auto"/>
              <w:rPr>
                <w:rFonts w:ascii="Garamond" w:hAnsi="Garamond"/>
                <w:b/>
                <w:i/>
                <w:sz w:val="20"/>
                <w:szCs w:val="20"/>
                <w:lang w:val="sq-AL"/>
              </w:rPr>
            </w:pPr>
          </w:p>
        </w:tc>
        <w:tc>
          <w:tcPr>
            <w:tcW w:w="851"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5</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v</w:t>
            </w:r>
            <w:r w:rsidRPr="00C624B3">
              <w:rPr>
                <w:rFonts w:ascii="Garamond" w:hAnsi="Garamond"/>
                <w:sz w:val="20"/>
                <w:szCs w:val="20"/>
                <w:lang w:val="sq-AL"/>
              </w:rPr>
              <w:t>jetërsi</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k</w:t>
            </w:r>
            <w:r w:rsidRPr="00C624B3">
              <w:rPr>
                <w:rFonts w:ascii="Garamond" w:hAnsi="Garamond"/>
                <w:sz w:val="20"/>
                <w:szCs w:val="20"/>
                <w:lang w:val="sq-AL"/>
              </w:rPr>
              <w:t>ualifikim</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Shtesa për </w:t>
            </w:r>
            <w:r>
              <w:rPr>
                <w:rFonts w:ascii="Garamond" w:hAnsi="Garamond"/>
                <w:sz w:val="20"/>
                <w:szCs w:val="20"/>
                <w:lang w:val="sq-AL"/>
              </w:rPr>
              <w:t>p</w:t>
            </w:r>
            <w:r w:rsidRPr="00C624B3">
              <w:rPr>
                <w:rFonts w:ascii="Garamond" w:hAnsi="Garamond"/>
                <w:sz w:val="20"/>
                <w:szCs w:val="20"/>
                <w:lang w:val="sq-AL"/>
              </w:rPr>
              <w:t>ozicion</w:t>
            </w:r>
          </w:p>
        </w:tc>
      </w:tr>
      <w:tr w:rsidR="00C36FA5" w:rsidRPr="00C624B3" w:rsidTr="0032746D">
        <w:trPr>
          <w:cantSplit/>
          <w:trHeight w:val="196"/>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rPr>
                <w:rFonts w:ascii="Garamond" w:hAnsi="Garamond"/>
                <w:sz w:val="20"/>
                <w:szCs w:val="20"/>
                <w:lang w:val="sq-AL"/>
              </w:rPr>
            </w:pPr>
          </w:p>
        </w:tc>
        <w:tc>
          <w:tcPr>
            <w:tcW w:w="992" w:type="dxa"/>
          </w:tcPr>
          <w:p w:rsidR="00C36FA5" w:rsidRPr="00C624B3" w:rsidRDefault="00C36FA5" w:rsidP="0032746D">
            <w:pPr>
              <w:spacing w:after="0" w:line="240" w:lineRule="auto"/>
              <w:rPr>
                <w:rFonts w:ascii="Garamond" w:hAnsi="Garamond"/>
                <w:sz w:val="20"/>
                <w:szCs w:val="20"/>
                <w:lang w:val="sq-AL"/>
              </w:rPr>
            </w:pPr>
          </w:p>
        </w:tc>
        <w:tc>
          <w:tcPr>
            <w:tcW w:w="1276" w:type="dxa"/>
          </w:tcPr>
          <w:p w:rsidR="00C36FA5" w:rsidRPr="00C624B3" w:rsidRDefault="00C36FA5" w:rsidP="0032746D">
            <w:pPr>
              <w:spacing w:after="0" w:line="240" w:lineRule="auto"/>
              <w:rPr>
                <w:rFonts w:ascii="Garamond" w:hAnsi="Garamond"/>
                <w:sz w:val="20"/>
                <w:szCs w:val="20"/>
                <w:lang w:val="sq-AL"/>
              </w:rPr>
            </w:pPr>
          </w:p>
        </w:tc>
        <w:tc>
          <w:tcPr>
            <w:tcW w:w="1694" w:type="dxa"/>
          </w:tcPr>
          <w:p w:rsidR="00C36FA5" w:rsidRPr="00C624B3" w:rsidRDefault="00C36FA5" w:rsidP="0032746D">
            <w:pPr>
              <w:spacing w:after="0" w:line="240" w:lineRule="auto"/>
              <w:rPr>
                <w:rFonts w:ascii="Garamond" w:hAnsi="Garamond"/>
                <w:sz w:val="20"/>
                <w:szCs w:val="20"/>
                <w:lang w:val="sq-AL"/>
              </w:rPr>
            </w:pPr>
          </w:p>
        </w:tc>
      </w:tr>
      <w:tr w:rsidR="00C36FA5" w:rsidRPr="00C624B3" w:rsidTr="0032746D">
        <w:trPr>
          <w:cantSplit/>
          <w:trHeight w:val="449"/>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32.000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79.600</w:t>
            </w:r>
          </w:p>
        </w:tc>
      </w:tr>
      <w:tr w:rsidR="00C36FA5" w:rsidRPr="00C624B3" w:rsidTr="0032746D">
        <w:trPr>
          <w:cantSplit/>
          <w:trHeight w:val="593"/>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64.200</w:t>
            </w:r>
          </w:p>
        </w:tc>
      </w:tr>
      <w:tr w:rsidR="00C36FA5" w:rsidRPr="00C624B3" w:rsidTr="0032746D">
        <w:trPr>
          <w:cantSplit/>
          <w:trHeight w:val="467"/>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III-a/1</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61.000</w:t>
            </w:r>
          </w:p>
        </w:tc>
      </w:tr>
      <w:tr w:rsidR="00C36FA5" w:rsidRPr="00C624B3" w:rsidTr="0032746D">
        <w:trPr>
          <w:cantSplit/>
          <w:trHeight w:val="530"/>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49.000</w:t>
            </w:r>
          </w:p>
        </w:tc>
      </w:tr>
      <w:tr w:rsidR="00C36FA5" w:rsidRPr="00C624B3" w:rsidTr="0032746D">
        <w:trPr>
          <w:cantSplit/>
          <w:trHeight w:val="440"/>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23.000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38.000</w:t>
            </w:r>
          </w:p>
        </w:tc>
      </w:tr>
      <w:tr w:rsidR="00C36FA5" w:rsidRPr="00C624B3" w:rsidTr="0032746D">
        <w:trPr>
          <w:cantSplit/>
          <w:trHeight w:val="431"/>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21.500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29.500</w:t>
            </w:r>
          </w:p>
        </w:tc>
      </w:tr>
    </w:tbl>
    <w:p w:rsidR="00C36FA5" w:rsidRPr="00C624B3" w:rsidRDefault="00C36FA5" w:rsidP="00C36FA5">
      <w:pPr>
        <w:spacing w:after="0" w:line="240" w:lineRule="auto"/>
        <w:rPr>
          <w:rFonts w:ascii="Garamond" w:hAnsi="Garamond"/>
          <w:sz w:val="20"/>
          <w:szCs w:val="20"/>
          <w:lang w:val="sq-AL"/>
        </w:rPr>
      </w:pPr>
    </w:p>
    <w:p w:rsidR="00C36FA5" w:rsidRPr="00C624B3" w:rsidRDefault="00C36FA5" w:rsidP="00C36FA5">
      <w:pPr>
        <w:pStyle w:val="NeniNr"/>
        <w:rPr>
          <w:lang w:val="sq-AL"/>
        </w:rPr>
      </w:pPr>
      <w:r w:rsidRPr="00C624B3">
        <w:rPr>
          <w:lang w:val="sq-AL"/>
        </w:rPr>
        <w:t>L</w:t>
      </w:r>
      <w:r>
        <w:rPr>
          <w:lang w:val="sq-AL"/>
        </w:rPr>
        <w:t>I</w:t>
      </w:r>
      <w:r w:rsidRPr="00C624B3">
        <w:rPr>
          <w:lang w:val="sq-AL"/>
        </w:rPr>
        <w:t>DHJA NR</w:t>
      </w:r>
      <w:r>
        <w:rPr>
          <w:lang w:val="sq-AL"/>
        </w:rPr>
        <w:t>.</w:t>
      </w:r>
      <w:r w:rsidRPr="00C624B3">
        <w:rPr>
          <w:lang w:val="sq-AL"/>
        </w:rPr>
        <w:t xml:space="preserve"> 5</w:t>
      </w:r>
    </w:p>
    <w:p w:rsidR="00C36FA5" w:rsidRPr="00C624B3" w:rsidRDefault="00C36FA5" w:rsidP="00C36FA5">
      <w:pPr>
        <w:pStyle w:val="NeniNr"/>
        <w:rPr>
          <w:lang w:val="sq-AL"/>
        </w:rPr>
      </w:pPr>
      <w:r w:rsidRPr="00C624B3">
        <w:rPr>
          <w:lang w:val="sq-AL"/>
        </w:rPr>
        <w:t>NIVELET E PAGAVE PËR NËPUNËSIT CIVILË NË BASHKITË ME 20.001-50.000</w:t>
      </w:r>
      <w:r>
        <w:rPr>
          <w:lang w:val="sq-AL"/>
        </w:rPr>
        <w:t xml:space="preserve"> </w:t>
      </w:r>
      <w:r w:rsidRPr="00C624B3">
        <w:rPr>
          <w:lang w:val="sq-AL"/>
        </w:rPr>
        <w:t xml:space="preserve">BANORË </w:t>
      </w:r>
    </w:p>
    <w:p w:rsidR="00C36FA5" w:rsidRPr="0006276E" w:rsidRDefault="00C36FA5" w:rsidP="00C36FA5">
      <w:pPr>
        <w:pStyle w:val="NeniNr"/>
        <w:rPr>
          <w:sz w:val="16"/>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C36FA5" w:rsidRPr="00C624B3" w:rsidTr="0032746D">
        <w:trPr>
          <w:cantSplit/>
          <w:trHeight w:val="80"/>
          <w:jc w:val="center"/>
        </w:trPr>
        <w:tc>
          <w:tcPr>
            <w:tcW w:w="10473" w:type="dxa"/>
            <w:gridSpan w:val="7"/>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MUJORE (LEKË)</w:t>
            </w:r>
          </w:p>
        </w:tc>
      </w:tr>
      <w:tr w:rsidR="00C36FA5" w:rsidRPr="00C624B3" w:rsidTr="0032746D">
        <w:trPr>
          <w:cantSplit/>
          <w:trHeight w:val="80"/>
          <w:jc w:val="center"/>
        </w:trPr>
        <w:tc>
          <w:tcPr>
            <w:tcW w:w="98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INDIVIDUALE</w:t>
            </w:r>
          </w:p>
          <w:p w:rsidR="00C36FA5" w:rsidRPr="00C624B3" w:rsidRDefault="00C36FA5" w:rsidP="0032746D">
            <w:pPr>
              <w:spacing w:after="0" w:line="240" w:lineRule="auto"/>
              <w:jc w:val="center"/>
              <w:rPr>
                <w:rFonts w:ascii="Garamond" w:hAnsi="Garamond"/>
                <w:b/>
                <w:sz w:val="20"/>
                <w:szCs w:val="20"/>
                <w:lang w:val="sq-AL"/>
              </w:rPr>
            </w:pPr>
          </w:p>
        </w:tc>
        <w:tc>
          <w:tcPr>
            <w:tcW w:w="169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SHTESA PËR POZICION</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C36FA5" w:rsidRPr="00C624B3" w:rsidRDefault="00C36FA5" w:rsidP="0032746D">
            <w:pPr>
              <w:spacing w:after="0" w:line="240" w:lineRule="auto"/>
              <w:rPr>
                <w:rFonts w:ascii="Garamond" w:hAnsi="Garamond"/>
                <w:b/>
                <w:i/>
                <w:sz w:val="20"/>
                <w:szCs w:val="20"/>
                <w:lang w:val="sq-AL"/>
              </w:rPr>
            </w:pPr>
          </w:p>
        </w:tc>
        <w:tc>
          <w:tcPr>
            <w:tcW w:w="851"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5</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v</w:t>
            </w:r>
            <w:r w:rsidRPr="00C624B3">
              <w:rPr>
                <w:rFonts w:ascii="Garamond" w:hAnsi="Garamond"/>
                <w:sz w:val="20"/>
                <w:szCs w:val="20"/>
                <w:lang w:val="sq-AL"/>
              </w:rPr>
              <w:t>jetërsi</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k</w:t>
            </w:r>
            <w:r w:rsidRPr="00C624B3">
              <w:rPr>
                <w:rFonts w:ascii="Garamond" w:hAnsi="Garamond"/>
                <w:sz w:val="20"/>
                <w:szCs w:val="20"/>
                <w:lang w:val="sq-AL"/>
              </w:rPr>
              <w:t>ualifikim</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Shtesa për </w:t>
            </w:r>
            <w:r>
              <w:rPr>
                <w:rFonts w:ascii="Garamond" w:hAnsi="Garamond"/>
                <w:sz w:val="20"/>
                <w:szCs w:val="20"/>
                <w:lang w:val="sq-AL"/>
              </w:rPr>
              <w:t>p</w:t>
            </w:r>
            <w:r w:rsidRPr="00C624B3">
              <w:rPr>
                <w:rFonts w:ascii="Garamond" w:hAnsi="Garamond"/>
                <w:sz w:val="20"/>
                <w:szCs w:val="20"/>
                <w:lang w:val="sq-AL"/>
              </w:rPr>
              <w:t>ozicion</w:t>
            </w:r>
          </w:p>
        </w:tc>
      </w:tr>
      <w:tr w:rsidR="00C36FA5" w:rsidRPr="00C624B3" w:rsidTr="0032746D">
        <w:trPr>
          <w:cantSplit/>
          <w:trHeight w:val="20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rPr>
                <w:rFonts w:ascii="Garamond" w:hAnsi="Garamond"/>
                <w:sz w:val="20"/>
                <w:szCs w:val="20"/>
                <w:lang w:val="sq-AL"/>
              </w:rPr>
            </w:pPr>
          </w:p>
        </w:tc>
        <w:tc>
          <w:tcPr>
            <w:tcW w:w="992" w:type="dxa"/>
          </w:tcPr>
          <w:p w:rsidR="00C36FA5" w:rsidRPr="00C624B3" w:rsidRDefault="00C36FA5" w:rsidP="0032746D">
            <w:pPr>
              <w:spacing w:after="0" w:line="240" w:lineRule="auto"/>
              <w:rPr>
                <w:rFonts w:ascii="Garamond" w:hAnsi="Garamond"/>
                <w:sz w:val="20"/>
                <w:szCs w:val="20"/>
                <w:lang w:val="sq-AL"/>
              </w:rPr>
            </w:pPr>
          </w:p>
        </w:tc>
        <w:tc>
          <w:tcPr>
            <w:tcW w:w="1276" w:type="dxa"/>
          </w:tcPr>
          <w:p w:rsidR="00C36FA5" w:rsidRPr="00C624B3" w:rsidRDefault="00C36FA5" w:rsidP="0032746D">
            <w:pPr>
              <w:spacing w:after="0" w:line="240" w:lineRule="auto"/>
              <w:rPr>
                <w:rFonts w:ascii="Garamond" w:hAnsi="Garamond"/>
                <w:sz w:val="20"/>
                <w:szCs w:val="20"/>
                <w:lang w:val="sq-AL"/>
              </w:rPr>
            </w:pPr>
          </w:p>
        </w:tc>
        <w:tc>
          <w:tcPr>
            <w:tcW w:w="1694" w:type="dxa"/>
          </w:tcPr>
          <w:p w:rsidR="00C36FA5" w:rsidRPr="00C624B3" w:rsidRDefault="00C36FA5" w:rsidP="0032746D">
            <w:pPr>
              <w:spacing w:after="0" w:line="240" w:lineRule="auto"/>
              <w:rPr>
                <w:rFonts w:ascii="Garamond" w:hAnsi="Garamond"/>
                <w:sz w:val="20"/>
                <w:szCs w:val="20"/>
                <w:lang w:val="sq-AL"/>
              </w:rPr>
            </w:pPr>
          </w:p>
        </w:tc>
      </w:tr>
      <w:tr w:rsidR="00C36FA5" w:rsidRPr="00C624B3" w:rsidTr="0032746D">
        <w:trPr>
          <w:cantSplit/>
          <w:trHeight w:val="449"/>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29.000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69.800</w:t>
            </w:r>
          </w:p>
        </w:tc>
      </w:tr>
      <w:tr w:rsidR="00C36FA5" w:rsidRPr="00C624B3" w:rsidTr="0032746D">
        <w:trPr>
          <w:cantSplit/>
          <w:trHeight w:val="526"/>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61.000</w:t>
            </w:r>
          </w:p>
        </w:tc>
      </w:tr>
      <w:tr w:rsidR="00C36FA5" w:rsidRPr="00C624B3" w:rsidTr="0032746D">
        <w:trPr>
          <w:cantSplit/>
          <w:trHeight w:val="467"/>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III-a/1</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Pr="00C624B3">
              <w:rPr>
                <w:rFonts w:ascii="Garamond" w:hAnsi="Garamond"/>
                <w:sz w:val="20"/>
                <w:szCs w:val="20"/>
                <w:lang w:val="sq-AL"/>
              </w:rPr>
              <w:t>49.000</w:t>
            </w:r>
          </w:p>
        </w:tc>
      </w:tr>
      <w:tr w:rsidR="00C36FA5" w:rsidRPr="00C624B3" w:rsidTr="0032746D">
        <w:trPr>
          <w:cantSplit/>
          <w:trHeight w:val="530"/>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42.800</w:t>
            </w:r>
          </w:p>
        </w:tc>
      </w:tr>
      <w:tr w:rsidR="00C36FA5" w:rsidRPr="00C624B3" w:rsidTr="0032746D">
        <w:trPr>
          <w:cantSplit/>
          <w:trHeight w:val="440"/>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Inspektor</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23.000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35.900</w:t>
            </w:r>
          </w:p>
        </w:tc>
      </w:tr>
      <w:tr w:rsidR="00C36FA5" w:rsidRPr="00C624B3" w:rsidTr="0032746D">
        <w:trPr>
          <w:cantSplit/>
          <w:trHeight w:val="431"/>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23.000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29.500</w:t>
            </w:r>
          </w:p>
        </w:tc>
      </w:tr>
    </w:tbl>
    <w:p w:rsidR="00C36FA5" w:rsidRPr="00C624B3" w:rsidRDefault="00C36FA5" w:rsidP="00C36FA5">
      <w:pPr>
        <w:tabs>
          <w:tab w:val="left" w:pos="5810"/>
        </w:tabs>
        <w:spacing w:after="0" w:line="240" w:lineRule="auto"/>
        <w:rPr>
          <w:rFonts w:ascii="Garamond" w:hAnsi="Garamond"/>
          <w:b/>
          <w:sz w:val="20"/>
          <w:szCs w:val="20"/>
          <w:lang w:val="sq-AL"/>
        </w:rPr>
      </w:pPr>
      <w:r w:rsidRPr="00C624B3">
        <w:rPr>
          <w:rFonts w:ascii="Garamond" w:hAnsi="Garamond"/>
          <w:sz w:val="20"/>
          <w:szCs w:val="20"/>
          <w:lang w:val="sq-AL"/>
        </w:rPr>
        <w:tab/>
      </w:r>
    </w:p>
    <w:p w:rsidR="00C36FA5" w:rsidRPr="00C624B3" w:rsidRDefault="00C36FA5" w:rsidP="00C36FA5">
      <w:pPr>
        <w:pStyle w:val="NeniNr"/>
        <w:rPr>
          <w:lang w:val="sq-AL"/>
        </w:rPr>
      </w:pPr>
      <w:r w:rsidRPr="00C624B3">
        <w:rPr>
          <w:lang w:val="sq-AL"/>
        </w:rPr>
        <w:t>L</w:t>
      </w:r>
      <w:r>
        <w:rPr>
          <w:lang w:val="sq-AL"/>
        </w:rPr>
        <w:t>I</w:t>
      </w:r>
      <w:r w:rsidRPr="00C624B3">
        <w:rPr>
          <w:lang w:val="sq-AL"/>
        </w:rPr>
        <w:t>DHJA NR</w:t>
      </w:r>
      <w:r>
        <w:rPr>
          <w:lang w:val="sq-AL"/>
        </w:rPr>
        <w:t>.</w:t>
      </w:r>
      <w:r w:rsidRPr="00C624B3">
        <w:rPr>
          <w:lang w:val="sq-AL"/>
        </w:rPr>
        <w:t xml:space="preserve"> 6</w:t>
      </w:r>
    </w:p>
    <w:p w:rsidR="00C36FA5" w:rsidRDefault="00C36FA5" w:rsidP="00C36FA5">
      <w:pPr>
        <w:pStyle w:val="NeniNr"/>
        <w:rPr>
          <w:lang w:val="sq-AL"/>
        </w:rPr>
      </w:pPr>
      <w:r w:rsidRPr="00C624B3">
        <w:rPr>
          <w:lang w:val="sq-AL"/>
        </w:rPr>
        <w:t xml:space="preserve">NIVELET E PAGAVE PËR NËPUNËSIT CIVILË NË BASHKITË ME DERI </w:t>
      </w:r>
    </w:p>
    <w:p w:rsidR="00C36FA5" w:rsidRPr="00C624B3" w:rsidRDefault="00C36FA5" w:rsidP="00C36FA5">
      <w:pPr>
        <w:pStyle w:val="NeniNr"/>
        <w:rPr>
          <w:lang w:val="sq-AL"/>
        </w:rPr>
      </w:pPr>
      <w:r w:rsidRPr="00C624B3">
        <w:rPr>
          <w:lang w:val="sq-AL"/>
        </w:rPr>
        <w:t>NË 20.000 BANORË</w:t>
      </w:r>
    </w:p>
    <w:p w:rsidR="00C36FA5" w:rsidRPr="00EC6D57" w:rsidRDefault="00C36FA5" w:rsidP="00C36FA5">
      <w:pPr>
        <w:spacing w:after="0" w:line="240" w:lineRule="auto"/>
        <w:rPr>
          <w:rFonts w:ascii="Garamond" w:hAnsi="Garamond"/>
          <w:sz w:val="12"/>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C36FA5" w:rsidRPr="00C624B3" w:rsidTr="0032746D">
        <w:trPr>
          <w:cantSplit/>
          <w:trHeight w:val="80"/>
          <w:jc w:val="center"/>
        </w:trPr>
        <w:tc>
          <w:tcPr>
            <w:tcW w:w="10473" w:type="dxa"/>
            <w:gridSpan w:val="7"/>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MUJORE (LEKË)</w:t>
            </w:r>
          </w:p>
        </w:tc>
      </w:tr>
      <w:tr w:rsidR="00C36FA5" w:rsidRPr="00C624B3" w:rsidTr="0032746D">
        <w:trPr>
          <w:cantSplit/>
          <w:trHeight w:val="80"/>
          <w:jc w:val="center"/>
        </w:trPr>
        <w:tc>
          <w:tcPr>
            <w:tcW w:w="98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INDIVIDUALE</w:t>
            </w:r>
          </w:p>
          <w:p w:rsidR="00C36FA5" w:rsidRPr="00C624B3" w:rsidRDefault="00C36FA5" w:rsidP="0032746D">
            <w:pPr>
              <w:spacing w:after="0" w:line="240" w:lineRule="auto"/>
              <w:jc w:val="center"/>
              <w:rPr>
                <w:rFonts w:ascii="Garamond" w:hAnsi="Garamond"/>
                <w:b/>
                <w:sz w:val="20"/>
                <w:szCs w:val="20"/>
                <w:lang w:val="sq-AL"/>
              </w:rPr>
            </w:pPr>
          </w:p>
        </w:tc>
        <w:tc>
          <w:tcPr>
            <w:tcW w:w="169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SHTESA PËR POZICION</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C36FA5" w:rsidRPr="00C624B3" w:rsidRDefault="00C36FA5" w:rsidP="0032746D">
            <w:pPr>
              <w:spacing w:after="0" w:line="240" w:lineRule="auto"/>
              <w:rPr>
                <w:rFonts w:ascii="Garamond" w:hAnsi="Garamond"/>
                <w:b/>
                <w:i/>
                <w:sz w:val="20"/>
                <w:szCs w:val="20"/>
                <w:lang w:val="sq-AL"/>
              </w:rPr>
            </w:pPr>
          </w:p>
        </w:tc>
        <w:tc>
          <w:tcPr>
            <w:tcW w:w="851"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5</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për Vjetersi</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për Kualifikim</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 për Pozicion</w:t>
            </w:r>
          </w:p>
        </w:tc>
      </w:tr>
      <w:tr w:rsidR="00C36FA5" w:rsidRPr="00C624B3" w:rsidTr="0032746D">
        <w:trPr>
          <w:cantSplit/>
          <w:trHeight w:val="209"/>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rPr>
                <w:rFonts w:ascii="Garamond" w:hAnsi="Garamond"/>
                <w:sz w:val="20"/>
                <w:szCs w:val="20"/>
                <w:lang w:val="sq-AL"/>
              </w:rPr>
            </w:pPr>
          </w:p>
        </w:tc>
        <w:tc>
          <w:tcPr>
            <w:tcW w:w="992" w:type="dxa"/>
          </w:tcPr>
          <w:p w:rsidR="00C36FA5" w:rsidRPr="00C624B3" w:rsidRDefault="00C36FA5" w:rsidP="0032746D">
            <w:pPr>
              <w:spacing w:after="0" w:line="240" w:lineRule="auto"/>
              <w:rPr>
                <w:rFonts w:ascii="Garamond" w:hAnsi="Garamond"/>
                <w:sz w:val="20"/>
                <w:szCs w:val="20"/>
                <w:lang w:val="sq-AL"/>
              </w:rPr>
            </w:pPr>
          </w:p>
        </w:tc>
        <w:tc>
          <w:tcPr>
            <w:tcW w:w="1276" w:type="dxa"/>
          </w:tcPr>
          <w:p w:rsidR="00C36FA5" w:rsidRPr="00C624B3" w:rsidRDefault="00C36FA5" w:rsidP="0032746D">
            <w:pPr>
              <w:spacing w:after="0" w:line="240" w:lineRule="auto"/>
              <w:rPr>
                <w:rFonts w:ascii="Garamond" w:hAnsi="Garamond"/>
                <w:sz w:val="20"/>
                <w:szCs w:val="20"/>
                <w:lang w:val="sq-AL"/>
              </w:rPr>
            </w:pPr>
          </w:p>
        </w:tc>
        <w:tc>
          <w:tcPr>
            <w:tcW w:w="1694" w:type="dxa"/>
          </w:tcPr>
          <w:p w:rsidR="00C36FA5" w:rsidRPr="00C624B3" w:rsidRDefault="00C36FA5" w:rsidP="0032746D">
            <w:pPr>
              <w:spacing w:after="0" w:line="240" w:lineRule="auto"/>
              <w:rPr>
                <w:rFonts w:ascii="Garamond" w:hAnsi="Garamond"/>
                <w:sz w:val="20"/>
                <w:szCs w:val="20"/>
                <w:lang w:val="sq-AL"/>
              </w:rPr>
            </w:pPr>
          </w:p>
        </w:tc>
      </w:tr>
      <w:tr w:rsidR="00C36FA5" w:rsidRPr="00C624B3" w:rsidTr="0032746D">
        <w:trPr>
          <w:cantSplit/>
          <w:trHeight w:val="449"/>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61.000</w:t>
            </w:r>
          </w:p>
        </w:tc>
      </w:tr>
      <w:tr w:rsidR="00C36FA5" w:rsidRPr="00C624B3" w:rsidTr="0032746D">
        <w:trPr>
          <w:cantSplit/>
          <w:trHeight w:val="593"/>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49.000</w:t>
            </w:r>
          </w:p>
        </w:tc>
      </w:tr>
      <w:tr w:rsidR="00C36FA5" w:rsidRPr="00C624B3" w:rsidTr="0032746D">
        <w:trPr>
          <w:cantSplit/>
          <w:trHeight w:val="467"/>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III-a/1</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42.800</w:t>
            </w:r>
          </w:p>
        </w:tc>
      </w:tr>
      <w:tr w:rsidR="00C36FA5" w:rsidRPr="00C624B3" w:rsidTr="0032746D">
        <w:trPr>
          <w:cantSplit/>
          <w:trHeight w:val="530"/>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22.500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35.900</w:t>
            </w:r>
          </w:p>
        </w:tc>
      </w:tr>
      <w:tr w:rsidR="00C36FA5" w:rsidRPr="00C624B3" w:rsidTr="0032746D">
        <w:trPr>
          <w:cantSplit/>
          <w:trHeight w:val="440"/>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lastRenderedPageBreak/>
              <w:t>IV</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Inspektor</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22.000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32.000</w:t>
            </w:r>
          </w:p>
        </w:tc>
      </w:tr>
      <w:tr w:rsidR="00C36FA5" w:rsidRPr="00C624B3" w:rsidTr="0032746D">
        <w:trPr>
          <w:cantSplit/>
          <w:trHeight w:val="431"/>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21.000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26.750</w:t>
            </w:r>
          </w:p>
        </w:tc>
      </w:tr>
    </w:tbl>
    <w:p w:rsidR="00C36FA5" w:rsidRPr="00C624B3" w:rsidRDefault="00C36FA5" w:rsidP="00C36FA5">
      <w:pPr>
        <w:pStyle w:val="NeniNr"/>
        <w:rPr>
          <w:lang w:val="sq-AL"/>
        </w:rPr>
      </w:pPr>
      <w:r w:rsidRPr="00C624B3">
        <w:rPr>
          <w:lang w:val="sq-AL"/>
        </w:rPr>
        <w:t xml:space="preserve">LIDHJA </w:t>
      </w:r>
      <w:r>
        <w:rPr>
          <w:lang w:val="sq-AL"/>
        </w:rPr>
        <w:t xml:space="preserve">NR. </w:t>
      </w:r>
      <w:r w:rsidRPr="00C624B3">
        <w:rPr>
          <w:lang w:val="sq-AL"/>
        </w:rPr>
        <w:t>7</w:t>
      </w:r>
    </w:p>
    <w:p w:rsidR="00C36FA5" w:rsidRPr="00C624B3" w:rsidRDefault="00C36FA5" w:rsidP="00C36FA5">
      <w:pPr>
        <w:pStyle w:val="NeniNr"/>
        <w:rPr>
          <w:lang w:val="sq-AL"/>
        </w:rPr>
      </w:pPr>
      <w:r w:rsidRPr="00C624B3">
        <w:rPr>
          <w:lang w:val="sq-AL"/>
        </w:rPr>
        <w:t>NIVELET E PAGAVE PËR NËPUNËSIT CIVILË NË KËSHILLIN E QARKUT</w:t>
      </w:r>
    </w:p>
    <w:p w:rsidR="00C36FA5" w:rsidRPr="00EC6D57" w:rsidRDefault="00C36FA5" w:rsidP="00C36FA5">
      <w:pPr>
        <w:pStyle w:val="NeniNr"/>
        <w:rPr>
          <w:b/>
          <w:sz w:val="14"/>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C36FA5" w:rsidRPr="00C624B3" w:rsidTr="0032746D">
        <w:trPr>
          <w:cantSplit/>
          <w:trHeight w:val="80"/>
          <w:jc w:val="center"/>
        </w:trPr>
        <w:tc>
          <w:tcPr>
            <w:tcW w:w="10473" w:type="dxa"/>
            <w:gridSpan w:val="7"/>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MUJORE (LEKË)</w:t>
            </w:r>
          </w:p>
        </w:tc>
      </w:tr>
      <w:tr w:rsidR="00C36FA5" w:rsidRPr="00C624B3" w:rsidTr="0032746D">
        <w:trPr>
          <w:cantSplit/>
          <w:trHeight w:val="80"/>
          <w:jc w:val="center"/>
        </w:trPr>
        <w:tc>
          <w:tcPr>
            <w:tcW w:w="98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 INDIVIDUALE</w:t>
            </w:r>
          </w:p>
          <w:p w:rsidR="00C36FA5" w:rsidRPr="00C624B3" w:rsidRDefault="00C36FA5" w:rsidP="0032746D">
            <w:pPr>
              <w:spacing w:after="0" w:line="240" w:lineRule="auto"/>
              <w:jc w:val="center"/>
              <w:rPr>
                <w:rFonts w:ascii="Garamond" w:hAnsi="Garamond"/>
                <w:b/>
                <w:sz w:val="20"/>
                <w:szCs w:val="20"/>
                <w:lang w:val="sq-AL"/>
              </w:rPr>
            </w:pPr>
          </w:p>
        </w:tc>
        <w:tc>
          <w:tcPr>
            <w:tcW w:w="1694" w:type="dxa"/>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SHTESA PËR POZICION</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C36FA5" w:rsidRPr="00C624B3" w:rsidRDefault="00C36FA5" w:rsidP="0032746D">
            <w:pPr>
              <w:spacing w:after="0" w:line="240" w:lineRule="auto"/>
              <w:rPr>
                <w:rFonts w:ascii="Garamond" w:hAnsi="Garamond"/>
                <w:b/>
                <w:i/>
                <w:sz w:val="20"/>
                <w:szCs w:val="20"/>
                <w:lang w:val="sq-AL"/>
              </w:rPr>
            </w:pPr>
          </w:p>
        </w:tc>
        <w:tc>
          <w:tcPr>
            <w:tcW w:w="851"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C36FA5" w:rsidRPr="00C624B3" w:rsidRDefault="00C36FA5" w:rsidP="0032746D">
            <w:pPr>
              <w:spacing w:after="0" w:line="240" w:lineRule="auto"/>
              <w:jc w:val="center"/>
              <w:rPr>
                <w:rFonts w:ascii="Garamond" w:hAnsi="Garamond"/>
                <w:b/>
                <w:i/>
                <w:sz w:val="20"/>
                <w:szCs w:val="20"/>
                <w:lang w:val="sq-AL"/>
              </w:rPr>
            </w:pPr>
            <w:r w:rsidRPr="00C624B3">
              <w:rPr>
                <w:rFonts w:ascii="Garamond" w:hAnsi="Garamond"/>
                <w:b/>
                <w:i/>
                <w:sz w:val="20"/>
                <w:szCs w:val="20"/>
                <w:lang w:val="sq-AL"/>
              </w:rPr>
              <w:t>5</w:t>
            </w:r>
          </w:p>
        </w:tc>
      </w:tr>
      <w:tr w:rsidR="00C36FA5" w:rsidRPr="00C624B3" w:rsidTr="0032746D">
        <w:trPr>
          <w:cantSplit/>
          <w:trHeight w:val="80"/>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v</w:t>
            </w:r>
            <w:r w:rsidRPr="00C624B3">
              <w:rPr>
                <w:rFonts w:ascii="Garamond" w:hAnsi="Garamond"/>
                <w:sz w:val="20"/>
                <w:szCs w:val="20"/>
                <w:lang w:val="sq-AL"/>
              </w:rPr>
              <w:t>jetërsi</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Shtesa</w:t>
            </w:r>
          </w:p>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për </w:t>
            </w:r>
            <w:r>
              <w:rPr>
                <w:rFonts w:ascii="Garamond" w:hAnsi="Garamond"/>
                <w:sz w:val="20"/>
                <w:szCs w:val="20"/>
                <w:lang w:val="sq-AL"/>
              </w:rPr>
              <w:t>k</w:t>
            </w:r>
            <w:r w:rsidRPr="00C624B3">
              <w:rPr>
                <w:rFonts w:ascii="Garamond" w:hAnsi="Garamond"/>
                <w:sz w:val="20"/>
                <w:szCs w:val="20"/>
                <w:lang w:val="sq-AL"/>
              </w:rPr>
              <w:t>ualifikim</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 xml:space="preserve">Shtesa për </w:t>
            </w:r>
            <w:r>
              <w:rPr>
                <w:rFonts w:ascii="Garamond" w:hAnsi="Garamond"/>
                <w:sz w:val="20"/>
                <w:szCs w:val="20"/>
                <w:lang w:val="sq-AL"/>
              </w:rPr>
              <w:t>p</w:t>
            </w:r>
            <w:r w:rsidRPr="00C624B3">
              <w:rPr>
                <w:rFonts w:ascii="Garamond" w:hAnsi="Garamond"/>
                <w:sz w:val="20"/>
                <w:szCs w:val="20"/>
                <w:lang w:val="sq-AL"/>
              </w:rPr>
              <w:t>ozicion</w:t>
            </w:r>
          </w:p>
        </w:tc>
      </w:tr>
      <w:tr w:rsidR="00C36FA5" w:rsidRPr="00C624B3" w:rsidTr="0032746D">
        <w:trPr>
          <w:cantSplit/>
          <w:trHeight w:val="449"/>
          <w:jc w:val="center"/>
        </w:trPr>
        <w:tc>
          <w:tcPr>
            <w:tcW w:w="984" w:type="dxa"/>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p>
        </w:tc>
        <w:tc>
          <w:tcPr>
            <w:tcW w:w="3118" w:type="dxa"/>
          </w:tcPr>
          <w:p w:rsidR="00C36FA5" w:rsidRPr="00C624B3" w:rsidRDefault="00C36FA5" w:rsidP="0032746D">
            <w:pPr>
              <w:spacing w:after="0" w:line="240" w:lineRule="auto"/>
              <w:rPr>
                <w:rFonts w:ascii="Garamond" w:hAnsi="Garamond"/>
                <w:sz w:val="20"/>
                <w:szCs w:val="20"/>
                <w:lang w:val="sq-AL"/>
              </w:rPr>
            </w:pPr>
          </w:p>
        </w:tc>
        <w:tc>
          <w:tcPr>
            <w:tcW w:w="851" w:type="dxa"/>
          </w:tcPr>
          <w:p w:rsidR="00C36FA5" w:rsidRPr="00C624B3" w:rsidRDefault="00C36FA5" w:rsidP="0032746D">
            <w:pPr>
              <w:spacing w:after="0" w:line="240" w:lineRule="auto"/>
              <w:rPr>
                <w:rFonts w:ascii="Garamond" w:hAnsi="Garamond"/>
                <w:sz w:val="20"/>
                <w:szCs w:val="20"/>
                <w:lang w:val="sq-AL"/>
              </w:rPr>
            </w:pPr>
          </w:p>
        </w:tc>
        <w:tc>
          <w:tcPr>
            <w:tcW w:w="992" w:type="dxa"/>
          </w:tcPr>
          <w:p w:rsidR="00C36FA5" w:rsidRPr="00C624B3" w:rsidRDefault="00C36FA5" w:rsidP="0032746D">
            <w:pPr>
              <w:spacing w:after="0" w:line="240" w:lineRule="auto"/>
              <w:rPr>
                <w:rFonts w:ascii="Garamond" w:hAnsi="Garamond"/>
                <w:sz w:val="20"/>
                <w:szCs w:val="20"/>
                <w:lang w:val="sq-AL"/>
              </w:rPr>
            </w:pPr>
          </w:p>
        </w:tc>
        <w:tc>
          <w:tcPr>
            <w:tcW w:w="1276" w:type="dxa"/>
          </w:tcPr>
          <w:p w:rsidR="00C36FA5" w:rsidRPr="00C624B3" w:rsidRDefault="00C36FA5" w:rsidP="0032746D">
            <w:pPr>
              <w:spacing w:after="0" w:line="240" w:lineRule="auto"/>
              <w:rPr>
                <w:rFonts w:ascii="Garamond" w:hAnsi="Garamond"/>
                <w:sz w:val="20"/>
                <w:szCs w:val="20"/>
                <w:lang w:val="sq-AL"/>
              </w:rPr>
            </w:pPr>
          </w:p>
        </w:tc>
        <w:tc>
          <w:tcPr>
            <w:tcW w:w="1694" w:type="dxa"/>
          </w:tcPr>
          <w:p w:rsidR="00C36FA5" w:rsidRPr="00C624B3" w:rsidRDefault="00C36FA5" w:rsidP="0032746D">
            <w:pPr>
              <w:spacing w:after="0" w:line="240" w:lineRule="auto"/>
              <w:rPr>
                <w:rFonts w:ascii="Garamond" w:hAnsi="Garamond"/>
                <w:sz w:val="20"/>
                <w:szCs w:val="20"/>
                <w:lang w:val="sq-AL"/>
              </w:rPr>
            </w:pPr>
          </w:p>
        </w:tc>
      </w:tr>
      <w:tr w:rsidR="00C36FA5" w:rsidRPr="00C624B3" w:rsidTr="0032746D">
        <w:trPr>
          <w:cantSplit/>
          <w:trHeight w:val="449"/>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58.000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98.100</w:t>
            </w:r>
          </w:p>
        </w:tc>
      </w:tr>
      <w:tr w:rsidR="00C36FA5" w:rsidRPr="00C624B3" w:rsidTr="0032746D">
        <w:trPr>
          <w:cantSplit/>
          <w:trHeight w:val="378"/>
          <w:jc w:val="center"/>
        </w:trPr>
        <w:tc>
          <w:tcPr>
            <w:tcW w:w="984"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32.000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79.600</w:t>
            </w:r>
          </w:p>
        </w:tc>
      </w:tr>
      <w:tr w:rsidR="00C36FA5" w:rsidRPr="00C624B3" w:rsidTr="0032746D">
        <w:trPr>
          <w:cantSplit/>
          <w:trHeight w:val="467"/>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III-a/1</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29.000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69.800</w:t>
            </w:r>
          </w:p>
        </w:tc>
      </w:tr>
      <w:tr w:rsidR="00C36FA5" w:rsidRPr="00C624B3" w:rsidTr="0032746D">
        <w:trPr>
          <w:cantSplit/>
          <w:trHeight w:val="530"/>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III-b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Përgjegjës sektori </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27.000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61.000</w:t>
            </w:r>
          </w:p>
        </w:tc>
      </w:tr>
      <w:tr w:rsidR="00C36FA5" w:rsidRPr="00C624B3" w:rsidTr="0032746D">
        <w:trPr>
          <w:cantSplit/>
          <w:trHeight w:val="440"/>
          <w:jc w:val="center"/>
        </w:trPr>
        <w:tc>
          <w:tcPr>
            <w:tcW w:w="984" w:type="dxa"/>
            <w:vMerge w:val="restart"/>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w:t>
            </w: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IV-a</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Specialist</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25.000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49.000</w:t>
            </w:r>
          </w:p>
        </w:tc>
      </w:tr>
      <w:tr w:rsidR="00C36FA5" w:rsidRPr="00C624B3" w:rsidTr="0032746D">
        <w:trPr>
          <w:cantSplit/>
          <w:trHeight w:val="431"/>
          <w:jc w:val="center"/>
        </w:trPr>
        <w:tc>
          <w:tcPr>
            <w:tcW w:w="984" w:type="dxa"/>
            <w:vMerge/>
          </w:tcPr>
          <w:p w:rsidR="00C36FA5" w:rsidRPr="00C624B3" w:rsidRDefault="00C36FA5" w:rsidP="0032746D">
            <w:pPr>
              <w:spacing w:after="0" w:line="240" w:lineRule="auto"/>
              <w:rPr>
                <w:rFonts w:ascii="Garamond" w:hAnsi="Garamond"/>
                <w:sz w:val="20"/>
                <w:szCs w:val="20"/>
                <w:lang w:val="sq-AL"/>
              </w:rPr>
            </w:pPr>
          </w:p>
        </w:tc>
        <w:tc>
          <w:tcPr>
            <w:tcW w:w="155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IV-b</w:t>
            </w:r>
          </w:p>
        </w:tc>
        <w:tc>
          <w:tcPr>
            <w:tcW w:w="3118" w:type="dxa"/>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2%</w:t>
            </w:r>
          </w:p>
        </w:tc>
        <w:tc>
          <w:tcPr>
            <w:tcW w:w="1276"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0</w:t>
            </w:r>
          </w:p>
        </w:tc>
        <w:tc>
          <w:tcPr>
            <w:tcW w:w="1694" w:type="dxa"/>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 23.000</w:t>
            </w:r>
          </w:p>
          <w:p w:rsidR="00C36FA5" w:rsidRPr="00C624B3" w:rsidRDefault="00C36FA5" w:rsidP="0032746D">
            <w:pPr>
              <w:spacing w:after="0" w:line="240" w:lineRule="auto"/>
              <w:jc w:val="center"/>
              <w:rPr>
                <w:rFonts w:ascii="Garamond" w:hAnsi="Garamond"/>
                <w:sz w:val="20"/>
                <w:szCs w:val="20"/>
                <w:lang w:val="sq-AL"/>
              </w:rPr>
            </w:pPr>
            <w:r>
              <w:rPr>
                <w:rFonts w:ascii="Garamond" w:hAnsi="Garamond"/>
                <w:sz w:val="20"/>
                <w:szCs w:val="20"/>
                <w:lang w:val="sq-AL"/>
              </w:rPr>
              <w:t xml:space="preserve">deri </w:t>
            </w:r>
            <w:r w:rsidRPr="00C624B3">
              <w:rPr>
                <w:rFonts w:ascii="Garamond" w:hAnsi="Garamond"/>
                <w:sz w:val="20"/>
                <w:szCs w:val="20"/>
                <w:lang w:val="sq-AL"/>
              </w:rPr>
              <w:t>38.000</w:t>
            </w:r>
          </w:p>
        </w:tc>
      </w:tr>
    </w:tbl>
    <w:p w:rsidR="00C36FA5" w:rsidRPr="00C624B3" w:rsidRDefault="00C36FA5" w:rsidP="00C36FA5">
      <w:pPr>
        <w:spacing w:after="0" w:line="240" w:lineRule="auto"/>
        <w:jc w:val="center"/>
        <w:rPr>
          <w:rFonts w:ascii="Garamond" w:hAnsi="Garamond"/>
          <w:b/>
          <w:sz w:val="20"/>
          <w:szCs w:val="20"/>
          <w:lang w:val="sq-AL"/>
        </w:rPr>
      </w:pPr>
    </w:p>
    <w:p w:rsidR="00C36FA5" w:rsidRPr="00C624B3" w:rsidRDefault="00C36FA5" w:rsidP="00C36FA5">
      <w:pPr>
        <w:pStyle w:val="NeniNr"/>
        <w:rPr>
          <w:lang w:val="sq-AL"/>
        </w:rPr>
      </w:pPr>
      <w:r w:rsidRPr="00C624B3">
        <w:rPr>
          <w:lang w:val="sq-AL"/>
        </w:rPr>
        <w:t xml:space="preserve">LIDHJA </w:t>
      </w:r>
      <w:r>
        <w:rPr>
          <w:lang w:val="sq-AL"/>
        </w:rPr>
        <w:t xml:space="preserve">NR. </w:t>
      </w:r>
      <w:r w:rsidRPr="00C624B3">
        <w:rPr>
          <w:lang w:val="sq-AL"/>
        </w:rPr>
        <w:t>8</w:t>
      </w:r>
      <w:r>
        <w:rPr>
          <w:lang w:val="sq-AL"/>
        </w:rPr>
        <w:t xml:space="preserve"> </w:t>
      </w:r>
    </w:p>
    <w:p w:rsidR="00C36FA5" w:rsidRPr="00C624B3" w:rsidRDefault="00C36FA5" w:rsidP="00C36FA5">
      <w:pPr>
        <w:pStyle w:val="NeniNr"/>
        <w:rPr>
          <w:lang w:val="sq-AL"/>
        </w:rPr>
      </w:pPr>
      <w:r w:rsidRPr="00C624B3">
        <w:rPr>
          <w:lang w:val="sq-AL"/>
        </w:rPr>
        <w:t>STRUKTURA DHE KUFIJTË E PAGAVE PËR PUNONJËSIT E POLICISË BASHKIAKE PRANË BASHKIVE</w:t>
      </w:r>
    </w:p>
    <w:p w:rsidR="00C36FA5" w:rsidRPr="00EC6D57" w:rsidRDefault="00C36FA5" w:rsidP="00C36FA5">
      <w:pPr>
        <w:pStyle w:val="NeniNr"/>
        <w:rPr>
          <w:sz w:val="14"/>
          <w:lang w:val="sq-AL"/>
        </w:rPr>
      </w:pPr>
      <w:r w:rsidRPr="00EC6D57">
        <w:rPr>
          <w:sz w:val="14"/>
          <w:lang w:val="sq-AL"/>
        </w:rPr>
        <w:t xml:space="preserve"> </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0"/>
        <w:gridCol w:w="1134"/>
        <w:gridCol w:w="1134"/>
      </w:tblGrid>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b/>
                <w:sz w:val="20"/>
                <w:szCs w:val="20"/>
                <w:lang w:val="sq-AL"/>
              </w:rPr>
            </w:pPr>
            <w:r w:rsidRPr="00C624B3">
              <w:rPr>
                <w:rFonts w:ascii="Garamond" w:hAnsi="Garamond"/>
                <w:b/>
                <w:sz w:val="20"/>
                <w:szCs w:val="20"/>
                <w:lang w:val="sq-AL"/>
              </w:rPr>
              <w:t xml:space="preserve">Emërtesa/pozicioni </w:t>
            </w:r>
          </w:p>
        </w:tc>
        <w:tc>
          <w:tcPr>
            <w:tcW w:w="2268" w:type="dxa"/>
            <w:gridSpan w:val="2"/>
            <w:shd w:val="clear" w:color="auto" w:fill="auto"/>
          </w:tcPr>
          <w:p w:rsidR="00C36FA5" w:rsidRPr="00C624B3" w:rsidRDefault="00C36FA5" w:rsidP="0032746D">
            <w:pPr>
              <w:spacing w:after="0" w:line="240" w:lineRule="auto"/>
              <w:jc w:val="center"/>
              <w:rPr>
                <w:rFonts w:ascii="Garamond" w:hAnsi="Garamond"/>
                <w:b/>
                <w:sz w:val="20"/>
                <w:szCs w:val="20"/>
                <w:lang w:val="sq-AL"/>
              </w:rPr>
            </w:pPr>
            <w:r w:rsidRPr="00C624B3">
              <w:rPr>
                <w:rFonts w:ascii="Garamond" w:hAnsi="Garamond"/>
                <w:b/>
                <w:sz w:val="20"/>
                <w:szCs w:val="20"/>
                <w:lang w:val="sq-AL"/>
              </w:rPr>
              <w:t>Paga</w:t>
            </w:r>
            <w:r>
              <w:rPr>
                <w:rFonts w:ascii="Garamond" w:hAnsi="Garamond"/>
                <w:b/>
                <w:sz w:val="20"/>
                <w:szCs w:val="20"/>
                <w:lang w:val="sq-AL"/>
              </w:rPr>
              <w:t xml:space="preserve"> </w:t>
            </w:r>
            <w:r w:rsidRPr="00C624B3">
              <w:rPr>
                <w:rFonts w:ascii="Garamond" w:hAnsi="Garamond"/>
                <w:b/>
                <w:sz w:val="20"/>
                <w:szCs w:val="20"/>
                <w:lang w:val="sq-AL"/>
              </w:rPr>
              <w:t>(lekë/muaj)</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Nga</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Deri</w:t>
            </w:r>
          </w:p>
        </w:tc>
      </w:tr>
      <w:tr w:rsidR="00C36FA5" w:rsidRPr="00C624B3" w:rsidTr="0032746D">
        <w:trPr>
          <w:trHeight w:val="60"/>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 i Policisë Bashkiake të Tiranës</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79000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97.300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200001 deri në 400000 banorë dhe me mbi 400.000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65.000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79.200</w:t>
            </w:r>
          </w:p>
        </w:tc>
      </w:tr>
      <w:tr w:rsidR="00C36FA5" w:rsidRPr="00C624B3" w:rsidTr="0032746D">
        <w:trPr>
          <w:trHeight w:val="141"/>
          <w:jc w:val="center"/>
        </w:trPr>
        <w:tc>
          <w:tcPr>
            <w:tcW w:w="7970" w:type="dxa"/>
            <w:shd w:val="clear" w:color="auto" w:fill="auto"/>
          </w:tcPr>
          <w:p w:rsidR="00C36FA5" w:rsidRPr="00C624B3" w:rsidRDefault="00C36FA5" w:rsidP="0032746D">
            <w:pPr>
              <w:spacing w:after="0" w:line="240" w:lineRule="auto"/>
              <w:rPr>
                <w:rFonts w:ascii="Garamond" w:hAnsi="Garamond"/>
                <w:sz w:val="18"/>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18"/>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18"/>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100001 deri në 200.000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63.000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77.000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50001 deri në 100.000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61.000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76.500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 i Policisë Bashkiake në njësitë e vetëqeverisjes vendore</w:t>
            </w:r>
            <w:r>
              <w:rPr>
                <w:rFonts w:ascii="Garamond" w:hAnsi="Garamond"/>
                <w:sz w:val="20"/>
                <w:szCs w:val="20"/>
                <w:lang w:val="sq-AL"/>
              </w:rPr>
              <w:t xml:space="preserve"> </w:t>
            </w:r>
            <w:r w:rsidRPr="00C624B3">
              <w:rPr>
                <w:rFonts w:ascii="Garamond" w:hAnsi="Garamond"/>
                <w:sz w:val="20"/>
                <w:szCs w:val="20"/>
                <w:lang w:val="sq-AL"/>
              </w:rPr>
              <w:t>me 20001 deri në 50.000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51.000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61.000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deri në 20.000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49.500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57.300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Inspektor i Policisë Bashkiake të Tiranës</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61000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76.500</w:t>
            </w:r>
          </w:p>
        </w:tc>
      </w:tr>
      <w:tr w:rsidR="00C36FA5" w:rsidRPr="00C624B3" w:rsidTr="0032746D">
        <w:trPr>
          <w:trHeight w:val="67"/>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Inspektor i Policisë Bashkiake në njësitë e vetëqeverisjes vendore me 200001 deri në 400000 banorë dhe me mbi 400.000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49500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57.300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lastRenderedPageBreak/>
              <w:t>Inspektor i Policisë Bashkiake në njësitë e vetëqeverisjes vendore me 100001 deri në 200.000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48.000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55.600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Inspektor i Policisë Bashkiake në njësitë e vetëqeverisjes vendore me 50001 deri në 100.000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45.000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55.600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Inspektor i Policisë Bashkiake në njësitë e vetëqeverisjes vendore me 20001 deri në 50.000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40.000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47.600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Inspektor i Policisë Bashkiake në njësitë e vetëqeverisjes vendore me deri në 20.000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38.000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46.000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Punonjës i Policisë Bashkiake të Tiranës</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50000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58.850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Punonjës i Policisë Bashkiake në njësitë</w:t>
            </w:r>
            <w:r>
              <w:rPr>
                <w:rFonts w:ascii="Garamond" w:hAnsi="Garamond"/>
                <w:sz w:val="20"/>
                <w:szCs w:val="20"/>
                <w:lang w:val="sq-AL"/>
              </w:rPr>
              <w:t xml:space="preserve"> </w:t>
            </w:r>
            <w:r w:rsidRPr="00C624B3">
              <w:rPr>
                <w:rFonts w:ascii="Garamond" w:hAnsi="Garamond"/>
                <w:sz w:val="20"/>
                <w:szCs w:val="20"/>
                <w:lang w:val="sq-AL"/>
              </w:rPr>
              <w:t>e vetëqeverisjes vendore, me 200001 deri në 400000 banorë dhe me mbi 400.000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44000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51.300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Punonjës i Policisë Bashkiake në njësitë e vetëqeverisjes vendore, me 100001 deri në 200.000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41500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49.300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Punonjës i Policisë Bashkiake në njësitë</w:t>
            </w:r>
            <w:r>
              <w:rPr>
                <w:rFonts w:ascii="Garamond" w:hAnsi="Garamond"/>
                <w:sz w:val="20"/>
                <w:szCs w:val="20"/>
                <w:lang w:val="sq-AL"/>
              </w:rPr>
              <w:t xml:space="preserve"> </w:t>
            </w:r>
            <w:r w:rsidRPr="00C624B3">
              <w:rPr>
                <w:rFonts w:ascii="Garamond" w:hAnsi="Garamond"/>
                <w:sz w:val="20"/>
                <w:szCs w:val="20"/>
                <w:lang w:val="sq-AL"/>
              </w:rPr>
              <w:t>e vetëqeverisjes vendore, 50001 deri në 100.000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40.000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47.600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Punonjës i Policisë Bashkiake në njësitë</w:t>
            </w:r>
            <w:r>
              <w:rPr>
                <w:rFonts w:ascii="Garamond" w:hAnsi="Garamond"/>
                <w:sz w:val="20"/>
                <w:szCs w:val="20"/>
                <w:lang w:val="sq-AL"/>
              </w:rPr>
              <w:t xml:space="preserve"> </w:t>
            </w:r>
            <w:r w:rsidRPr="00C624B3">
              <w:rPr>
                <w:rFonts w:ascii="Garamond" w:hAnsi="Garamond"/>
                <w:sz w:val="20"/>
                <w:szCs w:val="20"/>
                <w:lang w:val="sq-AL"/>
              </w:rPr>
              <w:t>e vetëqeverisjes vendore, me 20001 deri në 50.000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38000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46.000</w:t>
            </w: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p>
        </w:tc>
      </w:tr>
      <w:tr w:rsidR="00C36FA5" w:rsidRPr="00C624B3" w:rsidTr="0032746D">
        <w:trPr>
          <w:jc w:val="center"/>
        </w:trPr>
        <w:tc>
          <w:tcPr>
            <w:tcW w:w="7970" w:type="dxa"/>
            <w:shd w:val="clear" w:color="auto" w:fill="auto"/>
          </w:tcPr>
          <w:p w:rsidR="00C36FA5" w:rsidRPr="00C624B3" w:rsidRDefault="00C36FA5" w:rsidP="0032746D">
            <w:pPr>
              <w:spacing w:after="0" w:line="240" w:lineRule="auto"/>
              <w:rPr>
                <w:rFonts w:ascii="Garamond" w:hAnsi="Garamond"/>
                <w:sz w:val="20"/>
                <w:szCs w:val="20"/>
                <w:lang w:val="sq-AL"/>
              </w:rPr>
            </w:pPr>
            <w:r w:rsidRPr="00C624B3">
              <w:rPr>
                <w:rFonts w:ascii="Garamond" w:hAnsi="Garamond"/>
                <w:sz w:val="20"/>
                <w:szCs w:val="20"/>
                <w:lang w:val="sq-AL"/>
              </w:rPr>
              <w:t>Punonjës i Policisë Bashkiake në njësitë e vetëqeverisjes vendore me deri 20000 banorë</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36.000</w:t>
            </w:r>
          </w:p>
        </w:tc>
        <w:tc>
          <w:tcPr>
            <w:tcW w:w="1134" w:type="dxa"/>
            <w:shd w:val="clear" w:color="auto" w:fill="auto"/>
          </w:tcPr>
          <w:p w:rsidR="00C36FA5" w:rsidRPr="00C624B3" w:rsidRDefault="00C36FA5" w:rsidP="0032746D">
            <w:pPr>
              <w:spacing w:after="0" w:line="240" w:lineRule="auto"/>
              <w:jc w:val="center"/>
              <w:rPr>
                <w:rFonts w:ascii="Garamond" w:hAnsi="Garamond"/>
                <w:sz w:val="20"/>
                <w:szCs w:val="20"/>
                <w:lang w:val="sq-AL"/>
              </w:rPr>
            </w:pPr>
            <w:r w:rsidRPr="00C624B3">
              <w:rPr>
                <w:rFonts w:ascii="Garamond" w:hAnsi="Garamond"/>
                <w:sz w:val="20"/>
                <w:szCs w:val="20"/>
                <w:lang w:val="sq-AL"/>
              </w:rPr>
              <w:t>44.400</w:t>
            </w:r>
          </w:p>
        </w:tc>
      </w:tr>
    </w:tbl>
    <w:p w:rsidR="00C36FA5" w:rsidRPr="00C624B3" w:rsidRDefault="00C36FA5" w:rsidP="00C36FA5">
      <w:pPr>
        <w:spacing w:after="0" w:line="240" w:lineRule="auto"/>
        <w:ind w:left="6480"/>
        <w:rPr>
          <w:rFonts w:ascii="Garamond" w:hAnsi="Garamond"/>
          <w:b/>
          <w:sz w:val="20"/>
          <w:szCs w:val="20"/>
          <w:lang w:val="sq-AL"/>
        </w:rPr>
      </w:pPr>
    </w:p>
    <w:p w:rsidR="00C36FA5" w:rsidRPr="00C624B3" w:rsidRDefault="00C36FA5" w:rsidP="00C36FA5">
      <w:pPr>
        <w:pStyle w:val="NeniNr"/>
        <w:rPr>
          <w:lang w:val="sq-AL"/>
        </w:rPr>
      </w:pPr>
      <w:r w:rsidRPr="00C624B3">
        <w:rPr>
          <w:lang w:val="sq-AL"/>
        </w:rPr>
        <w:t xml:space="preserve">LIDHJA </w:t>
      </w:r>
      <w:r>
        <w:rPr>
          <w:lang w:val="sq-AL"/>
        </w:rPr>
        <w:t xml:space="preserve">NR. </w:t>
      </w:r>
      <w:r w:rsidRPr="00C624B3">
        <w:rPr>
          <w:lang w:val="sq-AL"/>
        </w:rPr>
        <w:t xml:space="preserve">10 </w:t>
      </w:r>
    </w:p>
    <w:p w:rsidR="00C36FA5" w:rsidRPr="00C624B3" w:rsidRDefault="00C36FA5" w:rsidP="00C36FA5">
      <w:pPr>
        <w:pStyle w:val="NeniNr"/>
        <w:rPr>
          <w:lang w:val="sq-AL"/>
        </w:rPr>
      </w:pPr>
      <w:r w:rsidRPr="00C624B3">
        <w:rPr>
          <w:lang w:val="sq-AL"/>
        </w:rPr>
        <w:t>KUFIJTË E PAGAVE PËR ADMINISTRATORËT E NJËSIVE ADMINISTRATIVE</w:t>
      </w:r>
    </w:p>
    <w:p w:rsidR="00C36FA5" w:rsidRPr="00C624B3" w:rsidRDefault="00C36FA5" w:rsidP="00C36FA5">
      <w:pPr>
        <w:pStyle w:val="BodyText3"/>
        <w:spacing w:after="0"/>
        <w:ind w:left="360"/>
        <w:jc w:val="both"/>
        <w:rPr>
          <w:rFonts w:ascii="Garamond" w:hAnsi="Garamond"/>
          <w:b/>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040"/>
      </w:tblGrid>
      <w:tr w:rsidR="00C36FA5" w:rsidRPr="00C624B3" w:rsidTr="0032746D">
        <w:trPr>
          <w:jc w:val="center"/>
        </w:trPr>
        <w:tc>
          <w:tcPr>
            <w:tcW w:w="536"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1.</w:t>
            </w:r>
          </w:p>
        </w:tc>
        <w:tc>
          <w:tcPr>
            <w:tcW w:w="9040"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Për njësitë administrative me 50.001 – 100.000 banorë;</w:t>
            </w:r>
          </w:p>
          <w:p w:rsidR="00C36FA5" w:rsidRPr="00BB313D" w:rsidRDefault="00C36FA5" w:rsidP="0032746D">
            <w:pPr>
              <w:spacing w:after="0" w:line="240" w:lineRule="auto"/>
              <w:rPr>
                <w:rFonts w:ascii="Garamond" w:eastAsia="MS Mincho" w:hAnsi="Garamond"/>
                <w:sz w:val="14"/>
                <w:lang w:val="sq-AL"/>
              </w:rPr>
            </w:pPr>
          </w:p>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 xml:space="preserve">- Administratori </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Pr>
                <w:rFonts w:ascii="Garamond" w:eastAsia="MS Mincho" w:hAnsi="Garamond"/>
                <w:lang w:val="sq-AL"/>
              </w:rPr>
              <w:t xml:space="preserve"> </w:t>
            </w:r>
            <w:r w:rsidRPr="00C624B3">
              <w:rPr>
                <w:rFonts w:ascii="Garamond" w:eastAsia="MS Mincho" w:hAnsi="Garamond"/>
                <w:lang w:val="sq-AL"/>
              </w:rPr>
              <w:t>70.000 – 125.700 lekë</w:t>
            </w:r>
          </w:p>
        </w:tc>
      </w:tr>
      <w:tr w:rsidR="00C36FA5" w:rsidRPr="00C624B3" w:rsidTr="0032746D">
        <w:trPr>
          <w:jc w:val="center"/>
        </w:trPr>
        <w:tc>
          <w:tcPr>
            <w:tcW w:w="536"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2.</w:t>
            </w:r>
          </w:p>
        </w:tc>
        <w:tc>
          <w:tcPr>
            <w:tcW w:w="9040"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Për njësitë administrative me 20.001 – 50.000 banorë;</w:t>
            </w:r>
          </w:p>
          <w:p w:rsidR="00C36FA5" w:rsidRPr="00BB313D" w:rsidRDefault="00C36FA5" w:rsidP="0032746D">
            <w:pPr>
              <w:spacing w:after="0" w:line="240" w:lineRule="auto"/>
              <w:rPr>
                <w:rFonts w:ascii="Garamond" w:eastAsia="MS Mincho" w:hAnsi="Garamond"/>
                <w:sz w:val="12"/>
                <w:lang w:val="sq-AL"/>
              </w:rPr>
            </w:pPr>
          </w:p>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 xml:space="preserve">- Administratori </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Pr>
                <w:rFonts w:ascii="Garamond" w:eastAsia="MS Mincho" w:hAnsi="Garamond"/>
                <w:lang w:val="sq-AL"/>
              </w:rPr>
              <w:t xml:space="preserve"> </w:t>
            </w:r>
            <w:r w:rsidRPr="00C624B3">
              <w:rPr>
                <w:rFonts w:ascii="Garamond" w:eastAsia="MS Mincho" w:hAnsi="Garamond"/>
                <w:lang w:val="sq-AL"/>
              </w:rPr>
              <w:t>51.500 - 99.000 lekë</w:t>
            </w:r>
          </w:p>
        </w:tc>
      </w:tr>
      <w:tr w:rsidR="00C36FA5" w:rsidRPr="00C624B3" w:rsidTr="0032746D">
        <w:trPr>
          <w:jc w:val="center"/>
        </w:trPr>
        <w:tc>
          <w:tcPr>
            <w:tcW w:w="536"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3.</w:t>
            </w:r>
          </w:p>
        </w:tc>
        <w:tc>
          <w:tcPr>
            <w:tcW w:w="9040"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Për njësitë administrative me 5.001 – 20.000 banorë;</w:t>
            </w:r>
          </w:p>
          <w:p w:rsidR="00C36FA5" w:rsidRPr="00BB313D" w:rsidRDefault="00C36FA5" w:rsidP="0032746D">
            <w:pPr>
              <w:spacing w:after="0" w:line="240" w:lineRule="auto"/>
              <w:rPr>
                <w:rFonts w:ascii="Garamond" w:eastAsia="MS Mincho" w:hAnsi="Garamond"/>
                <w:sz w:val="14"/>
                <w:lang w:val="sq-AL"/>
              </w:rPr>
            </w:pPr>
          </w:p>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 Administratori</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Pr>
                <w:rFonts w:ascii="Garamond" w:eastAsia="MS Mincho" w:hAnsi="Garamond"/>
                <w:lang w:val="sq-AL"/>
              </w:rPr>
              <w:t xml:space="preserve"> </w:t>
            </w:r>
            <w:r w:rsidRPr="00C624B3">
              <w:rPr>
                <w:rFonts w:ascii="Garamond" w:eastAsia="MS Mincho" w:hAnsi="Garamond"/>
                <w:lang w:val="sq-AL"/>
              </w:rPr>
              <w:t>41.400 – 85.000 lekë</w:t>
            </w:r>
          </w:p>
        </w:tc>
      </w:tr>
      <w:tr w:rsidR="00C36FA5" w:rsidRPr="00C624B3" w:rsidTr="0032746D">
        <w:trPr>
          <w:jc w:val="center"/>
        </w:trPr>
        <w:tc>
          <w:tcPr>
            <w:tcW w:w="536"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4.</w:t>
            </w:r>
          </w:p>
        </w:tc>
        <w:tc>
          <w:tcPr>
            <w:tcW w:w="9040" w:type="dxa"/>
            <w:shd w:val="clear" w:color="auto" w:fill="auto"/>
          </w:tcPr>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Për njësitë administrative me më pak se 5.000 banorë;</w:t>
            </w:r>
          </w:p>
          <w:p w:rsidR="00C36FA5" w:rsidRPr="00BB313D" w:rsidRDefault="00C36FA5" w:rsidP="0032746D">
            <w:pPr>
              <w:spacing w:after="0" w:line="240" w:lineRule="auto"/>
              <w:rPr>
                <w:rFonts w:ascii="Garamond" w:eastAsia="MS Mincho" w:hAnsi="Garamond"/>
                <w:sz w:val="12"/>
                <w:lang w:val="sq-AL"/>
              </w:rPr>
            </w:pPr>
          </w:p>
          <w:p w:rsidR="00C36FA5" w:rsidRPr="00C624B3" w:rsidRDefault="00C36FA5" w:rsidP="0032746D">
            <w:pPr>
              <w:spacing w:after="0" w:line="240" w:lineRule="auto"/>
              <w:rPr>
                <w:rFonts w:ascii="Garamond" w:eastAsia="MS Mincho" w:hAnsi="Garamond"/>
                <w:lang w:val="sq-AL"/>
              </w:rPr>
            </w:pPr>
            <w:r w:rsidRPr="00C624B3">
              <w:rPr>
                <w:rFonts w:ascii="Garamond" w:eastAsia="MS Mincho" w:hAnsi="Garamond"/>
                <w:lang w:val="sq-AL"/>
              </w:rPr>
              <w:t>- Administratori</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Pr>
                <w:rFonts w:ascii="Garamond" w:eastAsia="MS Mincho" w:hAnsi="Garamond"/>
                <w:lang w:val="sq-AL"/>
              </w:rPr>
              <w:t xml:space="preserve"> </w:t>
            </w:r>
            <w:r w:rsidRPr="00C624B3">
              <w:rPr>
                <w:rFonts w:ascii="Garamond" w:eastAsia="MS Mincho" w:hAnsi="Garamond"/>
                <w:lang w:val="sq-AL"/>
              </w:rPr>
              <w:t>37.400 – 60.000 lekë</w:t>
            </w:r>
          </w:p>
        </w:tc>
      </w:tr>
      <w:bookmarkEnd w:id="0"/>
    </w:tbl>
    <w:p w:rsidR="007C2900" w:rsidRPr="00C36FA5" w:rsidRDefault="007C2900" w:rsidP="00C36FA5"/>
    <w:sectPr w:rsidR="007C2900" w:rsidRPr="00C36FA5" w:rsidSect="00C36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9A3E52"/>
    <w:multiLevelType w:val="hybridMultilevel"/>
    <w:tmpl w:val="6E484C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2812D82"/>
    <w:multiLevelType w:val="singleLevel"/>
    <w:tmpl w:val="FC666A54"/>
    <w:lvl w:ilvl="0">
      <w:start w:val="1"/>
      <w:numFmt w:val="lowerLetter"/>
      <w:lvlText w:val="%1)"/>
      <w:lvlJc w:val="left"/>
      <w:pPr>
        <w:tabs>
          <w:tab w:val="num" w:pos="375"/>
        </w:tabs>
        <w:ind w:left="375" w:hanging="375"/>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2117EB"/>
    <w:multiLevelType w:val="singleLevel"/>
    <w:tmpl w:val="315856DE"/>
    <w:lvl w:ilvl="0">
      <w:start w:val="1"/>
      <w:numFmt w:val="bullet"/>
      <w:lvlText w:val="-"/>
      <w:lvlJc w:val="left"/>
      <w:pPr>
        <w:tabs>
          <w:tab w:val="num" w:pos="390"/>
        </w:tabs>
        <w:ind w:left="390" w:hanging="390"/>
      </w:pPr>
      <w:rPr>
        <w:rFonts w:hint="default"/>
      </w:rPr>
    </w:lvl>
  </w:abstractNum>
  <w:abstractNum w:abstractNumId="14">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F2F0065"/>
    <w:multiLevelType w:val="hybridMultilevel"/>
    <w:tmpl w:val="8DC8A986"/>
    <w:lvl w:ilvl="0" w:tplc="64C66712">
      <w:start w:val="1"/>
      <w:numFmt w:val="bullet"/>
      <w:lvlText w:val="-"/>
      <w:lvlJc w:val="left"/>
      <w:pPr>
        <w:ind w:left="360" w:hanging="360"/>
      </w:pPr>
      <w:rPr>
        <w:rFonts w:ascii="Times New Roman" w:eastAsia="MS Mincho"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
    <w:nsid w:val="1F694960"/>
    <w:multiLevelType w:val="hybridMultilevel"/>
    <w:tmpl w:val="7544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1">
    <w:nsid w:val="24CD017F"/>
    <w:multiLevelType w:val="hybridMultilevel"/>
    <w:tmpl w:val="C6181F8E"/>
    <w:lvl w:ilvl="0" w:tplc="9CCCEF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1BB1C2B"/>
    <w:multiLevelType w:val="hybridMultilevel"/>
    <w:tmpl w:val="3B00CA66"/>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54"/>
        </w:tabs>
        <w:ind w:left="654" w:hanging="360"/>
      </w:pPr>
    </w:lvl>
    <w:lvl w:ilvl="2" w:tplc="0409001B" w:tentative="1">
      <w:start w:val="1"/>
      <w:numFmt w:val="lowerRoman"/>
      <w:lvlText w:val="%3."/>
      <w:lvlJc w:val="right"/>
      <w:pPr>
        <w:tabs>
          <w:tab w:val="num" w:pos="1374"/>
        </w:tabs>
        <w:ind w:left="1374" w:hanging="180"/>
      </w:pPr>
    </w:lvl>
    <w:lvl w:ilvl="3" w:tplc="0409000F" w:tentative="1">
      <w:start w:val="1"/>
      <w:numFmt w:val="decimal"/>
      <w:lvlText w:val="%4."/>
      <w:lvlJc w:val="left"/>
      <w:pPr>
        <w:tabs>
          <w:tab w:val="num" w:pos="2094"/>
        </w:tabs>
        <w:ind w:left="2094" w:hanging="360"/>
      </w:pPr>
    </w:lvl>
    <w:lvl w:ilvl="4" w:tplc="04090019" w:tentative="1">
      <w:start w:val="1"/>
      <w:numFmt w:val="lowerLetter"/>
      <w:lvlText w:val="%5."/>
      <w:lvlJc w:val="left"/>
      <w:pPr>
        <w:tabs>
          <w:tab w:val="num" w:pos="2814"/>
        </w:tabs>
        <w:ind w:left="2814" w:hanging="360"/>
      </w:pPr>
    </w:lvl>
    <w:lvl w:ilvl="5" w:tplc="0409001B" w:tentative="1">
      <w:start w:val="1"/>
      <w:numFmt w:val="lowerRoman"/>
      <w:lvlText w:val="%6."/>
      <w:lvlJc w:val="right"/>
      <w:pPr>
        <w:tabs>
          <w:tab w:val="num" w:pos="3534"/>
        </w:tabs>
        <w:ind w:left="3534" w:hanging="180"/>
      </w:pPr>
    </w:lvl>
    <w:lvl w:ilvl="6" w:tplc="0409000F" w:tentative="1">
      <w:start w:val="1"/>
      <w:numFmt w:val="decimal"/>
      <w:lvlText w:val="%7."/>
      <w:lvlJc w:val="left"/>
      <w:pPr>
        <w:tabs>
          <w:tab w:val="num" w:pos="4254"/>
        </w:tabs>
        <w:ind w:left="4254" w:hanging="360"/>
      </w:pPr>
    </w:lvl>
    <w:lvl w:ilvl="7" w:tplc="04090019" w:tentative="1">
      <w:start w:val="1"/>
      <w:numFmt w:val="lowerLetter"/>
      <w:lvlText w:val="%8."/>
      <w:lvlJc w:val="left"/>
      <w:pPr>
        <w:tabs>
          <w:tab w:val="num" w:pos="4974"/>
        </w:tabs>
        <w:ind w:left="4974" w:hanging="360"/>
      </w:pPr>
    </w:lvl>
    <w:lvl w:ilvl="8" w:tplc="0409001B" w:tentative="1">
      <w:start w:val="1"/>
      <w:numFmt w:val="lowerRoman"/>
      <w:lvlText w:val="%9."/>
      <w:lvlJc w:val="right"/>
      <w:pPr>
        <w:tabs>
          <w:tab w:val="num" w:pos="5694"/>
        </w:tabs>
        <w:ind w:left="5694" w:hanging="180"/>
      </w:pPr>
    </w:lvl>
  </w:abstractNum>
  <w:abstractNum w:abstractNumId="23">
    <w:nsid w:val="3BE16BDF"/>
    <w:multiLevelType w:val="hybridMultilevel"/>
    <w:tmpl w:val="169CD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5">
    <w:nsid w:val="44744730"/>
    <w:multiLevelType w:val="singleLevel"/>
    <w:tmpl w:val="315856DE"/>
    <w:lvl w:ilvl="0">
      <w:start w:val="1"/>
      <w:numFmt w:val="bullet"/>
      <w:lvlText w:val="-"/>
      <w:lvlJc w:val="left"/>
      <w:pPr>
        <w:tabs>
          <w:tab w:val="num" w:pos="750"/>
        </w:tabs>
        <w:ind w:left="750" w:hanging="390"/>
      </w:pPr>
      <w:rPr>
        <w:rFonts w:hint="default"/>
      </w:rPr>
    </w:lvl>
  </w:abstractNum>
  <w:abstractNum w:abstractNumId="26">
    <w:nsid w:val="479A1060"/>
    <w:multiLevelType w:val="singleLevel"/>
    <w:tmpl w:val="315856DE"/>
    <w:lvl w:ilvl="0">
      <w:start w:val="1"/>
      <w:numFmt w:val="bullet"/>
      <w:lvlText w:val="-"/>
      <w:lvlJc w:val="left"/>
      <w:pPr>
        <w:tabs>
          <w:tab w:val="num" w:pos="390"/>
        </w:tabs>
        <w:ind w:left="390" w:hanging="390"/>
      </w:pPr>
      <w:rPr>
        <w:rFonts w:hint="default"/>
      </w:rPr>
    </w:lvl>
  </w:abstractNum>
  <w:abstractNum w:abstractNumId="27">
    <w:nsid w:val="487D1CF8"/>
    <w:multiLevelType w:val="singleLevel"/>
    <w:tmpl w:val="315856DE"/>
    <w:lvl w:ilvl="0">
      <w:start w:val="1"/>
      <w:numFmt w:val="bullet"/>
      <w:lvlText w:val="-"/>
      <w:lvlJc w:val="left"/>
      <w:pPr>
        <w:tabs>
          <w:tab w:val="num" w:pos="750"/>
        </w:tabs>
        <w:ind w:left="750" w:hanging="390"/>
      </w:pPr>
      <w:rPr>
        <w:rFonts w:hint="default"/>
      </w:rPr>
    </w:lvl>
  </w:abstractNum>
  <w:abstractNum w:abstractNumId="28">
    <w:nsid w:val="497A0A4E"/>
    <w:multiLevelType w:val="hybridMultilevel"/>
    <w:tmpl w:val="0720A68A"/>
    <w:lvl w:ilvl="0" w:tplc="0409000F">
      <w:start w:val="1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1917A36"/>
    <w:multiLevelType w:val="singleLevel"/>
    <w:tmpl w:val="0409000F"/>
    <w:lvl w:ilvl="0">
      <w:start w:val="1"/>
      <w:numFmt w:val="decimal"/>
      <w:lvlText w:val="%1."/>
      <w:lvlJc w:val="left"/>
      <w:pPr>
        <w:tabs>
          <w:tab w:val="num" w:pos="360"/>
        </w:tabs>
        <w:ind w:left="360" w:hanging="360"/>
      </w:pPr>
      <w:rPr>
        <w:rFonts w:hint="default"/>
      </w:rPr>
    </w:lvl>
  </w:abstractNum>
  <w:abstractNum w:abstractNumId="31">
    <w:nsid w:val="51F27002"/>
    <w:multiLevelType w:val="hybridMultilevel"/>
    <w:tmpl w:val="8E2820E4"/>
    <w:lvl w:ilvl="0" w:tplc="B88C6B02">
      <w:start w:val="1"/>
      <w:numFmt w:val="lowerLetter"/>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C254D88"/>
    <w:multiLevelType w:val="hybridMultilevel"/>
    <w:tmpl w:val="06B48EA2"/>
    <w:lvl w:ilvl="0" w:tplc="C2FA8D5C">
      <w:start w:val="15"/>
      <w:numFmt w:val="decimal"/>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DE0264B"/>
    <w:multiLevelType w:val="hybridMultilevel"/>
    <w:tmpl w:val="C56C38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D12603"/>
    <w:multiLevelType w:val="singleLevel"/>
    <w:tmpl w:val="0D64122C"/>
    <w:lvl w:ilvl="0">
      <w:start w:val="9"/>
      <w:numFmt w:val="decimal"/>
      <w:lvlText w:val="%1-"/>
      <w:lvlJc w:val="left"/>
      <w:pPr>
        <w:tabs>
          <w:tab w:val="num" w:pos="360"/>
        </w:tabs>
        <w:ind w:left="360" w:hanging="360"/>
      </w:pPr>
      <w:rPr>
        <w:rFonts w:hint="default"/>
      </w:rPr>
    </w:lvl>
  </w:abstractNum>
  <w:abstractNum w:abstractNumId="36">
    <w:nsid w:val="627C027F"/>
    <w:multiLevelType w:val="hybridMultilevel"/>
    <w:tmpl w:val="D2B85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7"/>
  </w:num>
  <w:num w:numId="2">
    <w:abstractNumId w:val="29"/>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9"/>
  </w:num>
  <w:num w:numId="16">
    <w:abstractNumId w:val="38"/>
  </w:num>
  <w:num w:numId="17">
    <w:abstractNumId w:val="3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4"/>
  </w:num>
  <w:num w:numId="21">
    <w:abstractNumId w:val="24"/>
  </w:num>
  <w:num w:numId="22">
    <w:abstractNumId w:val="20"/>
  </w:num>
  <w:num w:numId="23">
    <w:abstractNumId w:val="16"/>
  </w:num>
  <w:num w:numId="24">
    <w:abstractNumId w:val="10"/>
  </w:num>
  <w:num w:numId="25">
    <w:abstractNumId w:val="30"/>
  </w:num>
  <w:num w:numId="26">
    <w:abstractNumId w:val="25"/>
  </w:num>
  <w:num w:numId="27">
    <w:abstractNumId w:val="26"/>
  </w:num>
  <w:num w:numId="28">
    <w:abstractNumId w:val="35"/>
  </w:num>
  <w:num w:numId="29">
    <w:abstractNumId w:val="11"/>
  </w:num>
  <w:num w:numId="30">
    <w:abstractNumId w:val="27"/>
  </w:num>
  <w:num w:numId="31">
    <w:abstractNumId w:val="13"/>
  </w:num>
  <w:num w:numId="32">
    <w:abstractNumId w:val="22"/>
  </w:num>
  <w:num w:numId="33">
    <w:abstractNumId w:val="34"/>
  </w:num>
  <w:num w:numId="34">
    <w:abstractNumId w:val="28"/>
  </w:num>
  <w:num w:numId="35">
    <w:abstractNumId w:val="23"/>
  </w:num>
  <w:num w:numId="36">
    <w:abstractNumId w:val="33"/>
  </w:num>
  <w:num w:numId="37">
    <w:abstractNumId w:val="18"/>
  </w:num>
  <w:num w:numId="38">
    <w:abstractNumId w:val="31"/>
  </w:num>
  <w:num w:numId="39">
    <w:abstractNumId w:val="19"/>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401749"/>
    <w:rsid w:val="00401749"/>
    <w:rsid w:val="007C2900"/>
    <w:rsid w:val="00C3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C36FA5"/>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C36FA5"/>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C36FA5"/>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C36FA5"/>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C36FA5"/>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C36FA5"/>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C36FA5"/>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C36FA5"/>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C36FA5"/>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C36FA5"/>
    <w:rPr>
      <w:rFonts w:ascii="Arial" w:eastAsia="MS Mincho" w:hAnsi="Arial" w:cs="Arial"/>
      <w:b/>
      <w:bCs/>
      <w:kern w:val="32"/>
      <w:sz w:val="32"/>
      <w:szCs w:val="32"/>
    </w:rPr>
  </w:style>
  <w:style w:type="character" w:customStyle="1" w:styleId="Heading2Char">
    <w:name w:val="Heading 2 Char"/>
    <w:aliases w:val="Pika Char"/>
    <w:basedOn w:val="DefaultParagraphFont"/>
    <w:rsid w:val="00C36FA5"/>
    <w:rPr>
      <w:rFonts w:ascii="Cambria" w:eastAsia="MS Mincho" w:hAnsi="Cambria" w:cs="Cambria"/>
      <w:b/>
      <w:bCs/>
      <w:sz w:val="26"/>
      <w:szCs w:val="26"/>
    </w:rPr>
  </w:style>
  <w:style w:type="character" w:customStyle="1" w:styleId="Heading3Char">
    <w:name w:val="Heading 3 Char"/>
    <w:aliases w:val="Germa Char"/>
    <w:basedOn w:val="DefaultParagraphFont"/>
    <w:rsid w:val="00C36FA5"/>
    <w:rPr>
      <w:rFonts w:ascii="Cambria" w:eastAsia="MS Mincho" w:hAnsi="Cambria" w:cs="Cambria"/>
      <w:b/>
      <w:bCs/>
      <w:sz w:val="24"/>
      <w:szCs w:val="24"/>
    </w:rPr>
  </w:style>
  <w:style w:type="character" w:customStyle="1" w:styleId="Heading4Char">
    <w:name w:val="Heading 4 Char"/>
    <w:basedOn w:val="DefaultParagraphFont"/>
    <w:link w:val="Heading4"/>
    <w:rsid w:val="00C36FA5"/>
    <w:rPr>
      <w:rFonts w:ascii="Cambria" w:eastAsia="MS Mincho" w:hAnsi="Cambria" w:cs="Cambria"/>
      <w:b/>
      <w:bCs/>
      <w:i/>
      <w:iCs/>
      <w:sz w:val="24"/>
      <w:szCs w:val="24"/>
    </w:rPr>
  </w:style>
  <w:style w:type="character" w:customStyle="1" w:styleId="Heading5Char">
    <w:name w:val="Heading 5 Char"/>
    <w:basedOn w:val="DefaultParagraphFont"/>
    <w:link w:val="Heading5"/>
    <w:rsid w:val="00C36FA5"/>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36FA5"/>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C36FA5"/>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C36FA5"/>
    <w:rPr>
      <w:rFonts w:ascii="Cambria" w:eastAsia="MS Mincho" w:hAnsi="Cambria" w:cs="Cambria"/>
      <w:sz w:val="20"/>
      <w:szCs w:val="20"/>
    </w:rPr>
  </w:style>
  <w:style w:type="character" w:customStyle="1" w:styleId="Heading9Char">
    <w:name w:val="Heading 9 Char"/>
    <w:basedOn w:val="DefaultParagraphFont"/>
    <w:link w:val="Heading9"/>
    <w:rsid w:val="00C36FA5"/>
    <w:rPr>
      <w:rFonts w:ascii="Cambria" w:eastAsia="MS Mincho" w:hAnsi="Cambria" w:cs="Cambria"/>
      <w:i/>
      <w:iCs/>
      <w:spacing w:val="5"/>
      <w:sz w:val="20"/>
      <w:szCs w:val="20"/>
    </w:rPr>
  </w:style>
  <w:style w:type="paragraph" w:styleId="NoSpacing">
    <w:name w:val="No Spacing"/>
    <w:link w:val="NoSpacingChar"/>
    <w:uiPriority w:val="1"/>
    <w:qFormat/>
    <w:rsid w:val="00C36FA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36FA5"/>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C36FA5"/>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C36FA5"/>
    <w:rPr>
      <w:rFonts w:ascii="Tahoma" w:eastAsia="Calibri" w:hAnsi="Tahoma" w:cs="Tahoma"/>
      <w:sz w:val="16"/>
      <w:szCs w:val="16"/>
    </w:rPr>
  </w:style>
  <w:style w:type="paragraph" w:styleId="Header">
    <w:name w:val="header"/>
    <w:basedOn w:val="Normal"/>
    <w:link w:val="HeaderChar"/>
    <w:unhideWhenUsed/>
    <w:rsid w:val="00C36FA5"/>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C36FA5"/>
    <w:rPr>
      <w:rFonts w:ascii="Calibri" w:eastAsia="Calibri" w:hAnsi="Calibri" w:cs="Times New Roman"/>
    </w:rPr>
  </w:style>
  <w:style w:type="paragraph" w:styleId="Footer">
    <w:name w:val="footer"/>
    <w:basedOn w:val="Normal"/>
    <w:link w:val="FooterChar"/>
    <w:uiPriority w:val="99"/>
    <w:unhideWhenUsed/>
    <w:rsid w:val="00C36FA5"/>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C36FA5"/>
    <w:rPr>
      <w:rFonts w:ascii="Calibri" w:eastAsia="Calibri" w:hAnsi="Calibri" w:cs="Times New Roman"/>
    </w:rPr>
  </w:style>
  <w:style w:type="paragraph" w:customStyle="1" w:styleId="Akti">
    <w:name w:val="Akti"/>
    <w:link w:val="AktiChar"/>
    <w:rsid w:val="00C36FA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36FA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36FA5"/>
    <w:rPr>
      <w:rFonts w:ascii="Garamond" w:eastAsia="MS Mincho" w:hAnsi="Garamond" w:cs="CG Times"/>
      <w:b/>
      <w:bCs/>
      <w:sz w:val="24"/>
      <w:lang w:val="en-GB"/>
    </w:rPr>
  </w:style>
  <w:style w:type="paragraph" w:customStyle="1" w:styleId="Paragrafi">
    <w:name w:val="Paragrafi"/>
    <w:link w:val="ParagrafiChar"/>
    <w:rsid w:val="00C36FA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36FA5"/>
    <w:rPr>
      <w:rFonts w:ascii="Garamond" w:eastAsia="MS Mincho" w:hAnsi="Garamond" w:cs="CG Times"/>
      <w:sz w:val="24"/>
    </w:rPr>
  </w:style>
  <w:style w:type="paragraph" w:customStyle="1" w:styleId="Titulli">
    <w:name w:val="Titulli"/>
    <w:next w:val="Normal"/>
    <w:link w:val="TitulliChar"/>
    <w:rsid w:val="00C36FA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C36FA5"/>
    <w:rPr>
      <w:rFonts w:ascii="Garamond" w:eastAsia="MS Mincho" w:hAnsi="Garamond" w:cs="CG Times"/>
      <w:b/>
      <w:bCs/>
      <w:caps/>
      <w:sz w:val="24"/>
      <w:lang w:val="en-GB"/>
    </w:rPr>
  </w:style>
  <w:style w:type="character" w:customStyle="1" w:styleId="AktiChar">
    <w:name w:val="Akti Char"/>
    <w:basedOn w:val="DefaultParagraphFont"/>
    <w:link w:val="Akti"/>
    <w:rsid w:val="00C36FA5"/>
    <w:rPr>
      <w:rFonts w:ascii="Garamond" w:eastAsia="MS Mincho" w:hAnsi="Garamond" w:cs="CG Times"/>
      <w:b/>
      <w:bCs/>
      <w:caps/>
      <w:color w:val="000000"/>
      <w:sz w:val="24"/>
      <w:lang w:val="en-GB"/>
    </w:rPr>
  </w:style>
  <w:style w:type="paragraph" w:customStyle="1" w:styleId="NeniNr">
    <w:name w:val="Neni_Nr"/>
    <w:next w:val="Normal"/>
    <w:link w:val="NeniNrChar"/>
    <w:rsid w:val="00C36FA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36F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36FA5"/>
    <w:rPr>
      <w:rFonts w:ascii="Garamond" w:eastAsia="MS Mincho" w:hAnsi="Garamond" w:cs="CG Times"/>
      <w:sz w:val="24"/>
      <w:lang w:val="en-GB"/>
    </w:rPr>
  </w:style>
  <w:style w:type="paragraph" w:customStyle="1" w:styleId="Autoriteti">
    <w:name w:val="Autoriteti"/>
    <w:next w:val="Normal"/>
    <w:link w:val="AutoritetiChar"/>
    <w:rsid w:val="00C36FA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36FA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36FA5"/>
    <w:rPr>
      <w:rFonts w:ascii="Garamond" w:eastAsia="MS Mincho" w:hAnsi="Garamond" w:cs="CG Times"/>
      <w:caps/>
      <w:sz w:val="24"/>
      <w:lang w:val="en-GB"/>
    </w:rPr>
  </w:style>
  <w:style w:type="character" w:customStyle="1" w:styleId="AutoritetiEmerChar">
    <w:name w:val="Autoriteti_Emer Char"/>
    <w:link w:val="AutoritetiEmer"/>
    <w:locked/>
    <w:rsid w:val="00C36FA5"/>
    <w:rPr>
      <w:rFonts w:ascii="Garamond" w:eastAsia="MS Mincho" w:hAnsi="Garamond" w:cs="Times New Roman"/>
      <w:b/>
      <w:bCs/>
      <w:sz w:val="24"/>
      <w:lang w:val="en-GB"/>
    </w:rPr>
  </w:style>
  <w:style w:type="paragraph" w:customStyle="1" w:styleId="Titull-Titull">
    <w:name w:val="Titull-Titull"/>
    <w:basedOn w:val="Paragrafi"/>
    <w:qFormat/>
    <w:rsid w:val="00C36FA5"/>
    <w:pPr>
      <w:ind w:firstLine="0"/>
      <w:jc w:val="center"/>
    </w:pPr>
    <w:rPr>
      <w:caps/>
      <w:szCs w:val="24"/>
    </w:rPr>
  </w:style>
  <w:style w:type="paragraph" w:customStyle="1" w:styleId="Vendosi">
    <w:name w:val="Vendosi"/>
    <w:basedOn w:val="Titull-Titull"/>
    <w:qFormat/>
    <w:rsid w:val="00C36FA5"/>
  </w:style>
  <w:style w:type="paragraph" w:customStyle="1" w:styleId="Hapesira7">
    <w:name w:val="Hapesira 7"/>
    <w:basedOn w:val="Paragrafi"/>
    <w:qFormat/>
    <w:rsid w:val="00C36FA5"/>
    <w:rPr>
      <w:sz w:val="14"/>
      <w:szCs w:val="24"/>
    </w:rPr>
  </w:style>
  <w:style w:type="paragraph" w:styleId="ListParagraph">
    <w:name w:val="List Paragraph"/>
    <w:aliases w:val="List Paragraph2"/>
    <w:basedOn w:val="Normal"/>
    <w:link w:val="ListParagraphChar"/>
    <w:uiPriority w:val="34"/>
    <w:qFormat/>
    <w:rsid w:val="00C36FA5"/>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C36FA5"/>
    <w:rPr>
      <w:rFonts w:ascii="Calibri" w:eastAsia="Times New Roman" w:hAnsi="Calibri" w:cs="Times New Roman"/>
    </w:rPr>
  </w:style>
  <w:style w:type="paragraph" w:customStyle="1" w:styleId="Style1">
    <w:name w:val="Style1"/>
    <w:basedOn w:val="Akti"/>
    <w:link w:val="Style1Char"/>
    <w:qFormat/>
    <w:rsid w:val="00C36FA5"/>
  </w:style>
  <w:style w:type="character" w:customStyle="1" w:styleId="Heading2Char1">
    <w:name w:val="Heading 2 Char1"/>
    <w:link w:val="Heading2"/>
    <w:locked/>
    <w:rsid w:val="00C36FA5"/>
    <w:rPr>
      <w:rFonts w:ascii="Cambria" w:eastAsia="MS Mincho" w:hAnsi="Cambria" w:cs="Cambria"/>
      <w:b/>
      <w:bCs/>
      <w:sz w:val="26"/>
      <w:szCs w:val="26"/>
    </w:rPr>
  </w:style>
  <w:style w:type="character" w:customStyle="1" w:styleId="Heading3Char1">
    <w:name w:val="Heading 3 Char1"/>
    <w:aliases w:val="Germa Char1"/>
    <w:link w:val="Heading3"/>
    <w:locked/>
    <w:rsid w:val="00C36FA5"/>
    <w:rPr>
      <w:rFonts w:ascii="Cambria" w:eastAsia="MS Mincho" w:hAnsi="Cambria" w:cs="Cambria"/>
      <w:b/>
      <w:bCs/>
      <w:sz w:val="24"/>
      <w:szCs w:val="24"/>
    </w:rPr>
  </w:style>
  <w:style w:type="paragraph" w:customStyle="1" w:styleId="ADDRESS">
    <w:name w:val="ADDRESS"/>
    <w:basedOn w:val="Normal"/>
    <w:rsid w:val="00C36FA5"/>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C36FA5"/>
    <w:pPr>
      <w:spacing w:after="0" w:line="240" w:lineRule="auto"/>
      <w:jc w:val="both"/>
    </w:pPr>
    <w:rPr>
      <w:rFonts w:ascii="CG Times" w:eastAsia="MS Mincho" w:hAnsi="CG Times" w:cs="CG Times"/>
      <w:sz w:val="21"/>
      <w:lang w:val="en-GB"/>
    </w:rPr>
  </w:style>
  <w:style w:type="paragraph" w:customStyle="1" w:styleId="AneksiNr">
    <w:name w:val="Aneksi_Nr"/>
    <w:next w:val="Normal"/>
    <w:rsid w:val="00C36FA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36FA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C36FA5"/>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C36FA5"/>
    <w:rPr>
      <w:rFonts w:ascii="Arial" w:eastAsia="Times New Roman" w:hAnsi="Arial" w:cs="Arial"/>
      <w:color w:val="000000"/>
      <w:sz w:val="24"/>
      <w:szCs w:val="24"/>
    </w:rPr>
  </w:style>
  <w:style w:type="paragraph" w:customStyle="1" w:styleId="BazLigjPropozues">
    <w:name w:val="Baz_Ligj_Propozues"/>
    <w:rsid w:val="00C36FA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C36FA5"/>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C36FA5"/>
    <w:rPr>
      <w:rFonts w:ascii="Times New Roman" w:eastAsia="Times New Roman" w:hAnsi="Times New Roman" w:cs="Times New Roman"/>
      <w:caps/>
      <w:sz w:val="26"/>
      <w:szCs w:val="26"/>
      <w:lang w:val="en-GB"/>
    </w:rPr>
  </w:style>
  <w:style w:type="character" w:customStyle="1" w:styleId="apple-converted-space">
    <w:name w:val="apple-converted-space"/>
    <w:rsid w:val="00C36FA5"/>
  </w:style>
  <w:style w:type="character" w:styleId="Hyperlink">
    <w:name w:val="Hyperlink"/>
    <w:uiPriority w:val="99"/>
    <w:unhideWhenUsed/>
    <w:rsid w:val="00C36FA5"/>
    <w:rPr>
      <w:color w:val="0000FF"/>
      <w:u w:val="single"/>
    </w:rPr>
  </w:style>
  <w:style w:type="character" w:styleId="FollowedHyperlink">
    <w:name w:val="FollowedHyperlink"/>
    <w:uiPriority w:val="99"/>
    <w:unhideWhenUsed/>
    <w:rsid w:val="00C36FA5"/>
    <w:rPr>
      <w:color w:val="800080"/>
      <w:u w:val="single"/>
    </w:rPr>
  </w:style>
  <w:style w:type="paragraph" w:customStyle="1" w:styleId="font5">
    <w:name w:val="font5"/>
    <w:basedOn w:val="Normal"/>
    <w:rsid w:val="00C36FA5"/>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C36FA5"/>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C36FA5"/>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C36FA5"/>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C36FA5"/>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C36FA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36FA5"/>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C36FA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C36FA5"/>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C36FA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C36FA5"/>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C36FA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36FA5"/>
    <w:pPr>
      <w:pageBreakBefore/>
      <w:spacing w:after="0" w:line="240" w:lineRule="auto"/>
      <w:jc w:val="both"/>
    </w:pPr>
    <w:rPr>
      <w:rFonts w:ascii="CG Times" w:eastAsia="MS Mincho" w:hAnsi="CG Times" w:cs="CG Times"/>
      <w:b/>
      <w:bCs/>
      <w:sz w:val="21"/>
    </w:rPr>
  </w:style>
  <w:style w:type="paragraph" w:customStyle="1" w:styleId="KapitulliNr">
    <w:name w:val="Kapitulli_Nr"/>
    <w:rsid w:val="00C36FA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36FA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36FA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36FA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36FA5"/>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C36FA5"/>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C36FA5"/>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C36FA5"/>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C36FA5"/>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C36FA5"/>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C36FA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C36FA5"/>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C36FA5"/>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36FA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36FA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36FA5"/>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C36FA5"/>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C36FA5"/>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C36FA5"/>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C36FA5"/>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C36FA5"/>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C36FA5"/>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C36FA5"/>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C36FA5"/>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36FA5"/>
  </w:style>
  <w:style w:type="paragraph" w:customStyle="1" w:styleId="PjesaNr">
    <w:name w:val="Pjesa_Nr"/>
    <w:next w:val="Normal"/>
    <w:rsid w:val="00C36FA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36FA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36FA5"/>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C36FA5"/>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C36FA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36FA5"/>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C36FA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C36FA5"/>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C36FA5"/>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C36FA5"/>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C36FA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36FA5"/>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C36FA5"/>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C36FA5"/>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C36FA5"/>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C36FA5"/>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C36FA5"/>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C36FA5"/>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C36FA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36FA5"/>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C36FA5"/>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C36F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C36F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C36F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C36F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C36FA5"/>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C36FA5"/>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C36FA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C36FA5"/>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C36FA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C36FA5"/>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C36F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C36F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C36F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C36FA5"/>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C36FA5"/>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C36FA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C36F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C36FA5"/>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C36FA5"/>
    <w:rPr>
      <w:b/>
      <w:bCs/>
    </w:rPr>
  </w:style>
  <w:style w:type="paragraph" w:customStyle="1" w:styleId="xl136">
    <w:name w:val="xl136"/>
    <w:basedOn w:val="Normal"/>
    <w:rsid w:val="00C36F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C36FA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C36FA5"/>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C36FA5"/>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C36F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C36FA5"/>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C36FA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C36F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C36F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C36FA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C36FA5"/>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C36FA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C36FA5"/>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C36FA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C36F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C36FA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C36FA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C36FA5"/>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6F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C36FA5"/>
  </w:style>
  <w:style w:type="paragraph" w:styleId="Title">
    <w:name w:val="Title"/>
    <w:basedOn w:val="Heading1"/>
    <w:next w:val="Normal"/>
    <w:link w:val="TitleChar"/>
    <w:qFormat/>
    <w:rsid w:val="00C36FA5"/>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C36FA5"/>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C36FA5"/>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99"/>
    <w:unhideWhenUsed/>
    <w:qFormat/>
    <w:rsid w:val="00C36FA5"/>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C36FA5"/>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C36FA5"/>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C36FA5"/>
    <w:pPr>
      <w:spacing w:after="100"/>
      <w:ind w:left="660"/>
    </w:pPr>
    <w:rPr>
      <w:rFonts w:ascii="Calibri" w:eastAsia="Times New Roman" w:hAnsi="Calibri" w:cs="Times New Roman"/>
    </w:rPr>
  </w:style>
  <w:style w:type="paragraph" w:styleId="TOC5">
    <w:name w:val="toc 5"/>
    <w:basedOn w:val="Normal"/>
    <w:next w:val="Normal"/>
    <w:autoRedefine/>
    <w:unhideWhenUsed/>
    <w:rsid w:val="00C36FA5"/>
    <w:pPr>
      <w:spacing w:after="100"/>
      <w:ind w:left="880"/>
    </w:pPr>
    <w:rPr>
      <w:rFonts w:ascii="Calibri" w:eastAsia="Times New Roman" w:hAnsi="Calibri" w:cs="Times New Roman"/>
    </w:rPr>
  </w:style>
  <w:style w:type="paragraph" w:styleId="TOC6">
    <w:name w:val="toc 6"/>
    <w:basedOn w:val="Normal"/>
    <w:next w:val="Normal"/>
    <w:autoRedefine/>
    <w:unhideWhenUsed/>
    <w:rsid w:val="00C36FA5"/>
    <w:pPr>
      <w:spacing w:after="100"/>
      <w:ind w:left="1100"/>
    </w:pPr>
    <w:rPr>
      <w:rFonts w:ascii="Calibri" w:eastAsia="Times New Roman" w:hAnsi="Calibri" w:cs="Times New Roman"/>
    </w:rPr>
  </w:style>
  <w:style w:type="paragraph" w:styleId="TOC7">
    <w:name w:val="toc 7"/>
    <w:basedOn w:val="Normal"/>
    <w:next w:val="Normal"/>
    <w:autoRedefine/>
    <w:unhideWhenUsed/>
    <w:rsid w:val="00C36FA5"/>
    <w:pPr>
      <w:spacing w:after="100"/>
      <w:ind w:left="1320"/>
    </w:pPr>
    <w:rPr>
      <w:rFonts w:ascii="Calibri" w:eastAsia="Times New Roman" w:hAnsi="Calibri" w:cs="Times New Roman"/>
    </w:rPr>
  </w:style>
  <w:style w:type="paragraph" w:styleId="TOC8">
    <w:name w:val="toc 8"/>
    <w:basedOn w:val="Normal"/>
    <w:next w:val="Normal"/>
    <w:autoRedefine/>
    <w:unhideWhenUsed/>
    <w:rsid w:val="00C36FA5"/>
    <w:pPr>
      <w:spacing w:after="100"/>
      <w:ind w:left="1540"/>
    </w:pPr>
    <w:rPr>
      <w:rFonts w:ascii="Calibri" w:eastAsia="Times New Roman" w:hAnsi="Calibri" w:cs="Times New Roman"/>
    </w:rPr>
  </w:style>
  <w:style w:type="paragraph" w:styleId="TOC9">
    <w:name w:val="toc 9"/>
    <w:basedOn w:val="Normal"/>
    <w:next w:val="Normal"/>
    <w:autoRedefine/>
    <w:unhideWhenUsed/>
    <w:rsid w:val="00C36FA5"/>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C36FA5"/>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C36FA5"/>
    <w:rPr>
      <w:rFonts w:ascii="Calibri" w:eastAsia="Calibri" w:hAnsi="Calibri" w:cs="Times New Roman"/>
    </w:rPr>
  </w:style>
  <w:style w:type="paragraph" w:customStyle="1" w:styleId="numridata0">
    <w:name w:val="numridata"/>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C36FA5"/>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C36FA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C36FA5"/>
    <w:rPr>
      <w:rFonts w:ascii="Times New Roman" w:eastAsia="Times New Roman" w:hAnsi="Times New Roman" w:cs="Times New Roman"/>
      <w:sz w:val="16"/>
      <w:szCs w:val="16"/>
    </w:rPr>
  </w:style>
  <w:style w:type="paragraph" w:customStyle="1" w:styleId="s32b251d">
    <w:name w:val="s32b251d"/>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C36FA5"/>
  </w:style>
  <w:style w:type="paragraph" w:customStyle="1" w:styleId="s30eec3f8">
    <w:name w:val="s30eec3f8"/>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C36FA5"/>
    <w:rPr>
      <w:sz w:val="24"/>
      <w:lang w:val="en-GB" w:eastAsia="fr-FR"/>
    </w:rPr>
  </w:style>
  <w:style w:type="paragraph" w:customStyle="1" w:styleId="JuPara">
    <w:name w:val="Ju_Para"/>
    <w:basedOn w:val="Normal"/>
    <w:link w:val="JuParaCar"/>
    <w:rsid w:val="00C36FA5"/>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C36FA5"/>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36FA5"/>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36FA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36FA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C36FA5"/>
    <w:rPr>
      <w:vertAlign w:val="superscript"/>
    </w:rPr>
  </w:style>
  <w:style w:type="paragraph" w:customStyle="1" w:styleId="ju-005fpara">
    <w:name w:val="ju-005fpara"/>
    <w:basedOn w:val="Normal"/>
    <w:rsid w:val="00C36FA5"/>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C36FA5"/>
  </w:style>
  <w:style w:type="character" w:customStyle="1" w:styleId="s7d2086b4">
    <w:name w:val="s7d2086b4"/>
    <w:basedOn w:val="DefaultParagraphFont"/>
    <w:uiPriority w:val="99"/>
    <w:rsid w:val="00C36FA5"/>
  </w:style>
  <w:style w:type="character" w:customStyle="1" w:styleId="hps">
    <w:name w:val="hps"/>
    <w:basedOn w:val="DefaultParagraphFont"/>
    <w:rsid w:val="00C36FA5"/>
  </w:style>
  <w:style w:type="paragraph" w:customStyle="1" w:styleId="paragrafi0">
    <w:name w:val="paragrafi"/>
    <w:basedOn w:val="Normal"/>
    <w:rsid w:val="00C36FA5"/>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C36FA5"/>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C36FA5"/>
    <w:rPr>
      <w:rFonts w:cs="Times New Roman"/>
    </w:rPr>
  </w:style>
  <w:style w:type="paragraph" w:customStyle="1" w:styleId="titulli0">
    <w:name w:val="titulli"/>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C36FA5"/>
  </w:style>
  <w:style w:type="paragraph" w:customStyle="1" w:styleId="akti0">
    <w:name w:val="akti"/>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C36FA5"/>
  </w:style>
  <w:style w:type="paragraph" w:customStyle="1" w:styleId="CM49">
    <w:name w:val="CM49"/>
    <w:basedOn w:val="Normal"/>
    <w:next w:val="Normal"/>
    <w:rsid w:val="00C36FA5"/>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C36FA5"/>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36FA5"/>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C36FA5"/>
    <w:pPr>
      <w:widowControl w:val="0"/>
    </w:pPr>
    <w:rPr>
      <w:rFonts w:ascii="Helvetica" w:eastAsia="Times New Roman" w:hAnsi="Helvetica" w:cs="Helvetica"/>
      <w:lang w:val="sq-AL"/>
    </w:rPr>
  </w:style>
  <w:style w:type="paragraph" w:customStyle="1" w:styleId="CM57">
    <w:name w:val="CM57"/>
    <w:basedOn w:val="Normal"/>
    <w:next w:val="Normal"/>
    <w:rsid w:val="00C36FA5"/>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C36FA5"/>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C36FA5"/>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36F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36FA5"/>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36FA5"/>
  </w:style>
  <w:style w:type="character" w:customStyle="1" w:styleId="StyleHeading6BoldChar">
    <w:name w:val="Style Heading 6 + Bold Char"/>
    <w:link w:val="StyleHeading6Bold"/>
    <w:rsid w:val="00C36FA5"/>
    <w:rPr>
      <w:rFonts w:ascii="Cambria" w:eastAsia="MS Mincho" w:hAnsi="Cambria" w:cs="Cambria"/>
      <w:b/>
      <w:bCs/>
      <w:i/>
      <w:iCs/>
      <w:color w:val="7F7F7F"/>
      <w:sz w:val="24"/>
      <w:szCs w:val="24"/>
    </w:rPr>
  </w:style>
  <w:style w:type="paragraph" w:customStyle="1" w:styleId="tableheaders">
    <w:name w:val="table headers"/>
    <w:rsid w:val="00C36FA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36FA5"/>
    <w:rPr>
      <w:b w:val="0"/>
    </w:rPr>
  </w:style>
  <w:style w:type="paragraph" w:styleId="PlainText">
    <w:name w:val="Plain Text"/>
    <w:basedOn w:val="Normal"/>
    <w:link w:val="PlainTextChar"/>
    <w:uiPriority w:val="99"/>
    <w:unhideWhenUsed/>
    <w:rsid w:val="00C36FA5"/>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C36FA5"/>
    <w:rPr>
      <w:rFonts w:ascii="Consolas" w:eastAsia="Calibri" w:hAnsi="Consolas" w:cs="Times New Roman"/>
      <w:sz w:val="21"/>
      <w:szCs w:val="21"/>
      <w:lang w:val="sq-AL"/>
    </w:rPr>
  </w:style>
  <w:style w:type="paragraph" w:customStyle="1" w:styleId="StyleStyle1Bold">
    <w:name w:val="Style Style1 + Bold"/>
    <w:basedOn w:val="Style1"/>
    <w:rsid w:val="00C36FA5"/>
  </w:style>
  <w:style w:type="paragraph" w:customStyle="1" w:styleId="CM1">
    <w:name w:val="CM1"/>
    <w:basedOn w:val="Default"/>
    <w:next w:val="Default"/>
    <w:rsid w:val="00C36FA5"/>
    <w:rPr>
      <w:rFonts w:ascii="EUAlbertina" w:hAnsi="EUAlbertina"/>
      <w:color w:val="auto"/>
    </w:rPr>
  </w:style>
  <w:style w:type="paragraph" w:customStyle="1" w:styleId="CM4">
    <w:name w:val="CM4"/>
    <w:basedOn w:val="Normal"/>
    <w:next w:val="Normal"/>
    <w:rsid w:val="00C36FA5"/>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C36FA5"/>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C36FA5"/>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C36FA5"/>
    <w:rPr>
      <w:rFonts w:ascii="Tahoma" w:eastAsia="Times New Roman" w:hAnsi="Tahoma" w:cs="Times New Roman"/>
      <w:sz w:val="16"/>
      <w:szCs w:val="16"/>
      <w:lang w:val="sq-AL"/>
    </w:rPr>
  </w:style>
  <w:style w:type="numbering" w:customStyle="1" w:styleId="NoList3">
    <w:name w:val="No List3"/>
    <w:next w:val="NoList"/>
    <w:semiHidden/>
    <w:rsid w:val="00C36FA5"/>
  </w:style>
  <w:style w:type="numbering" w:customStyle="1" w:styleId="NoList4">
    <w:name w:val="No List4"/>
    <w:next w:val="NoList"/>
    <w:semiHidden/>
    <w:rsid w:val="00C36FA5"/>
  </w:style>
  <w:style w:type="paragraph" w:customStyle="1" w:styleId="Point1">
    <w:name w:val="Point 1"/>
    <w:basedOn w:val="Normal"/>
    <w:link w:val="Point1Char"/>
    <w:rsid w:val="00C36FA5"/>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C36FA5"/>
    <w:rPr>
      <w:rFonts w:ascii="Calibri" w:eastAsia="Times New Roman" w:hAnsi="Calibri" w:cs="Times New Roman"/>
      <w:sz w:val="24"/>
      <w:szCs w:val="24"/>
      <w:lang w:val="en-GB" w:eastAsia="en-GB"/>
    </w:rPr>
  </w:style>
  <w:style w:type="character" w:customStyle="1" w:styleId="longtext">
    <w:name w:val="long_text"/>
    <w:rsid w:val="00C36FA5"/>
    <w:rPr>
      <w:rFonts w:ascii="Comic Sans MS" w:hAnsi="Comic Sans MS"/>
      <w:b/>
      <w:sz w:val="96"/>
      <w:szCs w:val="24"/>
      <w:lang w:val="pl-PL" w:eastAsia="pl-PL" w:bidi="ar-SA"/>
    </w:rPr>
  </w:style>
  <w:style w:type="paragraph" w:customStyle="1" w:styleId="Text1">
    <w:name w:val="Text 1"/>
    <w:basedOn w:val="Normal"/>
    <w:link w:val="Text1Char"/>
    <w:rsid w:val="00C36FA5"/>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C36FA5"/>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C36FA5"/>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C36FA5"/>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C36FA5"/>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C36FA5"/>
  </w:style>
  <w:style w:type="character" w:customStyle="1" w:styleId="SectionTitleCharCharChar">
    <w:name w:val="SectionTitle Char Char Char"/>
    <w:link w:val="SectionTitleCharChar"/>
    <w:rsid w:val="00C36FA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36FA5"/>
    <w:rPr>
      <w:rFonts w:ascii="Calibri" w:eastAsia="Times New Roman" w:hAnsi="Calibri" w:cs="Times New Roman"/>
      <w:b/>
      <w:bCs/>
      <w:smallCaps/>
      <w:sz w:val="28"/>
      <w:szCs w:val="28"/>
      <w:lang w:val="en-GB" w:eastAsia="en-GB"/>
    </w:rPr>
  </w:style>
  <w:style w:type="character" w:customStyle="1" w:styleId="Text1Char">
    <w:name w:val="Text 1 Char"/>
    <w:link w:val="Text1"/>
    <w:rsid w:val="00C36FA5"/>
    <w:rPr>
      <w:rFonts w:ascii="Calibri" w:eastAsia="Times New Roman" w:hAnsi="Calibri" w:cs="Times New Roman"/>
      <w:sz w:val="24"/>
      <w:szCs w:val="24"/>
      <w:lang w:val="en-GB" w:eastAsia="en-GB"/>
    </w:rPr>
  </w:style>
  <w:style w:type="character" w:customStyle="1" w:styleId="Point1CharChar">
    <w:name w:val="Point 1 Char Char"/>
    <w:rsid w:val="00C36FA5"/>
    <w:rPr>
      <w:sz w:val="24"/>
      <w:szCs w:val="24"/>
      <w:lang w:val="en-GB" w:eastAsia="en-GB" w:bidi="ar-SA"/>
    </w:rPr>
  </w:style>
  <w:style w:type="paragraph" w:customStyle="1" w:styleId="Point0">
    <w:name w:val="Point 0"/>
    <w:basedOn w:val="Normal"/>
    <w:rsid w:val="00C36FA5"/>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C36FA5"/>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C36FA5"/>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C36FA5"/>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C36FA5"/>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C36FA5"/>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C36FA5"/>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C36FA5"/>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36FA5"/>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C36FA5"/>
    <w:rPr>
      <w:rFonts w:ascii="CG Times" w:hAnsi="CG Times"/>
      <w:sz w:val="22"/>
      <w:lang w:val="en-US" w:eastAsia="en-US" w:bidi="ar-SA"/>
    </w:rPr>
  </w:style>
  <w:style w:type="paragraph" w:customStyle="1" w:styleId="SectionTitle">
    <w:name w:val="SectionTitle"/>
    <w:basedOn w:val="Normal"/>
    <w:next w:val="Heading1"/>
    <w:rsid w:val="00C36FA5"/>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C36FA5"/>
  </w:style>
  <w:style w:type="paragraph" w:styleId="TableofFigures">
    <w:name w:val="table of figures"/>
    <w:basedOn w:val="Normal"/>
    <w:next w:val="Normal"/>
    <w:rsid w:val="00C36FA5"/>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C36FA5"/>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C36FA5"/>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C36FA5"/>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C36FA5"/>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C36FA5"/>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C36FA5"/>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C36FA5"/>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C36FA5"/>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C36FA5"/>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C36FA5"/>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C36FA5"/>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C36FA5"/>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C36FA5"/>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C36FA5"/>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C36FA5"/>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C36FA5"/>
    <w:pPr>
      <w:spacing w:after="0" w:line="360" w:lineRule="auto"/>
    </w:pPr>
    <w:rPr>
      <w:rFonts w:ascii="Tahoma" w:eastAsia="Times New Roman" w:hAnsi="Tahoma" w:cs="Times New Roman"/>
      <w:lang w:val="de-AT" w:eastAsia="de-DE"/>
    </w:rPr>
  </w:style>
  <w:style w:type="paragraph" w:styleId="List">
    <w:name w:val="List"/>
    <w:basedOn w:val="Normal"/>
    <w:rsid w:val="00C36FA5"/>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C36FA5"/>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C36FA5"/>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C36FA5"/>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C36FA5"/>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C36FA5"/>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C36FA5"/>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C36FA5"/>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C36FA5"/>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C36FA5"/>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C36FA5"/>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C36FA5"/>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C36FA5"/>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C36FA5"/>
    <w:rPr>
      <w:sz w:val="16"/>
      <w:szCs w:val="16"/>
    </w:rPr>
  </w:style>
  <w:style w:type="paragraph" w:styleId="CommentText">
    <w:name w:val="annotation text"/>
    <w:aliases w:val=" Char"/>
    <w:basedOn w:val="Normal"/>
    <w:link w:val="CommentTextChar"/>
    <w:unhideWhenUsed/>
    <w:rsid w:val="00C36FA5"/>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C36FA5"/>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C36FA5"/>
    <w:rPr>
      <w:b/>
      <w:bCs/>
    </w:rPr>
  </w:style>
  <w:style w:type="character" w:customStyle="1" w:styleId="CommentSubjectChar">
    <w:name w:val="Comment Subject Char"/>
    <w:basedOn w:val="CommentTextChar"/>
    <w:link w:val="CommentSubject"/>
    <w:rsid w:val="00C36FA5"/>
    <w:rPr>
      <w:rFonts w:ascii="Calibri" w:eastAsia="MS Mincho" w:hAnsi="Calibri" w:cs="Times New Roman"/>
      <w:b/>
      <w:bCs/>
      <w:sz w:val="20"/>
      <w:szCs w:val="20"/>
      <w:lang w:val="sq-AL"/>
    </w:rPr>
  </w:style>
  <w:style w:type="paragraph" w:styleId="ListNumber4">
    <w:name w:val="List Number 4"/>
    <w:basedOn w:val="Normal"/>
    <w:rsid w:val="00C36FA5"/>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C36FA5"/>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C36FA5"/>
  </w:style>
  <w:style w:type="paragraph" w:styleId="MacroText">
    <w:name w:val="macro"/>
    <w:link w:val="MacroTextChar"/>
    <w:semiHidden/>
    <w:rsid w:val="00C36FA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36FA5"/>
    <w:rPr>
      <w:rFonts w:ascii="Courier New" w:eastAsia="Times New Roman" w:hAnsi="Courier New" w:cs="Times New Roman"/>
      <w:lang w:val="de-DE" w:eastAsia="de-DE"/>
    </w:rPr>
  </w:style>
  <w:style w:type="paragraph" w:styleId="NormalIndent">
    <w:name w:val="Normal Indent"/>
    <w:basedOn w:val="Normal"/>
    <w:link w:val="NormalIndentChar"/>
    <w:rsid w:val="00C36FA5"/>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C36FA5"/>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C36FA5"/>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C36FA5"/>
    <w:rPr>
      <w:rFonts w:ascii="Tahoma" w:hAnsi="Tahoma"/>
      <w:sz w:val="22"/>
    </w:rPr>
  </w:style>
  <w:style w:type="paragraph" w:styleId="BlockText">
    <w:name w:val="Block Text"/>
    <w:basedOn w:val="Normal"/>
    <w:rsid w:val="00C36FA5"/>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C36FA5"/>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C36FA5"/>
    <w:rPr>
      <w:rFonts w:ascii="Tahoma" w:eastAsia="Times New Roman" w:hAnsi="Tahoma" w:cs="Times New Roman"/>
      <w:lang w:val="de-AT" w:eastAsia="de-DE"/>
    </w:rPr>
  </w:style>
  <w:style w:type="character" w:customStyle="1" w:styleId="Emphasis1">
    <w:name w:val="Emphasis1"/>
    <w:semiHidden/>
    <w:rsid w:val="00C36FA5"/>
  </w:style>
  <w:style w:type="paragraph" w:styleId="NoteHeading">
    <w:name w:val="Note Heading"/>
    <w:basedOn w:val="Normal"/>
    <w:next w:val="Normal"/>
    <w:link w:val="NoteHeadingChar"/>
    <w:rsid w:val="00C36FA5"/>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C36FA5"/>
    <w:rPr>
      <w:rFonts w:ascii="Tahoma" w:eastAsia="Times New Roman" w:hAnsi="Tahoma" w:cs="Times New Roman"/>
      <w:lang w:val="de-AT" w:eastAsia="de-DE"/>
    </w:rPr>
  </w:style>
  <w:style w:type="paragraph" w:styleId="MessageHeader">
    <w:name w:val="Message Header"/>
    <w:basedOn w:val="Normal"/>
    <w:link w:val="MessageHeaderChar"/>
    <w:semiHidden/>
    <w:rsid w:val="00C36FA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C36FA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36FA5"/>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C36FA5"/>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C36FA5"/>
    <w:rPr>
      <w:rFonts w:ascii="Tahoma" w:eastAsia="Times New Roman" w:hAnsi="Tahoma" w:cs="Times New Roman"/>
      <w:sz w:val="20"/>
      <w:szCs w:val="20"/>
    </w:rPr>
  </w:style>
  <w:style w:type="character" w:styleId="EndnoteReference">
    <w:name w:val="endnote reference"/>
    <w:uiPriority w:val="99"/>
    <w:semiHidden/>
    <w:unhideWhenUsed/>
    <w:rsid w:val="00C36FA5"/>
    <w:rPr>
      <w:vertAlign w:val="superscript"/>
    </w:rPr>
  </w:style>
  <w:style w:type="paragraph" w:styleId="BodyTextFirstIndent2">
    <w:name w:val="Body Text First Indent 2"/>
    <w:basedOn w:val="BodyTextIndent"/>
    <w:link w:val="BodyTextFirstIndent2Char"/>
    <w:semiHidden/>
    <w:rsid w:val="00C36FA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36FA5"/>
    <w:rPr>
      <w:rFonts w:ascii="Tahoma" w:eastAsia="Times New Roman" w:hAnsi="Tahoma" w:cs="Times New Roman"/>
      <w:lang w:val="de-AT" w:eastAsia="de-DE"/>
    </w:rPr>
  </w:style>
  <w:style w:type="numbering" w:styleId="111111">
    <w:name w:val="Outline List 2"/>
    <w:basedOn w:val="NoList"/>
    <w:semiHidden/>
    <w:rsid w:val="00C36FA5"/>
    <w:pPr>
      <w:numPr>
        <w:numId w:val="14"/>
      </w:numPr>
    </w:pPr>
  </w:style>
  <w:style w:type="paragraph" w:customStyle="1" w:styleId="Zusatz2">
    <w:name w:val="Zusatz 2"/>
    <w:basedOn w:val="Normal"/>
    <w:next w:val="Normal"/>
    <w:semiHidden/>
    <w:rsid w:val="00C36FA5"/>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C36FA5"/>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C36FA5"/>
    <w:pPr>
      <w:numPr>
        <w:numId w:val="15"/>
      </w:numPr>
    </w:pPr>
  </w:style>
  <w:style w:type="paragraph" w:styleId="Salutation">
    <w:name w:val="Salutation"/>
    <w:basedOn w:val="Normal"/>
    <w:next w:val="Normal"/>
    <w:link w:val="SalutationChar"/>
    <w:semiHidden/>
    <w:rsid w:val="00C36FA5"/>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C36FA5"/>
    <w:rPr>
      <w:rFonts w:ascii="Tahoma" w:eastAsia="Times New Roman" w:hAnsi="Tahoma" w:cs="Times New Roman"/>
      <w:lang w:val="de-AT" w:eastAsia="de-DE"/>
    </w:rPr>
  </w:style>
  <w:style w:type="numbering" w:styleId="ArticleSection">
    <w:name w:val="Outline List 3"/>
    <w:basedOn w:val="NoList"/>
    <w:semiHidden/>
    <w:rsid w:val="00C36FA5"/>
    <w:pPr>
      <w:numPr>
        <w:numId w:val="16"/>
      </w:numPr>
    </w:pPr>
  </w:style>
  <w:style w:type="paragraph" w:styleId="Closing">
    <w:name w:val="Closing"/>
    <w:basedOn w:val="Normal"/>
    <w:link w:val="ClosingChar"/>
    <w:semiHidden/>
    <w:rsid w:val="00C36FA5"/>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C36FA5"/>
    <w:rPr>
      <w:rFonts w:ascii="Tahoma" w:eastAsia="Times New Roman" w:hAnsi="Tahoma" w:cs="Times New Roman"/>
      <w:lang w:val="de-AT" w:eastAsia="de-DE"/>
    </w:rPr>
  </w:style>
  <w:style w:type="character" w:styleId="Emphasis">
    <w:name w:val="Emphasis"/>
    <w:uiPriority w:val="20"/>
    <w:qFormat/>
    <w:rsid w:val="00C36FA5"/>
    <w:rPr>
      <w:i/>
      <w:iCs/>
    </w:rPr>
  </w:style>
  <w:style w:type="paragraph" w:styleId="HTMLAddress">
    <w:name w:val="HTML Address"/>
    <w:basedOn w:val="Normal"/>
    <w:link w:val="HTMLAddressChar"/>
    <w:semiHidden/>
    <w:rsid w:val="00C36FA5"/>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C36FA5"/>
    <w:rPr>
      <w:rFonts w:ascii="Tahoma" w:eastAsia="Times New Roman" w:hAnsi="Tahoma" w:cs="Times New Roman"/>
      <w:i/>
      <w:iCs/>
      <w:lang w:val="de-AT" w:eastAsia="de-DE"/>
    </w:rPr>
  </w:style>
  <w:style w:type="character" w:styleId="HTMLAcronym">
    <w:name w:val="HTML Acronym"/>
    <w:semiHidden/>
    <w:rsid w:val="00C36FA5"/>
  </w:style>
  <w:style w:type="character" w:styleId="HTMLSample">
    <w:name w:val="HTML Sample"/>
    <w:semiHidden/>
    <w:rsid w:val="00C36FA5"/>
    <w:rPr>
      <w:rFonts w:ascii="Courier New" w:hAnsi="Courier New" w:cs="Courier New"/>
    </w:rPr>
  </w:style>
  <w:style w:type="character" w:styleId="HTMLCode">
    <w:name w:val="HTML Code"/>
    <w:semiHidden/>
    <w:rsid w:val="00C36FA5"/>
    <w:rPr>
      <w:rFonts w:ascii="Courier New" w:hAnsi="Courier New" w:cs="Courier New"/>
      <w:sz w:val="20"/>
      <w:szCs w:val="20"/>
    </w:rPr>
  </w:style>
  <w:style w:type="character" w:styleId="HTMLDefinition">
    <w:name w:val="HTML Definition"/>
    <w:semiHidden/>
    <w:rsid w:val="00C36FA5"/>
    <w:rPr>
      <w:i/>
      <w:iCs/>
    </w:rPr>
  </w:style>
  <w:style w:type="character" w:styleId="HTMLTypewriter">
    <w:name w:val="HTML Typewriter"/>
    <w:semiHidden/>
    <w:rsid w:val="00C36FA5"/>
    <w:rPr>
      <w:rFonts w:ascii="Courier New" w:hAnsi="Courier New" w:cs="Courier New"/>
      <w:sz w:val="20"/>
      <w:szCs w:val="20"/>
    </w:rPr>
  </w:style>
  <w:style w:type="character" w:styleId="HTMLKeyboard">
    <w:name w:val="HTML Keyboard"/>
    <w:semiHidden/>
    <w:rsid w:val="00C36FA5"/>
    <w:rPr>
      <w:rFonts w:ascii="Courier New" w:hAnsi="Courier New" w:cs="Courier New"/>
      <w:sz w:val="20"/>
      <w:szCs w:val="20"/>
    </w:rPr>
  </w:style>
  <w:style w:type="character" w:styleId="HTMLVariable">
    <w:name w:val="HTML Variable"/>
    <w:semiHidden/>
    <w:rsid w:val="00C36FA5"/>
    <w:rPr>
      <w:i/>
      <w:iCs/>
    </w:rPr>
  </w:style>
  <w:style w:type="paragraph" w:styleId="HTMLPreformatted">
    <w:name w:val="HTML Preformatted"/>
    <w:basedOn w:val="Normal"/>
    <w:link w:val="HTMLPreformattedChar"/>
    <w:rsid w:val="00C36FA5"/>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rsid w:val="00C36FA5"/>
    <w:rPr>
      <w:rFonts w:ascii="Courier New" w:eastAsia="Times New Roman" w:hAnsi="Courier New" w:cs="Times New Roman"/>
      <w:sz w:val="20"/>
      <w:lang w:val="de-AT" w:eastAsia="de-DE"/>
    </w:rPr>
  </w:style>
  <w:style w:type="character" w:styleId="HTMLCite">
    <w:name w:val="HTML Cite"/>
    <w:semiHidden/>
    <w:rsid w:val="00C36FA5"/>
    <w:rPr>
      <w:i/>
      <w:iCs/>
    </w:rPr>
  </w:style>
  <w:style w:type="table" w:styleId="Table3Deffects1">
    <w:name w:val="Table 3D effects 1"/>
    <w:basedOn w:val="TableNormal"/>
    <w:semiHidden/>
    <w:rsid w:val="00C36FA5"/>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36FA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36FA5"/>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36FA5"/>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36FA5"/>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36FA5"/>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36FA5"/>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36FA5"/>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36FA5"/>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36FA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36FA5"/>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36FA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36FA5"/>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36FA5"/>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36FA5"/>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36FA5"/>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36FA5"/>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36FA5"/>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36FA5"/>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36FA5"/>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36FA5"/>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36FA5"/>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36FA5"/>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36FA5"/>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36FA5"/>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36FA5"/>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36FA5"/>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36FA5"/>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36FA5"/>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36FA5"/>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C36FA5"/>
    <w:rPr>
      <w:rFonts w:ascii="Tahoma" w:eastAsia="Times New Roman" w:hAnsi="Tahoma" w:cs="Times New Roman"/>
      <w:lang w:val="de-AT" w:eastAsia="de-DE"/>
    </w:rPr>
  </w:style>
  <w:style w:type="paragraph" w:styleId="E-mailSignature">
    <w:name w:val="E-mail Signature"/>
    <w:basedOn w:val="Normal"/>
    <w:link w:val="E-mailSignatureChar"/>
    <w:rsid w:val="00C36FA5"/>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C36FA5"/>
    <w:rPr>
      <w:rFonts w:ascii="Tahoma" w:eastAsia="Times New Roman" w:hAnsi="Tahoma" w:cs="Times New Roman"/>
      <w:lang w:val="de-AT" w:eastAsia="de-DE"/>
    </w:rPr>
  </w:style>
  <w:style w:type="paragraph" w:styleId="BodyText2">
    <w:name w:val="Body Text 2"/>
    <w:basedOn w:val="Normal"/>
    <w:link w:val="BodyText2Char"/>
    <w:rsid w:val="00C36FA5"/>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C36FA5"/>
    <w:rPr>
      <w:rFonts w:ascii="Tahoma" w:eastAsia="Times New Roman" w:hAnsi="Tahoma" w:cs="Times New Roman"/>
      <w:lang w:val="de-AT" w:eastAsia="de-DE"/>
    </w:rPr>
  </w:style>
  <w:style w:type="paragraph" w:styleId="BodyTextIndent2">
    <w:name w:val="Body Text Indent 2"/>
    <w:basedOn w:val="Normal"/>
    <w:link w:val="BodyTextIndent2Char"/>
    <w:rsid w:val="00C36FA5"/>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C36FA5"/>
    <w:rPr>
      <w:rFonts w:ascii="Tahoma" w:eastAsia="Times New Roman" w:hAnsi="Tahoma" w:cs="Times New Roman"/>
      <w:lang w:val="de-AT" w:eastAsia="de-DE"/>
    </w:rPr>
  </w:style>
  <w:style w:type="paragraph" w:styleId="BodyTextIndent3">
    <w:name w:val="Body Text Indent 3"/>
    <w:basedOn w:val="Normal"/>
    <w:link w:val="BodyTextIndent3Char"/>
    <w:rsid w:val="00C36FA5"/>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C36FA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36FA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36FA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36FA5"/>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C36FA5"/>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36FA5"/>
    <w:rPr>
      <w:rFonts w:ascii="CG Times" w:eastAsia="Times New Roman" w:hAnsi="CG Times" w:cs="Times New Roman"/>
      <w:b/>
      <w:szCs w:val="24"/>
    </w:rPr>
  </w:style>
  <w:style w:type="character" w:customStyle="1" w:styleId="SubtitleChar1">
    <w:name w:val="Subtitle Char1"/>
    <w:locked/>
    <w:rsid w:val="00C36FA5"/>
    <w:rPr>
      <w:rFonts w:ascii="Cambria" w:hAnsi="Cambria"/>
      <w:sz w:val="24"/>
      <w:szCs w:val="24"/>
    </w:rPr>
  </w:style>
  <w:style w:type="paragraph" w:customStyle="1" w:styleId="Char1">
    <w:name w:val="Char1"/>
    <w:basedOn w:val="Normal"/>
    <w:rsid w:val="00C36FA5"/>
    <w:pPr>
      <w:spacing w:after="160" w:line="240" w:lineRule="exact"/>
    </w:pPr>
    <w:rPr>
      <w:rFonts w:ascii="Arial" w:eastAsia="Times New Roman" w:hAnsi="Arial" w:cs="Arial"/>
      <w:sz w:val="20"/>
      <w:szCs w:val="20"/>
    </w:rPr>
  </w:style>
  <w:style w:type="character" w:customStyle="1" w:styleId="CharChar11">
    <w:name w:val="Char Char11"/>
    <w:semiHidden/>
    <w:locked/>
    <w:rsid w:val="00C36FA5"/>
    <w:rPr>
      <w:rFonts w:ascii="Tahoma" w:hAnsi="Tahoma" w:cs="Tahoma"/>
      <w:i/>
      <w:iCs/>
      <w:sz w:val="22"/>
      <w:szCs w:val="22"/>
      <w:lang w:val="de-AT" w:eastAsia="de-DE" w:bidi="ar-SA"/>
    </w:rPr>
  </w:style>
  <w:style w:type="character" w:customStyle="1" w:styleId="CharChar36">
    <w:name w:val="Char Char36"/>
    <w:locked/>
    <w:rsid w:val="00C36FA5"/>
    <w:rPr>
      <w:rFonts w:ascii="Arial" w:hAnsi="Arial" w:cs="Arial"/>
      <w:b/>
      <w:bCs/>
      <w:kern w:val="32"/>
      <w:sz w:val="32"/>
      <w:szCs w:val="32"/>
      <w:lang w:val="sq-AL" w:eastAsia="en-US" w:bidi="ar-SA"/>
    </w:rPr>
  </w:style>
  <w:style w:type="character" w:customStyle="1" w:styleId="CharChar35">
    <w:name w:val="Char Char35"/>
    <w:locked/>
    <w:rsid w:val="00C36FA5"/>
    <w:rPr>
      <w:rFonts w:ascii="Arial" w:hAnsi="Arial" w:cs="Arial"/>
      <w:b/>
      <w:bCs/>
      <w:i/>
      <w:iCs/>
      <w:sz w:val="28"/>
      <w:szCs w:val="28"/>
      <w:lang w:val="sq-AL" w:eastAsia="en-US" w:bidi="ar-SA"/>
    </w:rPr>
  </w:style>
  <w:style w:type="character" w:customStyle="1" w:styleId="CharChar34">
    <w:name w:val="Char Char34"/>
    <w:locked/>
    <w:rsid w:val="00C36FA5"/>
    <w:rPr>
      <w:rFonts w:ascii="Tahoma" w:hAnsi="Tahoma"/>
      <w:b/>
      <w:kern w:val="28"/>
      <w:sz w:val="24"/>
      <w:szCs w:val="28"/>
      <w:lang w:val="de-AT" w:eastAsia="de-DE" w:bidi="ar-SA"/>
    </w:rPr>
  </w:style>
  <w:style w:type="character" w:customStyle="1" w:styleId="CharChar33">
    <w:name w:val="Char Char33"/>
    <w:locked/>
    <w:rsid w:val="00C36FA5"/>
    <w:rPr>
      <w:rFonts w:ascii="Tahoma" w:hAnsi="Tahoma"/>
      <w:b/>
      <w:i/>
      <w:kern w:val="28"/>
      <w:sz w:val="22"/>
      <w:szCs w:val="22"/>
      <w:lang w:val="de-AT" w:eastAsia="de-DE" w:bidi="ar-SA"/>
    </w:rPr>
  </w:style>
  <w:style w:type="character" w:customStyle="1" w:styleId="CharChar32">
    <w:name w:val="Char Char32"/>
    <w:locked/>
    <w:rsid w:val="00C36FA5"/>
    <w:rPr>
      <w:rFonts w:ascii="Tahoma" w:hAnsi="Tahoma"/>
      <w:b/>
      <w:i/>
      <w:kern w:val="28"/>
      <w:sz w:val="22"/>
      <w:szCs w:val="22"/>
      <w:lang w:val="de-AT" w:eastAsia="de-DE" w:bidi="ar-SA"/>
    </w:rPr>
  </w:style>
  <w:style w:type="character" w:customStyle="1" w:styleId="CharChar31">
    <w:name w:val="Char Char31"/>
    <w:locked/>
    <w:rsid w:val="00C36FA5"/>
    <w:rPr>
      <w:rFonts w:ascii="Tahoma" w:hAnsi="Tahoma"/>
      <w:b/>
      <w:i/>
      <w:kern w:val="28"/>
      <w:sz w:val="22"/>
      <w:szCs w:val="22"/>
      <w:lang w:val="de-AT" w:eastAsia="de-DE" w:bidi="ar-SA"/>
    </w:rPr>
  </w:style>
  <w:style w:type="character" w:customStyle="1" w:styleId="CharChar10">
    <w:name w:val="Char Char10"/>
    <w:semiHidden/>
    <w:locked/>
    <w:rsid w:val="00C36FA5"/>
    <w:rPr>
      <w:rFonts w:ascii="Courier New" w:hAnsi="Courier New" w:cs="Courier New"/>
      <w:szCs w:val="22"/>
      <w:lang w:val="de-AT" w:eastAsia="de-DE" w:bidi="ar-SA"/>
    </w:rPr>
  </w:style>
  <w:style w:type="character" w:customStyle="1" w:styleId="CharChar30">
    <w:name w:val="Char Char30"/>
    <w:locked/>
    <w:rsid w:val="00C36FA5"/>
    <w:rPr>
      <w:rFonts w:ascii="Tahoma" w:hAnsi="Tahoma"/>
      <w:b/>
      <w:i/>
      <w:kern w:val="28"/>
      <w:sz w:val="22"/>
      <w:szCs w:val="22"/>
      <w:lang w:val="de-AT" w:eastAsia="de-DE" w:bidi="ar-SA"/>
    </w:rPr>
  </w:style>
  <w:style w:type="character" w:customStyle="1" w:styleId="CharChar29">
    <w:name w:val="Char Char29"/>
    <w:locked/>
    <w:rsid w:val="00C36FA5"/>
    <w:rPr>
      <w:rFonts w:ascii="Tahoma" w:hAnsi="Tahoma"/>
      <w:b/>
      <w:i/>
      <w:kern w:val="28"/>
      <w:sz w:val="22"/>
      <w:szCs w:val="22"/>
      <w:lang w:val="de-AT" w:eastAsia="de-DE" w:bidi="ar-SA"/>
    </w:rPr>
  </w:style>
  <w:style w:type="character" w:customStyle="1" w:styleId="CharChar28">
    <w:name w:val="Char Char28"/>
    <w:locked/>
    <w:rsid w:val="00C36FA5"/>
    <w:rPr>
      <w:rFonts w:ascii="Tahoma" w:hAnsi="Tahoma"/>
      <w:b/>
      <w:i/>
      <w:kern w:val="28"/>
      <w:sz w:val="22"/>
      <w:szCs w:val="22"/>
      <w:lang w:val="de-AT" w:eastAsia="de-DE" w:bidi="ar-SA"/>
    </w:rPr>
  </w:style>
  <w:style w:type="character" w:customStyle="1" w:styleId="CharChar27">
    <w:name w:val="Char Char27"/>
    <w:locked/>
    <w:rsid w:val="00C36FA5"/>
    <w:rPr>
      <w:rFonts w:ascii="Calibri" w:eastAsia="Calibri" w:hAnsi="Calibri"/>
      <w:lang w:val="sq-AL" w:eastAsia="en-US" w:bidi="ar-SA"/>
    </w:rPr>
  </w:style>
  <w:style w:type="character" w:customStyle="1" w:styleId="CharChar24">
    <w:name w:val="Char Char24"/>
    <w:locked/>
    <w:rsid w:val="00C36FA5"/>
    <w:rPr>
      <w:rFonts w:ascii="Tahoma" w:hAnsi="Tahoma" w:cs="Tahoma"/>
      <w:sz w:val="22"/>
      <w:szCs w:val="22"/>
      <w:lang w:val="de-AT" w:eastAsia="de-DE" w:bidi="ar-SA"/>
    </w:rPr>
  </w:style>
  <w:style w:type="character" w:customStyle="1" w:styleId="CharChar23">
    <w:name w:val="Char Char23"/>
    <w:locked/>
    <w:rsid w:val="00C36FA5"/>
    <w:rPr>
      <w:rFonts w:ascii="Tahoma" w:hAnsi="Tahoma" w:cs="Tahoma"/>
      <w:sz w:val="22"/>
      <w:szCs w:val="22"/>
      <w:lang w:val="de-AT" w:eastAsia="de-DE" w:bidi="ar-SA"/>
    </w:rPr>
  </w:style>
  <w:style w:type="character" w:customStyle="1" w:styleId="CharChar22">
    <w:name w:val="Char Char22"/>
    <w:semiHidden/>
    <w:locked/>
    <w:rsid w:val="00C36FA5"/>
    <w:rPr>
      <w:rFonts w:ascii="Courier New" w:hAnsi="Courier New" w:cs="Courier New"/>
      <w:sz w:val="22"/>
      <w:szCs w:val="22"/>
      <w:lang w:val="de-DE" w:eastAsia="de-DE" w:bidi="ar-SA"/>
    </w:rPr>
  </w:style>
  <w:style w:type="character" w:customStyle="1" w:styleId="CharChar21">
    <w:name w:val="Char Char21"/>
    <w:locked/>
    <w:rsid w:val="00C36FA5"/>
    <w:rPr>
      <w:rFonts w:ascii="Tahoma" w:hAnsi="Tahoma" w:cs="Tahoma"/>
      <w:b/>
      <w:kern w:val="28"/>
      <w:sz w:val="36"/>
      <w:szCs w:val="36"/>
      <w:lang w:val="de-AT" w:eastAsia="de-DE" w:bidi="ar-SA"/>
    </w:rPr>
  </w:style>
  <w:style w:type="character" w:customStyle="1" w:styleId="CharChar12">
    <w:name w:val="Char Char12"/>
    <w:semiHidden/>
    <w:locked/>
    <w:rsid w:val="00C36FA5"/>
    <w:rPr>
      <w:rFonts w:ascii="Tahoma" w:hAnsi="Tahoma" w:cs="Tahoma"/>
      <w:sz w:val="22"/>
      <w:szCs w:val="22"/>
      <w:lang w:val="de-AT" w:eastAsia="de-DE" w:bidi="ar-SA"/>
    </w:rPr>
  </w:style>
  <w:style w:type="character" w:customStyle="1" w:styleId="CharChar9">
    <w:name w:val="Char Char9"/>
    <w:semiHidden/>
    <w:locked/>
    <w:rsid w:val="00C36FA5"/>
    <w:rPr>
      <w:rFonts w:ascii="Tahoma" w:hAnsi="Tahoma" w:cs="Tahoma"/>
      <w:sz w:val="22"/>
      <w:szCs w:val="22"/>
      <w:lang w:val="de-AT" w:eastAsia="de-DE" w:bidi="ar-SA"/>
    </w:rPr>
  </w:style>
  <w:style w:type="character" w:customStyle="1" w:styleId="CharChar25">
    <w:name w:val="Char Char25"/>
    <w:semiHidden/>
    <w:locked/>
    <w:rsid w:val="00C36FA5"/>
    <w:rPr>
      <w:rFonts w:ascii="Tahoma" w:hAnsi="Tahoma" w:cs="Tahoma"/>
      <w:sz w:val="22"/>
      <w:szCs w:val="22"/>
      <w:lang w:val="de-AT" w:eastAsia="de-DE" w:bidi="ar-SA"/>
    </w:rPr>
  </w:style>
  <w:style w:type="character" w:customStyle="1" w:styleId="CharChar15">
    <w:name w:val="Char Char15"/>
    <w:semiHidden/>
    <w:locked/>
    <w:rsid w:val="00C36FA5"/>
    <w:rPr>
      <w:rFonts w:ascii="Tahoma" w:hAnsi="Tahoma" w:cs="Tahoma"/>
      <w:sz w:val="22"/>
      <w:szCs w:val="22"/>
      <w:lang w:val="de-AT" w:eastAsia="de-DE" w:bidi="ar-SA"/>
    </w:rPr>
  </w:style>
  <w:style w:type="character" w:customStyle="1" w:styleId="CharChar16">
    <w:name w:val="Char Char16"/>
    <w:semiHidden/>
    <w:locked/>
    <w:rsid w:val="00C36FA5"/>
    <w:rPr>
      <w:rFonts w:ascii="Tahoma" w:hAnsi="Tahoma" w:cs="Arial"/>
      <w:sz w:val="24"/>
      <w:szCs w:val="24"/>
      <w:lang w:val="de-AT" w:eastAsia="de-DE" w:bidi="ar-SA"/>
    </w:rPr>
  </w:style>
  <w:style w:type="character" w:customStyle="1" w:styleId="CharChar20">
    <w:name w:val="Char Char20"/>
    <w:locked/>
    <w:rsid w:val="00C36FA5"/>
    <w:rPr>
      <w:rFonts w:ascii="Tahoma" w:hAnsi="Tahoma" w:cs="Tahoma"/>
      <w:b/>
      <w:kern w:val="28"/>
      <w:sz w:val="32"/>
      <w:szCs w:val="36"/>
      <w:lang w:val="de-AT" w:eastAsia="de-DE" w:bidi="ar-SA"/>
    </w:rPr>
  </w:style>
  <w:style w:type="character" w:customStyle="1" w:styleId="CharChar13">
    <w:name w:val="Char Char13"/>
    <w:semiHidden/>
    <w:locked/>
    <w:rsid w:val="00C36FA5"/>
    <w:rPr>
      <w:rFonts w:ascii="Tahoma" w:hAnsi="Tahoma" w:cs="Tahoma"/>
      <w:sz w:val="22"/>
      <w:szCs w:val="22"/>
      <w:lang w:val="de-AT" w:eastAsia="de-DE" w:bidi="ar-SA"/>
    </w:rPr>
  </w:style>
  <w:style w:type="character" w:customStyle="1" w:styleId="CharChar19">
    <w:name w:val="Char Char19"/>
    <w:semiHidden/>
    <w:locked/>
    <w:rsid w:val="00C36FA5"/>
    <w:rPr>
      <w:rFonts w:ascii="Tahoma" w:hAnsi="Tahoma" w:cs="Tahoma"/>
      <w:sz w:val="22"/>
      <w:szCs w:val="22"/>
      <w:lang w:val="de-AT" w:eastAsia="de-DE" w:bidi="ar-SA"/>
    </w:rPr>
  </w:style>
  <w:style w:type="character" w:customStyle="1" w:styleId="CharChar3">
    <w:name w:val="Char Char3"/>
    <w:semiHidden/>
    <w:locked/>
    <w:rsid w:val="00C36FA5"/>
  </w:style>
  <w:style w:type="character" w:customStyle="1" w:styleId="CharChar14">
    <w:name w:val="Char Char14"/>
    <w:semiHidden/>
    <w:locked/>
    <w:rsid w:val="00C36FA5"/>
  </w:style>
  <w:style w:type="character" w:customStyle="1" w:styleId="CharChar17">
    <w:name w:val="Char Char17"/>
    <w:locked/>
    <w:rsid w:val="00C36FA5"/>
    <w:rPr>
      <w:rFonts w:ascii="Tahoma" w:hAnsi="Tahoma" w:cs="Tahoma"/>
      <w:sz w:val="22"/>
      <w:szCs w:val="22"/>
      <w:lang w:val="de-AT" w:eastAsia="de-DE" w:bidi="ar-SA"/>
    </w:rPr>
  </w:style>
  <w:style w:type="character" w:customStyle="1" w:styleId="CharChar7">
    <w:name w:val="Char Char7"/>
    <w:semiHidden/>
    <w:locked/>
    <w:rsid w:val="00C36FA5"/>
    <w:rPr>
      <w:rFonts w:ascii="Tahoma" w:hAnsi="Tahoma" w:cs="Tahoma"/>
      <w:sz w:val="22"/>
      <w:szCs w:val="22"/>
      <w:lang w:val="de-AT" w:eastAsia="de-DE" w:bidi="ar-SA"/>
    </w:rPr>
  </w:style>
  <w:style w:type="character" w:customStyle="1" w:styleId="CharChar6">
    <w:name w:val="Char Char6"/>
    <w:semiHidden/>
    <w:locked/>
    <w:rsid w:val="00C36FA5"/>
    <w:rPr>
      <w:rFonts w:ascii="Tahoma" w:hAnsi="Tahoma" w:cs="Tahoma"/>
      <w:sz w:val="16"/>
      <w:szCs w:val="16"/>
      <w:lang w:val="de-AT" w:eastAsia="de-DE" w:bidi="ar-SA"/>
    </w:rPr>
  </w:style>
  <w:style w:type="character" w:customStyle="1" w:styleId="CharChar5">
    <w:name w:val="Char Char5"/>
    <w:semiHidden/>
    <w:locked/>
    <w:rsid w:val="00C36FA5"/>
    <w:rPr>
      <w:rFonts w:ascii="Tahoma" w:hAnsi="Tahoma" w:cs="Tahoma"/>
      <w:sz w:val="22"/>
      <w:szCs w:val="22"/>
      <w:lang w:val="de-AT" w:eastAsia="de-DE" w:bidi="ar-SA"/>
    </w:rPr>
  </w:style>
  <w:style w:type="character" w:customStyle="1" w:styleId="CharChar4">
    <w:name w:val="Char Char4"/>
    <w:semiHidden/>
    <w:locked/>
    <w:rsid w:val="00C36FA5"/>
    <w:rPr>
      <w:rFonts w:ascii="Tahoma" w:hAnsi="Tahoma" w:cs="Tahoma"/>
      <w:sz w:val="16"/>
      <w:szCs w:val="16"/>
      <w:lang w:val="de-AT" w:eastAsia="de-DE" w:bidi="ar-SA"/>
    </w:rPr>
  </w:style>
  <w:style w:type="character" w:customStyle="1" w:styleId="CharChar18">
    <w:name w:val="Char Char18"/>
    <w:semiHidden/>
    <w:locked/>
    <w:rsid w:val="00C36FA5"/>
    <w:rPr>
      <w:rFonts w:ascii="Tahoma" w:hAnsi="Tahoma" w:cs="Tahoma"/>
      <w:sz w:val="22"/>
      <w:szCs w:val="22"/>
      <w:lang w:val="de-AT" w:eastAsia="de-DE" w:bidi="ar-SA"/>
    </w:rPr>
  </w:style>
  <w:style w:type="character" w:customStyle="1" w:styleId="CharChar8">
    <w:name w:val="Char Char8"/>
    <w:locked/>
    <w:rsid w:val="00C36FA5"/>
    <w:rPr>
      <w:rFonts w:ascii="Tahoma" w:hAnsi="Tahoma" w:cs="Tahoma"/>
      <w:sz w:val="22"/>
      <w:szCs w:val="22"/>
      <w:lang w:val="de-AT" w:eastAsia="de-DE" w:bidi="ar-SA"/>
    </w:rPr>
  </w:style>
  <w:style w:type="character" w:customStyle="1" w:styleId="CharChar2">
    <w:name w:val="Char Char2"/>
    <w:locked/>
    <w:rsid w:val="00C36FA5"/>
    <w:rPr>
      <w:rFonts w:ascii="Calibri" w:eastAsia="Calibri" w:hAnsi="Calibri" w:cs="Times New Roman"/>
      <w:b/>
      <w:bCs/>
      <w:sz w:val="20"/>
      <w:szCs w:val="20"/>
      <w:lang w:val="sq-AL" w:eastAsia="en-US" w:bidi="ar-SA"/>
    </w:rPr>
  </w:style>
  <w:style w:type="character" w:customStyle="1" w:styleId="CharChar26">
    <w:name w:val="Char Char26"/>
    <w:semiHidden/>
    <w:locked/>
    <w:rsid w:val="00C36FA5"/>
    <w:rPr>
      <w:rFonts w:ascii="Tahoma" w:hAnsi="Tahoma" w:cs="Tahoma"/>
      <w:sz w:val="16"/>
      <w:szCs w:val="16"/>
      <w:lang w:val="sq-AL" w:eastAsia="en-US" w:bidi="ar-SA"/>
    </w:rPr>
  </w:style>
  <w:style w:type="character" w:customStyle="1" w:styleId="CommentTextChar11">
    <w:name w:val="Comment Text Char11"/>
    <w:aliases w:val="Char Char37"/>
    <w:semiHidden/>
    <w:rsid w:val="00C36FA5"/>
    <w:rPr>
      <w:rFonts w:ascii="Calibri" w:hAnsi="Calibri" w:hint="default"/>
      <w:lang w:val="sq-AL"/>
    </w:rPr>
  </w:style>
  <w:style w:type="character" w:customStyle="1" w:styleId="NormalIndentChar">
    <w:name w:val="Normal Indent Char"/>
    <w:link w:val="NormalIndent"/>
    <w:rsid w:val="00C36FA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36FA5"/>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C36FA5"/>
    <w:pPr>
      <w:tabs>
        <w:tab w:val="num" w:pos="360"/>
        <w:tab w:val="num" w:pos="1935"/>
        <w:tab w:val="num" w:pos="2563"/>
        <w:tab w:val="num" w:pos="3474"/>
      </w:tabs>
      <w:ind w:left="1935" w:hanging="360"/>
      <w:outlineLvl w:val="6"/>
    </w:pPr>
  </w:style>
  <w:style w:type="character" w:customStyle="1" w:styleId="AODefHeadChar">
    <w:name w:val="AODefHead Char"/>
    <w:link w:val="AODefHead"/>
    <w:rsid w:val="00C36FA5"/>
    <w:rPr>
      <w:rFonts w:ascii="Times New Roman" w:eastAsia="Times New Roman" w:hAnsi="Times New Roman" w:cs="Times New Roman"/>
      <w:szCs w:val="20"/>
      <w:lang w:val="sq-AL" w:eastAsia="sq-AL" w:bidi="sq-AL"/>
    </w:rPr>
  </w:style>
  <w:style w:type="paragraph" w:customStyle="1" w:styleId="PARA">
    <w:name w:val="PARA"/>
    <w:basedOn w:val="Normal"/>
    <w:locked/>
    <w:rsid w:val="00C36FA5"/>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C36FA5"/>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C36FA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36FA5"/>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C36FA5"/>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36FA5"/>
    <w:rPr>
      <w:color w:val="0000FF"/>
      <w:spacing w:val="0"/>
      <w:u w:val="double"/>
    </w:rPr>
  </w:style>
  <w:style w:type="paragraph" w:customStyle="1" w:styleId="dia">
    <w:name w:val="di(a)"/>
    <w:basedOn w:val="Normal"/>
    <w:rsid w:val="00C36FA5"/>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C36FA5"/>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C36FA5"/>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C36FA5"/>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C36FA5"/>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C36F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C36FA5"/>
    <w:rPr>
      <w:rFonts w:cs="Times New Roman"/>
      <w:color w:val="808080"/>
    </w:rPr>
  </w:style>
  <w:style w:type="character" w:customStyle="1" w:styleId="az12">
    <w:name w:val="az12"/>
    <w:uiPriority w:val="99"/>
    <w:rsid w:val="00C36FA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36FA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C36FA5"/>
    <w:rPr>
      <w:rFonts w:ascii="Calibri" w:eastAsia="Times New Roman" w:hAnsi="Calibri" w:cs="Times New Roman"/>
      <w:sz w:val="24"/>
      <w:szCs w:val="24"/>
      <w:lang w:val="en-GB" w:eastAsia="en-GB"/>
    </w:rPr>
  </w:style>
  <w:style w:type="paragraph" w:customStyle="1" w:styleId="Paragraf02">
    <w:name w:val="Paragraf 0.2"/>
    <w:basedOn w:val="Paragrafi"/>
    <w:qFormat/>
    <w:rsid w:val="00C36FA5"/>
    <w:pPr>
      <w:tabs>
        <w:tab w:val="left" w:pos="6575"/>
      </w:tabs>
    </w:pPr>
    <w:rPr>
      <w:spacing w:val="-4"/>
    </w:rPr>
  </w:style>
  <w:style w:type="table" w:customStyle="1" w:styleId="TableGrid30">
    <w:name w:val="Table Grid3"/>
    <w:basedOn w:val="TableNormal"/>
    <w:next w:val="TableGrid"/>
    <w:uiPriority w:val="59"/>
    <w:rsid w:val="00C36FA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36FA5"/>
  </w:style>
  <w:style w:type="character" w:styleId="BookTitle">
    <w:name w:val="Book Title"/>
    <w:uiPriority w:val="33"/>
    <w:qFormat/>
    <w:rsid w:val="00C36FA5"/>
    <w:rPr>
      <w:b/>
      <w:bCs/>
      <w:smallCaps/>
      <w:spacing w:val="5"/>
    </w:rPr>
  </w:style>
  <w:style w:type="paragraph" w:customStyle="1" w:styleId="Cover1">
    <w:name w:val="Cover1"/>
    <w:basedOn w:val="Normal"/>
    <w:next w:val="Normal"/>
    <w:rsid w:val="00C36FA5"/>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C36FA5"/>
    <w:pPr>
      <w:spacing w:after="240" w:line="240" w:lineRule="auto"/>
    </w:pPr>
    <w:rPr>
      <w:rFonts w:ascii="Arial" w:eastAsia="Times New Roman" w:hAnsi="Arial" w:cs="Times New Roman"/>
      <w:szCs w:val="20"/>
      <w:lang w:val="sq-AL" w:eastAsia="sq-AL" w:bidi="sq-AL"/>
    </w:rPr>
  </w:style>
  <w:style w:type="paragraph" w:customStyle="1" w:styleId="Stile">
    <w:name w:val="Stile"/>
    <w:rsid w:val="00C36FA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36FA5"/>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C36FA5"/>
    <w:rPr>
      <w:rFonts w:ascii="Times New Roman" w:eastAsia="Times New Roman" w:hAnsi="Times New Roman" w:cs="Times New Roman"/>
      <w:szCs w:val="20"/>
      <w:lang w:val="sq-AL"/>
    </w:rPr>
  </w:style>
  <w:style w:type="character" w:customStyle="1" w:styleId="Bodytext0">
    <w:name w:val="Body text_"/>
    <w:link w:val="BodyText1"/>
    <w:rsid w:val="00C36FA5"/>
    <w:rPr>
      <w:rFonts w:ascii="Times New Roman" w:hAnsi="Times New Roman"/>
      <w:sz w:val="21"/>
      <w:szCs w:val="21"/>
      <w:shd w:val="clear" w:color="auto" w:fill="FFFFFF"/>
    </w:rPr>
  </w:style>
  <w:style w:type="paragraph" w:customStyle="1" w:styleId="BodyText1">
    <w:name w:val="Body Text1"/>
    <w:basedOn w:val="Normal"/>
    <w:link w:val="Bodytext0"/>
    <w:rsid w:val="00C36FA5"/>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C36FA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C36FA5"/>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C36FA5"/>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C36FA5"/>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C36FA5"/>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36FA5"/>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36FA5"/>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36FA5"/>
    <w:pPr>
      <w:widowControl w:val="0"/>
      <w:spacing w:after="0" w:line="240" w:lineRule="auto"/>
    </w:pPr>
    <w:rPr>
      <w:rFonts w:eastAsiaTheme="minorHAnsi"/>
    </w:rPr>
  </w:style>
  <w:style w:type="paragraph" w:customStyle="1" w:styleId="xl63">
    <w:name w:val="xl63"/>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C36F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C36FA5"/>
  </w:style>
  <w:style w:type="paragraph" w:customStyle="1" w:styleId="Char2">
    <w:name w:val="Char2"/>
    <w:basedOn w:val="Normal"/>
    <w:link w:val="FootnoteReference"/>
    <w:uiPriority w:val="99"/>
    <w:rsid w:val="00C36FA5"/>
    <w:pPr>
      <w:spacing w:after="160" w:line="240" w:lineRule="exact"/>
    </w:pPr>
    <w:rPr>
      <w:vertAlign w:val="superscript"/>
    </w:rPr>
  </w:style>
  <w:style w:type="paragraph" w:customStyle="1" w:styleId="ecxmsonormal">
    <w:name w:val="ecxmsonormal"/>
    <w:basedOn w:val="Normal"/>
    <w:rsid w:val="00C3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C36FA5"/>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36FA5"/>
    <w:rPr>
      <w:rFonts w:ascii="Garamond" w:eastAsia="MS Mincho" w:hAnsi="Garamond" w:cs="CG Times"/>
      <w:b/>
      <w:bCs/>
      <w:caps/>
      <w:color w:val="000000"/>
      <w:sz w:val="24"/>
      <w:lang w:val="en-GB"/>
    </w:rPr>
  </w:style>
  <w:style w:type="paragraph" w:customStyle="1" w:styleId="Style20">
    <w:name w:val="Style 2"/>
    <w:basedOn w:val="Normal"/>
    <w:uiPriority w:val="99"/>
    <w:qFormat/>
    <w:rsid w:val="00C36FA5"/>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C36FA5"/>
    <w:rPr>
      <w:sz w:val="24"/>
    </w:rPr>
  </w:style>
  <w:style w:type="character" w:customStyle="1" w:styleId="Style2Char">
    <w:name w:val="Style2 Char"/>
    <w:locked/>
    <w:rsid w:val="00C36FA5"/>
    <w:rPr>
      <w:rFonts w:ascii="Times New Roman" w:eastAsia="Times New Roman" w:hAnsi="Times New Roman"/>
      <w:color w:val="0070C0"/>
      <w:sz w:val="28"/>
      <w:szCs w:val="24"/>
      <w:lang w:val="sq-AL"/>
    </w:rPr>
  </w:style>
  <w:style w:type="character" w:styleId="IntenseEmphasis">
    <w:name w:val="Intense Emphasis"/>
    <w:uiPriority w:val="21"/>
    <w:qFormat/>
    <w:rsid w:val="00C36FA5"/>
    <w:rPr>
      <w:b/>
      <w:bCs/>
      <w:i/>
      <w:iCs/>
      <w:color w:val="4F81BD"/>
      <w:sz w:val="24"/>
    </w:rPr>
  </w:style>
  <w:style w:type="character" w:customStyle="1" w:styleId="longtext1">
    <w:name w:val="long_text1"/>
    <w:rsid w:val="00C36FA5"/>
    <w:rPr>
      <w:sz w:val="20"/>
      <w:szCs w:val="20"/>
    </w:rPr>
  </w:style>
  <w:style w:type="character" w:customStyle="1" w:styleId="BodyTextChar1">
    <w:name w:val="Body Text Char1"/>
    <w:uiPriority w:val="99"/>
    <w:semiHidden/>
    <w:rsid w:val="00C36FA5"/>
    <w:rPr>
      <w:rFonts w:ascii="Times New Roman" w:eastAsia="Times New Roman" w:hAnsi="Times New Roman"/>
      <w:sz w:val="24"/>
      <w:szCs w:val="24"/>
    </w:rPr>
  </w:style>
  <w:style w:type="character" w:customStyle="1" w:styleId="BodyText3Char1">
    <w:name w:val="Body Text 3 Char1"/>
    <w:uiPriority w:val="99"/>
    <w:semiHidden/>
    <w:rsid w:val="00C36FA5"/>
    <w:rPr>
      <w:rFonts w:ascii="Times New Roman" w:eastAsia="Times New Roman" w:hAnsi="Times New Roman"/>
      <w:sz w:val="16"/>
      <w:szCs w:val="16"/>
    </w:rPr>
  </w:style>
  <w:style w:type="character" w:customStyle="1" w:styleId="BodyTextIndent2Char1">
    <w:name w:val="Body Text Indent 2 Char1"/>
    <w:uiPriority w:val="99"/>
    <w:semiHidden/>
    <w:rsid w:val="00C36FA5"/>
    <w:rPr>
      <w:rFonts w:ascii="Times New Roman" w:eastAsia="Times New Roman" w:hAnsi="Times New Roman"/>
      <w:sz w:val="24"/>
      <w:szCs w:val="24"/>
    </w:rPr>
  </w:style>
  <w:style w:type="paragraph" w:customStyle="1" w:styleId="xl160">
    <w:name w:val="xl160"/>
    <w:basedOn w:val="Normal"/>
    <w:rsid w:val="00C36FA5"/>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C36FA5"/>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C36FA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C36FA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C36FA5"/>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C36FA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C36FA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C36FA5"/>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C36FA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C36FA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C36FA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C36FA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C36FA5"/>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C36FA5"/>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C36FA5"/>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C36FA5"/>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C36F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C36FA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C36FA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C36F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C36FA5"/>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C36FA5"/>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C36FA5"/>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C36FA5"/>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C36FA5"/>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C36FA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C36FA5"/>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C36FA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C36FA5"/>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C36FA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C36FA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C36FA5"/>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C36FA5"/>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C36FA5"/>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C36FA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C36FA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C36FA5"/>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C36FA5"/>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C36FA5"/>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C36F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C36F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C36FA5"/>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C36FA5"/>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C36FA5"/>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C36FA5"/>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C36FA5"/>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C36FA5"/>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C36FA5"/>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C36FA5"/>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C36FA5"/>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C36FA5"/>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C36FA5"/>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C36FA5"/>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C36FA5"/>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C36FA5"/>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C36FA5"/>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C36FA5"/>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C36FA5"/>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C36FA5"/>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C36FA5"/>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C36FA5"/>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C36FA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C36FA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C36FA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C36FA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C36FA5"/>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C36FA5"/>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C36FA5"/>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C36FA5"/>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C36FA5"/>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C36FA5"/>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C36FA5"/>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C36FA5"/>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C36FA5"/>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C36FA5"/>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C36FA5"/>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C36FA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C36FA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C36FA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C36F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C36FA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C36F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C36F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C36F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C36F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C36F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C36FA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C36FA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C36FA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C36FA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C36FA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C36F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C36F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C36F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C36F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C36FA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C36F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C36FA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C36F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C36F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C36F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C36FA5"/>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C36FA5"/>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C36FA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C36FA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C36FA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C36FA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C36FA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C36FA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C36F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C36FA5"/>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C36FA5"/>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C36FA5"/>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C36FA5"/>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C36FA5"/>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C36FA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C36FA5"/>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C36FA5"/>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C36FA5"/>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C36FA5"/>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C36FA5"/>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C36FA5"/>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C36FA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C36FA5"/>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C36FA5"/>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C36FA5"/>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C36FA5"/>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C36FA5"/>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C36FA5"/>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C36FA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C36FA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C36FA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C36FA5"/>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C36FA5"/>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C36FA5"/>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C36FA5"/>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C36FA5"/>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C36FA5"/>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C36FA5"/>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C36FA5"/>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C36FA5"/>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C36FA5"/>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C36FA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C36FA5"/>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C36FA5"/>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C36FA5"/>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C36FA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C36FA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C36FA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C36FA5"/>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C36F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C36F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C36F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C36F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C36FA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C36FA5"/>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C36FA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C36FA5"/>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C36FA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C36FA5"/>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C36FA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C36FA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C36F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C36FA5"/>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C36F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C36FA5"/>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C36FA5"/>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C36FA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C36FA5"/>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C36F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C36FA5"/>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C36F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C36FA5"/>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C36FA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C36FA5"/>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C36FA5"/>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C36FA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C36FA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C36FA5"/>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C36FA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C36FA5"/>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C36FA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C36FA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C36FA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C36FA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C36FA5"/>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C36FA5"/>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C36FA5"/>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C36FA5"/>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C36FA5"/>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C36FA5"/>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C36FA5"/>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C36FA5"/>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C36FA5"/>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C36FA5"/>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C36FA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C36FA5"/>
    <w:rPr>
      <w:rFonts w:cs="Times New Roman"/>
      <w:sz w:val="19"/>
      <w:szCs w:val="19"/>
      <w:shd w:val="clear" w:color="auto" w:fill="FFFFFF"/>
    </w:rPr>
  </w:style>
  <w:style w:type="character" w:customStyle="1" w:styleId="En-tte1">
    <w:name w:val="En-tête #1_"/>
    <w:basedOn w:val="DefaultParagraphFont"/>
    <w:link w:val="En-tte10"/>
    <w:uiPriority w:val="99"/>
    <w:locked/>
    <w:rsid w:val="00C36FA5"/>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C36FA5"/>
    <w:rPr>
      <w:rFonts w:cs="Times New Roman"/>
      <w:sz w:val="20"/>
      <w:szCs w:val="20"/>
      <w:shd w:val="clear" w:color="auto" w:fill="FFFFFF"/>
    </w:rPr>
  </w:style>
  <w:style w:type="character" w:customStyle="1" w:styleId="En-tteoupieddepage0">
    <w:name w:val="En-tête ou pied de page"/>
    <w:basedOn w:val="En-tteoupieddepage"/>
    <w:uiPriority w:val="99"/>
    <w:rsid w:val="00C36FA5"/>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C36FA5"/>
    <w:rPr>
      <w:rFonts w:cs="Times New Roman"/>
      <w:sz w:val="31"/>
      <w:szCs w:val="31"/>
      <w:shd w:val="clear" w:color="auto" w:fill="FFFFFF"/>
    </w:rPr>
  </w:style>
  <w:style w:type="character" w:customStyle="1" w:styleId="TOC1Char">
    <w:name w:val="TOC 1 Char"/>
    <w:basedOn w:val="DefaultParagraphFont"/>
    <w:link w:val="TOC1"/>
    <w:uiPriority w:val="99"/>
    <w:locked/>
    <w:rsid w:val="00C36FA5"/>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C36FA5"/>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C36FA5"/>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C36FA5"/>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C36FA5"/>
    <w:rPr>
      <w:rFonts w:cs="Times New Roman"/>
      <w:b/>
      <w:bCs/>
      <w:sz w:val="30"/>
      <w:szCs w:val="30"/>
      <w:shd w:val="clear" w:color="auto" w:fill="FFFFFF"/>
    </w:rPr>
  </w:style>
  <w:style w:type="character" w:customStyle="1" w:styleId="En-tte3">
    <w:name w:val="En-tête #3_"/>
    <w:basedOn w:val="DefaultParagraphFont"/>
    <w:link w:val="En-tte30"/>
    <w:uiPriority w:val="99"/>
    <w:locked/>
    <w:rsid w:val="00C36FA5"/>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C36FA5"/>
    <w:rPr>
      <w:rFonts w:cs="Times New Roman"/>
      <w:shd w:val="clear" w:color="auto" w:fill="FFFFFF"/>
    </w:rPr>
  </w:style>
  <w:style w:type="character" w:customStyle="1" w:styleId="Corpsdutexte0">
    <w:name w:val="Corps du texte"/>
    <w:basedOn w:val="Corpsdutexte"/>
    <w:uiPriority w:val="99"/>
    <w:rsid w:val="00C36FA5"/>
    <w:rPr>
      <w:rFonts w:cs="Times New Roman"/>
      <w:u w:val="single"/>
      <w:shd w:val="clear" w:color="auto" w:fill="FFFFFF"/>
    </w:rPr>
  </w:style>
  <w:style w:type="paragraph" w:customStyle="1" w:styleId="Notedebasdepage0">
    <w:name w:val="Note de bas de page"/>
    <w:basedOn w:val="Normal"/>
    <w:link w:val="Notedebasdepage"/>
    <w:uiPriority w:val="99"/>
    <w:rsid w:val="00C36FA5"/>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C36FA5"/>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C36FA5"/>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C36FA5"/>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C36FA5"/>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C36FA5"/>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C36FA5"/>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C36FA5"/>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C36FA5"/>
    <w:pPr>
      <w:numPr>
        <w:numId w:val="17"/>
      </w:numPr>
    </w:pPr>
  </w:style>
  <w:style w:type="paragraph" w:customStyle="1" w:styleId="ListNumberLevel2">
    <w:name w:val="List Number (Level 2)"/>
    <w:basedOn w:val="Normal"/>
    <w:rsid w:val="00C36FA5"/>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C36FA5"/>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C36FA5"/>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C36FA5"/>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C36FA5"/>
  </w:style>
  <w:style w:type="paragraph" w:customStyle="1" w:styleId="Normal2">
    <w:name w:val="Normal2"/>
    <w:basedOn w:val="Normal"/>
    <w:rsid w:val="00C36FA5"/>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C36FA5"/>
  </w:style>
  <w:style w:type="paragraph" w:customStyle="1" w:styleId="en-tte300">
    <w:name w:val="en-tte30"/>
    <w:basedOn w:val="Normal"/>
    <w:rsid w:val="00C36FA5"/>
    <w:pPr>
      <w:shd w:val="clear" w:color="auto" w:fill="FFFFFF"/>
      <w:spacing w:after="180" w:line="240" w:lineRule="atLeast"/>
      <w:ind w:left="562" w:right="40" w:hanging="720"/>
      <w:jc w:val="both"/>
    </w:pPr>
    <w:rPr>
      <w:rFonts w:ascii="Times New Roman" w:eastAsiaTheme="minorHAnsi" w:hAnsi="Times New Roman" w:cs="Times New Roman"/>
      <w:b/>
      <w:bCs/>
      <w:sz w:val="20"/>
      <w:szCs w:val="20"/>
      <w:lang w:val="sq-AL" w:eastAsia="sq-AL" w:bidi="sq-AL"/>
    </w:rPr>
  </w:style>
  <w:style w:type="paragraph" w:customStyle="1" w:styleId="Point0number">
    <w:name w:val="Point 0 (number)"/>
    <w:basedOn w:val="Normal"/>
    <w:rsid w:val="00C36FA5"/>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C36FA5"/>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C36FA5"/>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C36FA5"/>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C36FA5"/>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C36FA5"/>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C36FA5"/>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C36FA5"/>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C36FA5"/>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C36FA5"/>
  </w:style>
  <w:style w:type="character" w:customStyle="1" w:styleId="Bodytext20">
    <w:name w:val="Body text (2)_"/>
    <w:link w:val="Bodytext24"/>
    <w:rsid w:val="00C36FA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C36FA5"/>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C36FA5"/>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C36FA5"/>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C36FA5"/>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C36FA5"/>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C36FA5"/>
    <w:pPr>
      <w:spacing w:before="100" w:beforeAutospacing="1" w:after="100" w:afterAutospacing="1" w:line="240" w:lineRule="auto"/>
    </w:pPr>
    <w:rPr>
      <w:rFonts w:ascii="Times New Roman" w:eastAsia="Calibri" w:hAnsi="Times New Roman" w:cs="Times New Roman"/>
      <w:sz w:val="24"/>
      <w:szCs w:val="24"/>
    </w:rPr>
  </w:style>
  <w:style w:type="paragraph" w:customStyle="1" w:styleId="PreformattedText">
    <w:name w:val="Preformatted Text"/>
    <w:basedOn w:val="Normal"/>
    <w:rsid w:val="00C36FA5"/>
    <w:pPr>
      <w:widowControl w:val="0"/>
      <w:suppressAutoHyphens/>
      <w:spacing w:after="0" w:line="240" w:lineRule="auto"/>
    </w:pPr>
    <w:rPr>
      <w:rFonts w:ascii="Liberation Mono" w:eastAsia="AR PL SungtiL GB" w:hAnsi="Liberation Mono" w:cs="Liberation Mono"/>
      <w:sz w:val="20"/>
      <w:szCs w:val="20"/>
      <w:lang w:eastAsia="zh-CN" w:bidi="hi-IN"/>
    </w:rPr>
  </w:style>
  <w:style w:type="table" w:customStyle="1" w:styleId="TableGrid40">
    <w:name w:val="Table Grid4"/>
    <w:basedOn w:val="TableNormal"/>
    <w:next w:val="TableGrid"/>
    <w:uiPriority w:val="59"/>
    <w:rsid w:val="00C36FA5"/>
    <w:pPr>
      <w:spacing w:after="0" w:line="240" w:lineRule="auto"/>
    </w:pPr>
    <w:rPr>
      <w:rFonts w:eastAsiaTheme="minorHAns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1799</Words>
  <Characters>10260</Characters>
  <Application>Microsoft Office Word</Application>
  <DocSecurity>0</DocSecurity>
  <Lines>85</Lines>
  <Paragraphs>24</Paragraphs>
  <ScaleCrop>false</ScaleCrop>
  <Company>Hewlett-Packard Company</Company>
  <LinksUpToDate>false</LinksUpToDate>
  <CharactersWithSpaces>12035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2017-03-17T11:59:00Z</dcterms:created>
  <dcterms:modified xsi:type="dcterms:W3CDTF">2018-01-29T08:31:00Z</dcterms:modified>
</cp:coreProperties>
</file>