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7C" w:rsidRPr="00F221D4" w:rsidRDefault="00432F7C" w:rsidP="00432F7C">
      <w:pPr>
        <w:pStyle w:val="NeniTitull"/>
        <w:rPr>
          <w:spacing w:val="-4"/>
          <w:lang w:val="sq-AL"/>
        </w:rPr>
      </w:pPr>
      <w:r w:rsidRPr="00F221D4">
        <w:rPr>
          <w:spacing w:val="-4"/>
          <w:lang w:val="sq-AL"/>
        </w:rPr>
        <w:t>VENDIM</w:t>
      </w:r>
    </w:p>
    <w:p w:rsidR="00432F7C" w:rsidRPr="00F221D4" w:rsidRDefault="00432F7C" w:rsidP="00432F7C">
      <w:pPr>
        <w:pStyle w:val="NeniTitull"/>
        <w:rPr>
          <w:spacing w:val="-4"/>
          <w:lang w:val="sq-AL"/>
        </w:rPr>
      </w:pPr>
      <w:r w:rsidRPr="00F221D4">
        <w:rPr>
          <w:spacing w:val="-4"/>
          <w:lang w:val="sq-AL"/>
        </w:rPr>
        <w:t>Nr. 191, datë 15.3.2017</w:t>
      </w:r>
    </w:p>
    <w:p w:rsidR="00432F7C" w:rsidRPr="00F221D4" w:rsidRDefault="00432F7C" w:rsidP="00432F7C">
      <w:pPr>
        <w:pStyle w:val="Hapesira7"/>
        <w:rPr>
          <w:lang w:val="sq-AL"/>
        </w:rPr>
      </w:pPr>
    </w:p>
    <w:p w:rsidR="00432F7C" w:rsidRPr="00680C78" w:rsidRDefault="00432F7C" w:rsidP="00432F7C">
      <w:pPr>
        <w:pStyle w:val="NeniTitull"/>
        <w:rPr>
          <w:i/>
          <w:spacing w:val="-4"/>
          <w:lang w:val="sq-AL"/>
        </w:rPr>
      </w:pPr>
      <w:r w:rsidRPr="00F221D4">
        <w:rPr>
          <w:spacing w:val="-4"/>
          <w:lang w:val="sq-AL"/>
        </w:rPr>
        <w:t xml:space="preserve">PËR KALIMIN NË PËRGJEGJËSI ADMINISTRIMI </w:t>
      </w:r>
      <w:r w:rsidR="00680C78" w:rsidRPr="00680C78">
        <w:rPr>
          <w:rFonts w:cs="Times New Roman"/>
          <w:i/>
          <w:szCs w:val="20"/>
          <w:lang w:val="sq-AL"/>
        </w:rPr>
        <w:t>FONDIT SHQIPTAR TË ZHVILLIMIT</w:t>
      </w:r>
      <w:r w:rsidR="00680C78" w:rsidRPr="00F221D4">
        <w:rPr>
          <w:spacing w:val="-4"/>
          <w:lang w:val="sq-AL"/>
        </w:rPr>
        <w:t xml:space="preserve"> </w:t>
      </w:r>
      <w:r w:rsidRPr="00F221D4">
        <w:rPr>
          <w:spacing w:val="-4"/>
          <w:lang w:val="sq-AL"/>
        </w:rPr>
        <w:t xml:space="preserve">TË GODINAVEDHE TRUALLIT FUNKSIONAL TË TYRE, NDODHUR NË ZONËN KADASTRALE 8210, ME NUMËR </w:t>
      </w:r>
      <w:r w:rsidRPr="002968F0">
        <w:rPr>
          <w:spacing w:val="-6"/>
          <w:lang w:val="sq-AL"/>
        </w:rPr>
        <w:t>PASURIE 3/74,ME SIPËRFAQE 5 044.85 m</w:t>
      </w:r>
      <w:r w:rsidRPr="002968F0">
        <w:rPr>
          <w:spacing w:val="-6"/>
          <w:vertAlign w:val="superscript"/>
          <w:lang w:val="sq-AL"/>
        </w:rPr>
        <w:t>2</w:t>
      </w:r>
      <w:r w:rsidRPr="002968F0">
        <w:rPr>
          <w:spacing w:val="-6"/>
          <w:lang w:val="sq-AL"/>
        </w:rPr>
        <w:t>,</w:t>
      </w:r>
      <w:r w:rsidRPr="00F221D4">
        <w:rPr>
          <w:spacing w:val="-4"/>
          <w:lang w:val="sq-AL"/>
        </w:rPr>
        <w:t xml:space="preserve"> DHE ME NUMËR PASURIE 3/183, ME SIPËRFAQE 1 580.89 m</w:t>
      </w:r>
      <w:r w:rsidRPr="00F221D4">
        <w:rPr>
          <w:spacing w:val="-4"/>
          <w:vertAlign w:val="superscript"/>
          <w:lang w:val="sq-AL"/>
        </w:rPr>
        <w:t>2</w:t>
      </w:r>
      <w:r w:rsidR="00680C78">
        <w:rPr>
          <w:spacing w:val="-4"/>
          <w:vertAlign w:val="superscript"/>
          <w:lang w:val="sq-AL"/>
        </w:rPr>
        <w:t xml:space="preserve">  </w:t>
      </w:r>
      <w:r w:rsidR="00680C78" w:rsidRPr="00680C78">
        <w:rPr>
          <w:bCs w:val="0"/>
          <w:i/>
          <w:lang w:val="sq-AL"/>
        </w:rPr>
        <w:t>DHE ME NUMËR PASURIE 3/389, ME SIPËRFAQE 56 M</w:t>
      </w:r>
      <w:r w:rsidR="00680C78" w:rsidRPr="00680C78">
        <w:rPr>
          <w:bCs w:val="0"/>
          <w:i/>
          <w:vertAlign w:val="superscript"/>
          <w:lang w:val="sq-AL"/>
        </w:rPr>
        <w:t>2</w:t>
      </w:r>
    </w:p>
    <w:p w:rsidR="00680C78" w:rsidRPr="00680C78" w:rsidRDefault="00680C78" w:rsidP="00680C78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680C78">
        <w:rPr>
          <w:rFonts w:ascii="Garamond" w:hAnsi="Garamond"/>
          <w:i/>
          <w:sz w:val="24"/>
          <w:szCs w:val="24"/>
        </w:rPr>
        <w:t>(</w:t>
      </w:r>
      <w:proofErr w:type="spellStart"/>
      <w:r w:rsidRPr="00680C78">
        <w:rPr>
          <w:rFonts w:ascii="Garamond" w:hAnsi="Garamond"/>
          <w:i/>
          <w:sz w:val="24"/>
          <w:szCs w:val="24"/>
        </w:rPr>
        <w:t>Ndryshuar</w:t>
      </w:r>
      <w:proofErr w:type="spellEnd"/>
      <w:r w:rsidRPr="00680C7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80C78">
        <w:rPr>
          <w:rFonts w:ascii="Garamond" w:hAnsi="Garamond"/>
          <w:i/>
          <w:sz w:val="24"/>
          <w:szCs w:val="24"/>
        </w:rPr>
        <w:t>vendimin</w:t>
      </w:r>
      <w:proofErr w:type="spellEnd"/>
      <w:r w:rsidRPr="00680C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80C78">
        <w:rPr>
          <w:rFonts w:ascii="Garamond" w:hAnsi="Garamond"/>
          <w:i/>
          <w:sz w:val="24"/>
          <w:szCs w:val="24"/>
        </w:rPr>
        <w:t>n</w:t>
      </w:r>
      <w:r w:rsidRPr="00680C78">
        <w:rPr>
          <w:rFonts w:ascii="Garamond" w:hAnsi="Garamond"/>
          <w:i/>
          <w:sz w:val="24"/>
          <w:szCs w:val="24"/>
        </w:rPr>
        <w:t>r</w:t>
      </w:r>
      <w:proofErr w:type="spellEnd"/>
      <w:r w:rsidRPr="00680C78">
        <w:rPr>
          <w:rFonts w:ascii="Garamond" w:hAnsi="Garamond"/>
          <w:i/>
          <w:sz w:val="24"/>
          <w:szCs w:val="24"/>
        </w:rPr>
        <w:t xml:space="preserve">. 254, </w:t>
      </w:r>
      <w:proofErr w:type="spellStart"/>
      <w:r w:rsidRPr="00680C78">
        <w:rPr>
          <w:rFonts w:ascii="Garamond" w:hAnsi="Garamond"/>
          <w:i/>
          <w:sz w:val="24"/>
          <w:szCs w:val="24"/>
        </w:rPr>
        <w:t>datë</w:t>
      </w:r>
      <w:proofErr w:type="spellEnd"/>
      <w:r w:rsidRPr="00680C78">
        <w:rPr>
          <w:rFonts w:ascii="Garamond" w:hAnsi="Garamond"/>
          <w:i/>
          <w:sz w:val="24"/>
          <w:szCs w:val="24"/>
        </w:rPr>
        <w:t xml:space="preserve"> 29.4.2022</w:t>
      </w:r>
      <w:r w:rsidRPr="00680C78">
        <w:rPr>
          <w:rFonts w:ascii="Garamond" w:hAnsi="Garamond"/>
          <w:i/>
          <w:sz w:val="24"/>
          <w:szCs w:val="24"/>
        </w:rPr>
        <w:t>)</w:t>
      </w:r>
    </w:p>
    <w:p w:rsidR="00680C78" w:rsidRPr="00680C78" w:rsidRDefault="00680C78" w:rsidP="00680C78">
      <w:pPr>
        <w:ind w:firstLine="284"/>
        <w:jc w:val="right"/>
        <w:rPr>
          <w:rFonts w:ascii="Garamond" w:hAnsi="Garamond"/>
          <w:i/>
          <w:sz w:val="24"/>
          <w:szCs w:val="24"/>
        </w:rPr>
      </w:pPr>
      <w:r w:rsidRPr="00680C78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680C7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80C78">
        <w:rPr>
          <w:rFonts w:ascii="Garamond" w:hAnsi="Garamond"/>
          <w:i/>
          <w:sz w:val="24"/>
          <w:szCs w:val="24"/>
        </w:rPr>
        <w:t>)</w:t>
      </w:r>
    </w:p>
    <w:p w:rsidR="00432F7C" w:rsidRPr="00F221D4" w:rsidRDefault="00432F7C" w:rsidP="00432F7C">
      <w:pPr>
        <w:pStyle w:val="Hapesira7"/>
        <w:rPr>
          <w:lang w:val="sq-AL"/>
        </w:rPr>
      </w:pPr>
    </w:p>
    <w:p w:rsidR="00432F7C" w:rsidRPr="00F221D4" w:rsidRDefault="00432F7C" w:rsidP="00432F7C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 xml:space="preserve">Në mbështetje të nenit 100 të Kushtetutës dhe të neneve 8, pika 3, 10, 12 e 13, të ligjit nr. 8743, datë 22.2.2001, “Për pronat e paluajtshme të shtetit”, të ndryshuar, me propozimin e ministrit të Punëve të Brendshme, Këshilli i Ministrave </w:t>
      </w:r>
    </w:p>
    <w:p w:rsidR="00432F7C" w:rsidRDefault="00432F7C" w:rsidP="00432F7C">
      <w:pPr>
        <w:pStyle w:val="Paragrafi"/>
        <w:rPr>
          <w:spacing w:val="-4"/>
          <w:lang w:val="sq-AL"/>
        </w:rPr>
      </w:pPr>
    </w:p>
    <w:p w:rsidR="00432F7C" w:rsidRDefault="00432F7C" w:rsidP="00432F7C">
      <w:pPr>
        <w:pStyle w:val="Paragrafi"/>
        <w:rPr>
          <w:spacing w:val="-4"/>
          <w:lang w:val="sq-AL"/>
        </w:rPr>
      </w:pPr>
    </w:p>
    <w:p w:rsidR="00432F7C" w:rsidRPr="00F221D4" w:rsidRDefault="00432F7C" w:rsidP="00B441CB">
      <w:pPr>
        <w:pStyle w:val="NeniNr"/>
        <w:rPr>
          <w:spacing w:val="-4"/>
          <w:lang w:val="sq-AL"/>
        </w:rPr>
      </w:pPr>
      <w:r w:rsidRPr="00F221D4">
        <w:rPr>
          <w:spacing w:val="-4"/>
          <w:lang w:val="sq-AL"/>
        </w:rPr>
        <w:t>VENDOSI:</w:t>
      </w:r>
    </w:p>
    <w:p w:rsidR="00432F7C" w:rsidRPr="00F221D4" w:rsidRDefault="00432F7C" w:rsidP="00B441CB">
      <w:pPr>
        <w:pStyle w:val="Hapesira7"/>
        <w:jc w:val="center"/>
        <w:rPr>
          <w:lang w:val="sq-AL"/>
        </w:rPr>
      </w:pPr>
    </w:p>
    <w:p w:rsidR="00432F7C" w:rsidRDefault="00432F7C" w:rsidP="00432F7C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 xml:space="preserve">1. Kalimin në përgjegjësi administrimi </w:t>
      </w:r>
      <w:bookmarkStart w:id="0" w:name="_GoBack"/>
      <w:r w:rsidR="00680C78" w:rsidRPr="00680C78">
        <w:rPr>
          <w:bCs/>
          <w:i/>
          <w:lang w:val="sq-AL"/>
        </w:rPr>
        <w:t>Fondit Shqiptar të Zhvillimit</w:t>
      </w:r>
      <w:r w:rsidR="00680C78" w:rsidRPr="00F221D4">
        <w:rPr>
          <w:spacing w:val="-4"/>
          <w:lang w:val="sq-AL"/>
        </w:rPr>
        <w:t xml:space="preserve"> </w:t>
      </w:r>
      <w:bookmarkEnd w:id="0"/>
      <w:r w:rsidRPr="00F221D4">
        <w:rPr>
          <w:spacing w:val="-4"/>
          <w:lang w:val="sq-AL"/>
        </w:rPr>
        <w:t>të godinave dhe truallit funksional të tyre, ndodhur në zonën kadastrale 8210, me numër pasurie 3/74, me sipërfaqe 5 044.85 (pesë mijë e dyzet e katër pikë tetëdhjetë e pesë) m</w:t>
      </w:r>
      <w:r w:rsidRPr="00F221D4">
        <w:rPr>
          <w:spacing w:val="-4"/>
          <w:vertAlign w:val="superscript"/>
          <w:lang w:val="sq-AL"/>
        </w:rPr>
        <w:t>2</w:t>
      </w:r>
      <w:r w:rsidRPr="00F221D4">
        <w:rPr>
          <w:spacing w:val="-4"/>
          <w:lang w:val="sq-AL"/>
        </w:rPr>
        <w:t xml:space="preserve"> dhe me numër pasurie 3/183, me sipërfaqe 1 580.89 (një mijë e pesëqind e tetëdhjetë pikë tetëdhjetë e nëntë) m</w:t>
      </w:r>
      <w:r w:rsidRPr="00F221D4">
        <w:rPr>
          <w:spacing w:val="-4"/>
          <w:vertAlign w:val="superscript"/>
          <w:lang w:val="sq-AL"/>
        </w:rPr>
        <w:t>2</w:t>
      </w:r>
      <w:r w:rsidRPr="00F221D4">
        <w:rPr>
          <w:spacing w:val="-4"/>
          <w:lang w:val="sq-AL"/>
        </w:rPr>
        <w:t>, sipas planrilevimit që i bashkëlidhet këtij vendimi</w:t>
      </w:r>
      <w:r w:rsidR="00680C78">
        <w:rPr>
          <w:spacing w:val="-4"/>
          <w:lang w:val="sq-AL"/>
        </w:rPr>
        <w:t xml:space="preserve">. </w:t>
      </w:r>
    </w:p>
    <w:p w:rsidR="00680C78" w:rsidRPr="00680C78" w:rsidRDefault="00680C78" w:rsidP="00680C78">
      <w:pPr>
        <w:pStyle w:val="BodyText2"/>
        <w:ind w:firstLine="284"/>
        <w:jc w:val="both"/>
        <w:rPr>
          <w:rFonts w:ascii="Garamond" w:hAnsi="Garamond"/>
          <w:b w:val="0"/>
          <w:bCs w:val="0"/>
          <w:i/>
          <w:sz w:val="24"/>
          <w:lang w:val="sq-AL"/>
        </w:rPr>
      </w:pPr>
      <w:r w:rsidRPr="00680C78">
        <w:rPr>
          <w:rFonts w:ascii="Garamond" w:hAnsi="Garamond"/>
          <w:b w:val="0"/>
          <w:bCs w:val="0"/>
          <w:i/>
          <w:sz w:val="24"/>
          <w:lang w:val="sq-AL"/>
        </w:rPr>
        <w:t>1/2. Kalimin në përgjegjësi administrimi të Fondit Shqiptar të Zhvillimit të ndërtesës me sipërfaqe të përgjithshme 498.6 (katërqind e nëntëdhjetë e tetë pikë gjashtë) m</w:t>
      </w:r>
      <w:r w:rsidRPr="00680C78">
        <w:rPr>
          <w:rFonts w:ascii="Garamond" w:hAnsi="Garamond"/>
          <w:b w:val="0"/>
          <w:bCs w:val="0"/>
          <w:i/>
          <w:sz w:val="24"/>
          <w:vertAlign w:val="superscript"/>
          <w:lang w:val="sq-AL"/>
        </w:rPr>
        <w:t>2</w:t>
      </w:r>
      <w:r w:rsidRPr="00680C78">
        <w:rPr>
          <w:rFonts w:ascii="Garamond" w:hAnsi="Garamond"/>
          <w:b w:val="0"/>
          <w:bCs w:val="0"/>
          <w:i/>
          <w:sz w:val="24"/>
          <w:lang w:val="sq-AL"/>
        </w:rPr>
        <w:t>, e cila pozicionohet në pasurinë nr. 3/74, me sipërfaqe 363.1 (treqind e gjashtëdhjetë e tre pikë një) m</w:t>
      </w:r>
      <w:r w:rsidRPr="00680C78">
        <w:rPr>
          <w:rFonts w:ascii="Garamond" w:hAnsi="Garamond"/>
          <w:b w:val="0"/>
          <w:bCs w:val="0"/>
          <w:i/>
          <w:sz w:val="24"/>
          <w:vertAlign w:val="superscript"/>
          <w:lang w:val="sq-AL"/>
        </w:rPr>
        <w:t>2</w:t>
      </w:r>
      <w:r w:rsidRPr="00680C78">
        <w:rPr>
          <w:rFonts w:ascii="Garamond" w:hAnsi="Garamond"/>
          <w:b w:val="0"/>
          <w:bCs w:val="0"/>
          <w:i/>
          <w:sz w:val="24"/>
          <w:lang w:val="sq-AL"/>
        </w:rPr>
        <w:t>, në pasurinë 3/183, me sipërfaqe 79.5 (shtatëdhjetë e nëntë pikë pesë) m</w:t>
      </w:r>
      <w:r w:rsidRPr="00680C78">
        <w:rPr>
          <w:rFonts w:ascii="Garamond" w:hAnsi="Garamond"/>
          <w:b w:val="0"/>
          <w:bCs w:val="0"/>
          <w:i/>
          <w:sz w:val="24"/>
          <w:vertAlign w:val="superscript"/>
          <w:lang w:val="sq-AL"/>
        </w:rPr>
        <w:t>2</w:t>
      </w:r>
      <w:r w:rsidRPr="00680C78">
        <w:rPr>
          <w:rFonts w:ascii="Garamond" w:hAnsi="Garamond"/>
          <w:b w:val="0"/>
          <w:bCs w:val="0"/>
          <w:i/>
          <w:sz w:val="24"/>
          <w:lang w:val="sq-AL"/>
        </w:rPr>
        <w:t>, dhe në pasurinë nr. 3/389, me sipërfaqe 56 (pesëdhjetë e gjashtë) m</w:t>
      </w:r>
      <w:r w:rsidRPr="00680C78">
        <w:rPr>
          <w:rFonts w:ascii="Garamond" w:hAnsi="Garamond"/>
          <w:b w:val="0"/>
          <w:bCs w:val="0"/>
          <w:i/>
          <w:sz w:val="24"/>
          <w:vertAlign w:val="superscript"/>
          <w:lang w:val="sq-AL"/>
        </w:rPr>
        <w:t>2</w:t>
      </w:r>
      <w:r w:rsidRPr="00680C78">
        <w:rPr>
          <w:rFonts w:ascii="Garamond" w:hAnsi="Garamond"/>
          <w:b w:val="0"/>
          <w:bCs w:val="0"/>
          <w:i/>
          <w:sz w:val="24"/>
          <w:lang w:val="sq-AL"/>
        </w:rPr>
        <w:t>, ndodhur në zonën kadastrale 8210, Tiranë, sipas planrilevimit, bashkëlidhur këtij vendimi.</w:t>
      </w:r>
    </w:p>
    <w:p w:rsidR="00680C78" w:rsidRPr="00680C78" w:rsidRDefault="00680C78" w:rsidP="00680C78">
      <w:pPr>
        <w:pStyle w:val="BodyText2"/>
        <w:ind w:firstLine="284"/>
        <w:jc w:val="both"/>
        <w:rPr>
          <w:i/>
          <w:spacing w:val="-4"/>
          <w:lang w:val="sq-AL"/>
        </w:rPr>
      </w:pPr>
      <w:r w:rsidRPr="00680C78">
        <w:rPr>
          <w:rFonts w:ascii="Garamond" w:hAnsi="Garamond"/>
          <w:b w:val="0"/>
          <w:bCs w:val="0"/>
          <w:i/>
          <w:sz w:val="24"/>
          <w:lang w:val="sq-AL"/>
        </w:rPr>
        <w:t xml:space="preserve">1/3. Fondit Shqiptar të Zhvillimit i ndalohet ta tjetërsojë pronën ose ta japë në përdorim te të tretët që nuk janë struktura apo subjekte në varësi të </w:t>
      </w:r>
      <w:r w:rsidRPr="00680C78">
        <w:rPr>
          <w:rFonts w:ascii="Garamond" w:hAnsi="Garamond"/>
          <w:b w:val="0"/>
          <w:bCs w:val="0"/>
          <w:i/>
          <w:sz w:val="24"/>
          <w:lang w:val="sq-AL"/>
        </w:rPr>
        <w:t>Fondit Shqiptar të Zhvillimit.</w:t>
      </w:r>
      <w:r w:rsidRPr="00680C78">
        <w:rPr>
          <w:i/>
          <w:spacing w:val="-4"/>
          <w:lang w:val="sq-AL"/>
        </w:rPr>
        <w:t xml:space="preserve"> </w:t>
      </w:r>
    </w:p>
    <w:p w:rsidR="00432F7C" w:rsidRPr="00F221D4" w:rsidRDefault="00432F7C" w:rsidP="00432F7C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 xml:space="preserve">2. Ngarkohen Ministria e Punëve të Brendshme, </w:t>
      </w:r>
      <w:r w:rsidR="00680C78" w:rsidRPr="00680C78">
        <w:rPr>
          <w:bCs/>
          <w:i/>
          <w:lang w:val="sq-AL"/>
        </w:rPr>
        <w:t>Fondi Shqiptar i</w:t>
      </w:r>
      <w:r w:rsidR="00680C78" w:rsidRPr="00680C78">
        <w:rPr>
          <w:bCs/>
          <w:i/>
          <w:lang w:val="sq-AL"/>
        </w:rPr>
        <w:t xml:space="preserve"> Zhvillimit</w:t>
      </w:r>
      <w:r w:rsidR="00680C78" w:rsidRPr="00F221D4">
        <w:rPr>
          <w:spacing w:val="-4"/>
          <w:lang w:val="sq-AL"/>
        </w:rPr>
        <w:t xml:space="preserve"> </w:t>
      </w:r>
      <w:r w:rsidRPr="00F221D4">
        <w:rPr>
          <w:spacing w:val="-4"/>
          <w:lang w:val="sq-AL"/>
        </w:rPr>
        <w:t>dhe kryeregjistruesi i Pasurive të Paluajtshme të Republikës së Shqipërisë për zbatimin e këtij vendimi.</w:t>
      </w:r>
    </w:p>
    <w:p w:rsidR="00432F7C" w:rsidRPr="00F221D4" w:rsidRDefault="00432F7C" w:rsidP="00432F7C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>Ky vendim hyn në fuqi pas botimit në Fletoren Zyrtare.</w:t>
      </w:r>
    </w:p>
    <w:p w:rsidR="00432F7C" w:rsidRDefault="00432F7C" w:rsidP="00432F7C">
      <w:pPr>
        <w:pStyle w:val="Hapesira7"/>
        <w:rPr>
          <w:lang w:val="sq-AL"/>
        </w:rPr>
      </w:pPr>
    </w:p>
    <w:p w:rsidR="00116C1A" w:rsidRDefault="00432F7C" w:rsidP="00116C1A">
      <w:pPr>
        <w:pStyle w:val="Paragrafi"/>
        <w:jc w:val="right"/>
        <w:rPr>
          <w:spacing w:val="-4"/>
          <w:lang w:val="sq-AL"/>
        </w:rPr>
      </w:pPr>
      <w:r w:rsidRPr="00F221D4">
        <w:rPr>
          <w:spacing w:val="-4"/>
          <w:lang w:val="sq-AL"/>
        </w:rPr>
        <w:t>KRYEMINISTRI</w:t>
      </w:r>
    </w:p>
    <w:p w:rsidR="00116C1A" w:rsidRPr="00116C1A" w:rsidRDefault="00116C1A" w:rsidP="00116C1A">
      <w:pPr>
        <w:pStyle w:val="Paragrafi"/>
        <w:jc w:val="right"/>
        <w:rPr>
          <w:spacing w:val="-4"/>
          <w:lang w:val="sq-AL"/>
        </w:rPr>
      </w:pPr>
      <w:r w:rsidRPr="00CE371F">
        <w:rPr>
          <w:b/>
          <w:lang w:val="sq-AL"/>
        </w:rPr>
        <w:t>EdiRama</w:t>
      </w:r>
    </w:p>
    <w:p w:rsidR="00116C1A" w:rsidRDefault="00116C1A" w:rsidP="00116C1A">
      <w:pPr>
        <w:pStyle w:val="Paragrafi"/>
        <w:ind w:firstLine="0"/>
        <w:jc w:val="right"/>
        <w:rPr>
          <w:b/>
          <w:lang w:val="sq-AL"/>
        </w:rPr>
        <w:sectPr w:rsidR="00116C1A" w:rsidSect="00116C1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32F7C" w:rsidRPr="00CE371F" w:rsidRDefault="00432F7C" w:rsidP="00432F7C">
      <w:pPr>
        <w:pStyle w:val="Paragrafi"/>
        <w:rPr>
          <w:lang w:val="sq-AL"/>
        </w:rPr>
      </w:pPr>
    </w:p>
    <w:p w:rsidR="00432F7C" w:rsidRPr="00CE371F" w:rsidRDefault="00432F7C" w:rsidP="00432F7C">
      <w:pPr>
        <w:pStyle w:val="NeniTitull"/>
        <w:rPr>
          <w:lang w:val="sq-AL"/>
        </w:rPr>
      </w:pPr>
      <w:r w:rsidRPr="00CE371F">
        <w:rPr>
          <w:noProof/>
          <w:lang w:val="en-US"/>
        </w:rPr>
        <w:lastRenderedPageBreak/>
        <w:drawing>
          <wp:inline distT="0" distB="0" distL="0" distR="0" wp14:anchorId="2B4A0FBB" wp14:editId="534A5013">
            <wp:extent cx="5391397" cy="8395854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mi rilevimit betahous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678" cy="841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F7C" w:rsidRPr="00CE371F" w:rsidRDefault="00432F7C" w:rsidP="00432F7C">
      <w:pPr>
        <w:pStyle w:val="NeniTitull"/>
        <w:rPr>
          <w:lang w:val="sq-AL"/>
        </w:rPr>
      </w:pPr>
    </w:p>
    <w:p w:rsidR="00AE2B6F" w:rsidRDefault="00AE2B6F"/>
    <w:sectPr w:rsidR="00AE2B6F" w:rsidSect="00116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F7C"/>
    <w:rsid w:val="00116C1A"/>
    <w:rsid w:val="00432F7C"/>
    <w:rsid w:val="00680C78"/>
    <w:rsid w:val="00AE2B6F"/>
    <w:rsid w:val="00B4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2F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2F7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2F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2F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2F7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2F7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F7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680C78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80C78"/>
    <w:rPr>
      <w:rFonts w:ascii="Times New Roman" w:eastAsia="MS Mincho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2F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2F7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2F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2F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2F7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2F7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F7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680C78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80C78"/>
    <w:rPr>
      <w:rFonts w:ascii="Times New Roman" w:eastAsia="MS Mincho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Entela.Suli</dc:creator>
  <cp:lastModifiedBy>Vilma Belishta</cp:lastModifiedBy>
  <cp:revision>2</cp:revision>
  <dcterms:created xsi:type="dcterms:W3CDTF">2022-05-05T13:52:00Z</dcterms:created>
  <dcterms:modified xsi:type="dcterms:W3CDTF">2022-05-05T13:52:00Z</dcterms:modified>
</cp:coreProperties>
</file>