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FDA" w:rsidRPr="00FB6C3D" w:rsidRDefault="001E1FDA" w:rsidP="001E1FDA">
      <w:pPr>
        <w:pStyle w:val="NeniTitull"/>
        <w:rPr>
          <w:spacing w:val="-4"/>
          <w:lang w:val="sq-AL"/>
        </w:rPr>
      </w:pPr>
      <w:bookmarkStart w:id="0" w:name="_GoBack"/>
      <w:bookmarkEnd w:id="0"/>
    </w:p>
    <w:p w:rsidR="001E1FDA" w:rsidRPr="00FB6C3D" w:rsidRDefault="001E1FDA" w:rsidP="001E1FDA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VENDIM</w:t>
      </w:r>
    </w:p>
    <w:p w:rsidR="001E1FDA" w:rsidRPr="00FB6C3D" w:rsidRDefault="001E1FDA" w:rsidP="001E1FDA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235, datë 21.3.2017</w:t>
      </w:r>
    </w:p>
    <w:p w:rsidR="001E1FDA" w:rsidRPr="00FB6C3D" w:rsidRDefault="001E1FDA" w:rsidP="001E1FDA">
      <w:pPr>
        <w:pStyle w:val="Hapesira7"/>
        <w:rPr>
          <w:spacing w:val="-4"/>
          <w:lang w:val="sq-AL"/>
        </w:rPr>
      </w:pPr>
    </w:p>
    <w:p w:rsidR="001E1FDA" w:rsidRPr="00FB6C3D" w:rsidRDefault="001E1FDA" w:rsidP="001E1FDA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PËR MIRATIMIN E RREGULLORES “PËR KARAKTERISTIKAT E CILËSISË DHE KRITERET E NATYRSHMËRISË SË VAJIT TË ULLIRIT DHE VAJIT TË BËRSIVE TË ULLIRIT”</w:t>
      </w:r>
    </w:p>
    <w:p w:rsidR="001E1FDA" w:rsidRPr="00FB6C3D" w:rsidRDefault="001E1FDA" w:rsidP="001E1FDA">
      <w:pPr>
        <w:pStyle w:val="Hapesira7"/>
        <w:rPr>
          <w:spacing w:val="-4"/>
          <w:lang w:val="sq-AL"/>
        </w:rPr>
      </w:pPr>
    </w:p>
    <w:p w:rsidR="001E1FDA" w:rsidRPr="00FB6C3D" w:rsidRDefault="001E1FDA" w:rsidP="001E1FD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Në mbështetje të nenit 100 të Kushtetutës dhe të pikës 1, të nenit 6, të ligjit nr. 87/2013, “Për kategorizimin e prodhimit, emërtimin dhe tregtimin e vajit të ullirit dhe vajit të bërsive të ullirit”, me propozimin e ministrit të Bujqësisë, Zhvillimit Rural dhe Administrimit të Ujërave, Këshilli i Ministrave</w:t>
      </w:r>
    </w:p>
    <w:p w:rsidR="001E1FDA" w:rsidRPr="00FB6C3D" w:rsidRDefault="001E1FDA" w:rsidP="001E1FDA">
      <w:pPr>
        <w:pStyle w:val="Hapesira7"/>
        <w:rPr>
          <w:spacing w:val="-4"/>
          <w:lang w:val="sq-AL"/>
        </w:rPr>
      </w:pPr>
    </w:p>
    <w:p w:rsidR="001E1FDA" w:rsidRPr="00FB6C3D" w:rsidRDefault="001E1FDA" w:rsidP="001E1FDA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VENDOSI:</w:t>
      </w:r>
    </w:p>
    <w:p w:rsidR="001E1FDA" w:rsidRPr="00FB6C3D" w:rsidRDefault="001E1FDA" w:rsidP="001E1FDA">
      <w:pPr>
        <w:pStyle w:val="Hapesira7"/>
        <w:rPr>
          <w:spacing w:val="-4"/>
          <w:lang w:val="sq-AL"/>
        </w:rPr>
      </w:pPr>
    </w:p>
    <w:p w:rsidR="001E1FDA" w:rsidRPr="00FB6C3D" w:rsidRDefault="001E1FDA" w:rsidP="001E1FD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1. Miratimin e rregullores “Për karakteristikat e cilësisë dhe kriteret e natyrshmërisë së vajit të ullirit dhe vajit të bërsive të ullirit”, sipas tekstit bashkëlidhur këtij vendimi.</w:t>
      </w:r>
    </w:p>
    <w:p w:rsidR="001E1FDA" w:rsidRPr="00FB6C3D" w:rsidRDefault="001E1FDA" w:rsidP="001E1FD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2. Vendimi nr. 475, datë 10.7.2003, i Këshillit të Ministrave, “Për miratimin e rregullores “Për karakteristikat e vajrave të ullirit”“, shfuqizohet.</w:t>
      </w:r>
    </w:p>
    <w:p w:rsidR="001E1FDA" w:rsidRPr="00FB6C3D" w:rsidRDefault="001E1FDA" w:rsidP="001E1FD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3. Ngarkohen Ministria e Bujqësisë, Zhvillimit Rural dhe Administrimit të Ujërave, Instituti i Sigurisë Ushqimore dhe Veterinarisë dhe Autoriteti Kombëtar i Ushqimit për zbatimin e këtij vendimi. </w:t>
      </w:r>
    </w:p>
    <w:p w:rsidR="001E1FDA" w:rsidRPr="00FB6C3D" w:rsidRDefault="001E1FDA" w:rsidP="001E1FD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Ky vendim hyn në fuqi pas botimit në Fletoren Zyrtare.</w:t>
      </w:r>
    </w:p>
    <w:p w:rsidR="001E1FDA" w:rsidRPr="00FB6C3D" w:rsidRDefault="001E1FDA" w:rsidP="001E1FDA">
      <w:pPr>
        <w:pStyle w:val="Hapesira7"/>
        <w:rPr>
          <w:spacing w:val="-4"/>
          <w:lang w:val="sq-AL"/>
        </w:rPr>
      </w:pPr>
    </w:p>
    <w:p w:rsidR="001E1FDA" w:rsidRPr="00FB6C3D" w:rsidRDefault="001E1FDA" w:rsidP="001E1FDA">
      <w:pPr>
        <w:pStyle w:val="Paragrafi"/>
        <w:jc w:val="right"/>
        <w:rPr>
          <w:spacing w:val="-4"/>
          <w:lang w:val="sq-AL"/>
        </w:rPr>
      </w:pPr>
      <w:r w:rsidRPr="00FB6C3D">
        <w:rPr>
          <w:spacing w:val="-4"/>
          <w:lang w:val="sq-AL"/>
        </w:rPr>
        <w:t>KRYEMINISTRI</w:t>
      </w:r>
    </w:p>
    <w:p w:rsidR="001E1FDA" w:rsidRPr="00FB6C3D" w:rsidRDefault="001E1FDA" w:rsidP="001E1FDA">
      <w:pPr>
        <w:pStyle w:val="Paragrafi"/>
        <w:jc w:val="right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Edi Rama</w:t>
      </w:r>
    </w:p>
    <w:p w:rsidR="001E1FDA" w:rsidRPr="00FB6C3D" w:rsidRDefault="001E1FDA" w:rsidP="001E1FDA">
      <w:pPr>
        <w:pStyle w:val="Paragrafi"/>
        <w:rPr>
          <w:lang w:val="sq-AL"/>
        </w:rPr>
        <w:sectPr w:rsidR="001E1FDA" w:rsidRPr="00FB6C3D" w:rsidSect="00BF558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3611"/>
          <w:cols w:space="454"/>
          <w:docGrid w:linePitch="360"/>
        </w:sectPr>
      </w:pPr>
    </w:p>
    <w:p w:rsidR="001E1FDA" w:rsidRPr="00FB6C3D" w:rsidRDefault="001E1FDA" w:rsidP="001E1FDA">
      <w:pPr>
        <w:pStyle w:val="Paragrafi"/>
        <w:rPr>
          <w:sz w:val="12"/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</w:pPr>
      <w:r w:rsidRPr="00FB6C3D">
        <w:rPr>
          <w:noProof/>
          <w:lang w:val="en-US"/>
        </w:rPr>
        <w:lastRenderedPageBreak/>
        <w:drawing>
          <wp:inline distT="0" distB="0" distL="0" distR="0" wp14:anchorId="66AE2802" wp14:editId="4241BDA0">
            <wp:extent cx="6115507" cy="7410298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6" t="7439" r="7993"/>
                    <a:stretch/>
                  </pic:blipFill>
                  <pic:spPr bwMode="auto">
                    <a:xfrm>
                      <a:off x="0" y="0"/>
                      <a:ext cx="6124230" cy="7420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6F14885A" wp14:editId="01BFCDC0">
            <wp:extent cx="5632704" cy="8431078"/>
            <wp:effectExtent l="0" t="0" r="635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3" t="7354" r="7874"/>
                    <a:stretch/>
                  </pic:blipFill>
                  <pic:spPr bwMode="auto">
                    <a:xfrm>
                      <a:off x="0" y="0"/>
                      <a:ext cx="5639023" cy="8440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3644E557" wp14:editId="0C1F02FE">
            <wp:extent cx="5522976" cy="8251545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0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74" t="7608" r="5720"/>
                    <a:stretch/>
                  </pic:blipFill>
                  <pic:spPr bwMode="auto">
                    <a:xfrm>
                      <a:off x="0" y="0"/>
                      <a:ext cx="5529274" cy="8260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1CC28039" wp14:editId="6CBDDC27">
            <wp:extent cx="5661965" cy="8185709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0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5" t="8622" r="7775" b="1971"/>
                    <a:stretch/>
                  </pic:blipFill>
                  <pic:spPr bwMode="auto">
                    <a:xfrm>
                      <a:off x="0" y="0"/>
                      <a:ext cx="5667265" cy="8193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4AB3AF04" wp14:editId="6A4E0730">
            <wp:extent cx="5632704" cy="8317382"/>
            <wp:effectExtent l="0" t="0" r="635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0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1" t="6932" r="6220"/>
                    <a:stretch/>
                  </pic:blipFill>
                  <pic:spPr bwMode="auto">
                    <a:xfrm>
                      <a:off x="0" y="0"/>
                      <a:ext cx="5639751" cy="8327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4E76BB5E" wp14:editId="3BFED373">
            <wp:extent cx="5574182" cy="8310067"/>
            <wp:effectExtent l="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0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5" t="7016" r="7905" b="-101"/>
                    <a:stretch/>
                  </pic:blipFill>
                  <pic:spPr bwMode="auto">
                    <a:xfrm>
                      <a:off x="0" y="0"/>
                      <a:ext cx="5587300" cy="8329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3A02B580" wp14:editId="14F9B75C">
            <wp:extent cx="5640019" cy="825886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1" t="8707" r="5002"/>
                    <a:stretch/>
                  </pic:blipFill>
                  <pic:spPr bwMode="auto">
                    <a:xfrm>
                      <a:off x="0" y="0"/>
                      <a:ext cx="5648298" cy="8270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4AFBFF51" wp14:editId="407E976C">
            <wp:extent cx="5479085" cy="8295437"/>
            <wp:effectExtent l="0" t="0" r="762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0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1" t="7354" r="8592"/>
                    <a:stretch/>
                  </pic:blipFill>
                  <pic:spPr bwMode="auto">
                    <a:xfrm>
                      <a:off x="0" y="0"/>
                      <a:ext cx="5488607" cy="8309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5383F1A2" wp14:editId="07D9C72C">
            <wp:extent cx="5559552" cy="8330497"/>
            <wp:effectExtent l="0" t="0" r="317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3" t="7692" r="9429"/>
                    <a:stretch/>
                  </pic:blipFill>
                  <pic:spPr bwMode="auto">
                    <a:xfrm>
                      <a:off x="0" y="0"/>
                      <a:ext cx="5565808" cy="8339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48BA8500" wp14:editId="368D3CAC">
            <wp:extent cx="5574182" cy="8353958"/>
            <wp:effectExtent l="0" t="0" r="762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9" t="7185" r="6916"/>
                    <a:stretch/>
                  </pic:blipFill>
                  <pic:spPr bwMode="auto">
                    <a:xfrm>
                      <a:off x="0" y="0"/>
                      <a:ext cx="5583888" cy="8368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635D6CFF" wp14:editId="122B5CAA">
            <wp:extent cx="5552237" cy="835395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6" t="7607" r="8232" b="1777"/>
                    <a:stretch/>
                  </pic:blipFill>
                  <pic:spPr bwMode="auto">
                    <a:xfrm>
                      <a:off x="0" y="0"/>
                      <a:ext cx="5559401" cy="8364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248E9A0F" wp14:editId="0DB9030D">
            <wp:extent cx="5603444" cy="8302752"/>
            <wp:effectExtent l="0" t="0" r="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1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59" t="7439" r="7276" b="1185"/>
                    <a:stretch/>
                  </pic:blipFill>
                  <pic:spPr bwMode="auto">
                    <a:xfrm>
                      <a:off x="0" y="0"/>
                      <a:ext cx="5610814" cy="8313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lastRenderedPageBreak/>
        <w:drawing>
          <wp:inline distT="0" distB="0" distL="0" distR="0" wp14:anchorId="0DB6B5C9" wp14:editId="35688C01">
            <wp:extent cx="5932627" cy="706853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KTERISTIKAT E VAJIT TE ULLIRIT_Page_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7270" r="7395" b="17091"/>
                    <a:stretch/>
                  </pic:blipFill>
                  <pic:spPr bwMode="auto">
                    <a:xfrm>
                      <a:off x="0" y="0"/>
                      <a:ext cx="5943698" cy="7081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1FDA" w:rsidRPr="00FB6C3D" w:rsidRDefault="001E1FDA" w:rsidP="001E1FDA">
      <w:pPr>
        <w:pStyle w:val="NeniTitull"/>
        <w:rPr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</w:pPr>
    </w:p>
    <w:p w:rsidR="001E1FDA" w:rsidRPr="00FB6C3D" w:rsidRDefault="001E1FDA" w:rsidP="001E1FDA">
      <w:pPr>
        <w:pStyle w:val="NeniTitull"/>
        <w:rPr>
          <w:lang w:val="sq-AL"/>
        </w:rPr>
        <w:sectPr w:rsidR="001E1FDA" w:rsidRPr="00FB6C3D" w:rsidSect="00903F50">
          <w:type w:val="continuous"/>
          <w:pgSz w:w="11907" w:h="16840" w:code="9"/>
          <w:pgMar w:top="720" w:right="1134" w:bottom="720" w:left="1134" w:header="851" w:footer="851" w:gutter="0"/>
          <w:pgNumType w:start="3612"/>
          <w:cols w:space="720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C1E" w:rsidRDefault="00216C1E" w:rsidP="00216C1E">
      <w:pPr>
        <w:spacing w:after="0" w:line="240" w:lineRule="auto"/>
      </w:pPr>
      <w:r>
        <w:separator/>
      </w:r>
    </w:p>
  </w:endnote>
  <w:endnote w:type="continuationSeparator" w:id="0">
    <w:p w:rsidR="00216C1E" w:rsidRDefault="00216C1E" w:rsidP="00216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482924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46D79" w:rsidRPr="00B4283E" w:rsidRDefault="00216C1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3612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D79" w:rsidRPr="005B4361" w:rsidRDefault="005E63A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28761810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46D79" w:rsidRPr="00833610" w:rsidRDefault="00216C1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46D79" w:rsidRDefault="005E63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C1E" w:rsidRDefault="00216C1E" w:rsidP="00216C1E">
      <w:pPr>
        <w:spacing w:after="0" w:line="240" w:lineRule="auto"/>
      </w:pPr>
      <w:r>
        <w:separator/>
      </w:r>
    </w:p>
  </w:footnote>
  <w:footnote w:type="continuationSeparator" w:id="0">
    <w:p w:rsidR="00216C1E" w:rsidRDefault="00216C1E" w:rsidP="00216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46D79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46D79" w:rsidRPr="00EB260B" w:rsidRDefault="00216C1E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46D79" w:rsidRPr="00EB260B" w:rsidRDefault="00216C1E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1D9E65E" wp14:editId="1F675E12">
                <wp:extent cx="304524" cy="427512"/>
                <wp:effectExtent l="0" t="0" r="635" b="0"/>
                <wp:docPr id="29" name="Picture 29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46D79" w:rsidRPr="00EB260B" w:rsidRDefault="00216C1E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64</w:t>
          </w:r>
        </w:p>
      </w:tc>
    </w:tr>
  </w:tbl>
  <w:p w:rsidR="00F46D79" w:rsidRPr="00385E2C" w:rsidRDefault="005E63A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D79" w:rsidRDefault="005E63A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D79" w:rsidRDefault="005E63A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FAE"/>
    <w:rsid w:val="001E1FDA"/>
    <w:rsid w:val="00216C1E"/>
    <w:rsid w:val="004F59B3"/>
    <w:rsid w:val="005A7FAE"/>
    <w:rsid w:val="005E63A3"/>
    <w:rsid w:val="00BF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FD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1E1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1E1FD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1E1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E1FD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E1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FDA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1E1F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1FD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E1F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1F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1FD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E1FD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3A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FD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1E1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1E1FD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1E1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E1FD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E1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FDA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1E1F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1FD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E1F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1F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1FD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E1FD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3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3.jpeg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10" Type="http://schemas.openxmlformats.org/officeDocument/2006/relationships/footer" Target="footer2.xm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5</cp:revision>
  <dcterms:created xsi:type="dcterms:W3CDTF">2017-03-31T10:01:00Z</dcterms:created>
  <dcterms:modified xsi:type="dcterms:W3CDTF">2018-01-29T12:20:00Z</dcterms:modified>
</cp:coreProperties>
</file>