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2A" w:rsidRPr="000142CE" w:rsidRDefault="005E192A" w:rsidP="005E192A">
      <w:pPr>
        <w:pStyle w:val="Paragrafi"/>
        <w:jc w:val="center"/>
        <w:rPr>
          <w:b/>
          <w:spacing w:val="-4"/>
          <w:lang w:val="sq-AL"/>
        </w:rPr>
      </w:pPr>
      <w:r w:rsidRPr="000142CE">
        <w:rPr>
          <w:b/>
          <w:spacing w:val="-4"/>
          <w:lang w:val="sq-AL"/>
        </w:rPr>
        <w:t>VENDIM</w:t>
      </w:r>
    </w:p>
    <w:p w:rsidR="005E192A" w:rsidRPr="000142CE" w:rsidRDefault="005E192A" w:rsidP="005E192A">
      <w:pPr>
        <w:pStyle w:val="Paragrafi"/>
        <w:jc w:val="center"/>
        <w:rPr>
          <w:b/>
          <w:spacing w:val="-4"/>
          <w:lang w:val="sq-AL"/>
        </w:rPr>
      </w:pPr>
      <w:r w:rsidRPr="000142CE">
        <w:rPr>
          <w:b/>
          <w:spacing w:val="-4"/>
          <w:lang w:val="sq-AL"/>
        </w:rPr>
        <w:t>Nr. 271, datë 29.3.2017</w:t>
      </w:r>
    </w:p>
    <w:p w:rsidR="005E192A" w:rsidRPr="000142CE" w:rsidRDefault="005E192A" w:rsidP="005E192A">
      <w:pPr>
        <w:pStyle w:val="Hapesira7"/>
        <w:rPr>
          <w:lang w:val="sq-AL"/>
        </w:rPr>
      </w:pPr>
    </w:p>
    <w:p w:rsidR="005E192A" w:rsidRPr="000142CE" w:rsidRDefault="005E192A" w:rsidP="005E192A">
      <w:pPr>
        <w:pStyle w:val="Paragrafi"/>
        <w:jc w:val="center"/>
        <w:rPr>
          <w:b/>
          <w:spacing w:val="-4"/>
          <w:lang w:val="sq-AL"/>
        </w:rPr>
      </w:pPr>
      <w:r w:rsidRPr="000142CE">
        <w:rPr>
          <w:b/>
          <w:spacing w:val="-4"/>
          <w:lang w:val="sq-AL"/>
        </w:rPr>
        <w:t xml:space="preserve">PËR LËVIZJEN JASHTË TERRITORIT TË REPUBLIKËS SË SHQIPËRISË TË 18 VEPRAVE TË ARTIT NË PIKTURË DHE VIZATIM, PJESË E FONDIT TË GALERISË KOMBËTARE TË ARTEVE, ME QËLLIM REALIZIMIN E EKSPOZITAVE </w:t>
      </w:r>
      <w:r w:rsidRPr="000142CE">
        <w:rPr>
          <w:b/>
          <w:i/>
          <w:spacing w:val="-4"/>
          <w:lang w:val="sq-AL"/>
        </w:rPr>
        <w:t>“DOCUMENTA 14”,</w:t>
      </w:r>
      <w:r w:rsidRPr="000142CE">
        <w:rPr>
          <w:b/>
          <w:spacing w:val="-4"/>
          <w:lang w:val="sq-AL"/>
        </w:rPr>
        <w:t xml:space="preserve"> QË DO TË ZHVILLOHEN NË AMBIENTET E MUZEUT KOMBËTAR TË ARTIT BASHKËKOHOR ATHINË, GREQI, DHE NË MUZEUN E ARTEVE TË BUKURA, </w:t>
      </w:r>
      <w:r w:rsidRPr="000142CE">
        <w:rPr>
          <w:b/>
          <w:i/>
          <w:spacing w:val="-4"/>
          <w:lang w:val="sq-AL"/>
        </w:rPr>
        <w:t>NEUE GALERIE,</w:t>
      </w:r>
      <w:r w:rsidRPr="000142CE">
        <w:rPr>
          <w:b/>
          <w:spacing w:val="-4"/>
          <w:lang w:val="sq-AL"/>
        </w:rPr>
        <w:t xml:space="preserve"> KASSEL, GJERMANI</w:t>
      </w:r>
    </w:p>
    <w:p w:rsidR="005E192A" w:rsidRPr="008834DB" w:rsidRDefault="005E192A" w:rsidP="005E192A">
      <w:pPr>
        <w:pStyle w:val="Paragrafi"/>
        <w:rPr>
          <w:spacing w:val="-4"/>
          <w:sz w:val="14"/>
          <w:lang w:val="sq-AL"/>
        </w:rPr>
      </w:pP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>Në mbështetje të nenit 100 të Kushtetutës dhe të pikës 3, të nenit 19, të ligjit nr. 9048, datë 7.4.2003, “Për trashëgiminë kulturore”, të ndryshuar, me propozimin e ministrit të Kulturës, Këshilli i Ministrave</w:t>
      </w:r>
    </w:p>
    <w:p w:rsidR="005E192A" w:rsidRPr="000142CE" w:rsidRDefault="005E192A" w:rsidP="005E192A">
      <w:pPr>
        <w:pStyle w:val="Hapesira7"/>
        <w:rPr>
          <w:lang w:val="sq-AL"/>
        </w:rPr>
      </w:pPr>
    </w:p>
    <w:p w:rsidR="005E192A" w:rsidRPr="000142CE" w:rsidRDefault="005E192A" w:rsidP="005E192A">
      <w:pPr>
        <w:pStyle w:val="Paragrafi"/>
        <w:jc w:val="center"/>
        <w:rPr>
          <w:spacing w:val="-4"/>
          <w:lang w:val="sq-AL"/>
        </w:rPr>
      </w:pPr>
      <w:r w:rsidRPr="000142CE">
        <w:rPr>
          <w:spacing w:val="-4"/>
          <w:lang w:val="sq-AL"/>
        </w:rPr>
        <w:t>VENDOSI:</w:t>
      </w:r>
    </w:p>
    <w:p w:rsidR="005E192A" w:rsidRPr="000142CE" w:rsidRDefault="005E192A" w:rsidP="005E192A">
      <w:pPr>
        <w:pStyle w:val="Hapesira7"/>
        <w:rPr>
          <w:lang w:val="sq-AL"/>
        </w:rPr>
      </w:pP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>1. Lejimin e lëvizjes jashtë territorit të Republikës së Shqipërisë të 15 (pesëmbëdhjetë) veprave të artit në pikturë dhe vizatim, pjesë e fondit të Galerisë Kombëtare të Arteve, me qëllim realizimin e ekspozitës që do të zhvillohet në ambientet e Muzeut Kombëtar të Artit Bashkëkohor, Athinë, Greqi, sipas tabelës I, që i bashkëlidhet këtij vendimi dhe është pjesë përbërëse e tij.</w:t>
      </w: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 xml:space="preserve">2. Lejimin e lëvizjes jashtë territorit të Republikës së Shqipërisë të 3 (tri) veprave të artit në pikturë dhe vizatim, pjesë e fondit të Galerisë Kombëtare të Arteve, me qëllim realizimin e ekspozitës që do të zhvillohet në ambientet e Muzeut të Arteve të Bukura, </w:t>
      </w:r>
      <w:r w:rsidRPr="000142CE">
        <w:rPr>
          <w:i/>
          <w:spacing w:val="-4"/>
          <w:lang w:val="sq-AL"/>
        </w:rPr>
        <w:t>Neue Galerie</w:t>
      </w:r>
      <w:r w:rsidRPr="000142CE">
        <w:rPr>
          <w:spacing w:val="-4"/>
          <w:lang w:val="sq-AL"/>
        </w:rPr>
        <w:t>, Kassel Gjermani, sipas tabelës II, që i bashkëlidhet këtij vendimi dhe është pjesë përbërëse e tij.</w:t>
      </w: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>3. Lejimi i lëvizjes të bëhet nga data 31 mars 2017 deri më 6 gusht 2017, për veprat e artit, pjesë e fondit të Galerisë Kombëtare të Artit, që kërkohen të ekspozohen në Muzeun e Artit Bashkëkohor Athinë, Greqi.</w:t>
      </w: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 xml:space="preserve">4. Lejimi i lëvizjes të bëhet nga data 2 maj 2017 deri më 8 tetor 2017, për veprat e artit, pjesë e fondit të Galerisë Kombëtare të Artit, që kërkohen të ekspozohen në Muzeun e Arteve të Bukura, </w:t>
      </w:r>
      <w:r w:rsidRPr="000142CE">
        <w:rPr>
          <w:i/>
          <w:spacing w:val="-4"/>
          <w:lang w:val="sq-AL"/>
        </w:rPr>
        <w:t>Neue Galerie</w:t>
      </w:r>
      <w:r w:rsidRPr="000142CE">
        <w:rPr>
          <w:spacing w:val="-4"/>
          <w:lang w:val="sq-AL"/>
        </w:rPr>
        <w:t xml:space="preserve">, Kassel, Gjermani. </w:t>
      </w: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>5. Ekspozimi jashtë territorit të Republikës së Shqipërisë të bëhet në përputhje me udhëzimin nr. 2, datë 18.3.2004, të Këshillit të Ministrave, “Për procedurat e lëvizjes së objekteve të trashëgimisë kulturore, të luajtshme, me vlera të veçanta kombëtare dhe unikale, për ruajtjen, restaurimin, studimin dhe ekspozimin jashtë territorit të Republikës së Shqipërisë”.</w:t>
      </w: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>6. Ngarkohet Galeria Kombëtare e Arteve të kryejë shoqërimin dhe kthimin e veprave në vendin e origjinës, pas mbarimit të veprimtarisë, dhe Qendra Kombëtare e Inventarizimit të Pasurive Kulturore të kryejë regjistrimin e lëvizjes së objekteve.</w:t>
      </w: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>7. Ngarkohet ministri i Kulturës për zbatimin e këtij vendimi.</w:t>
      </w:r>
    </w:p>
    <w:p w:rsidR="005E192A" w:rsidRPr="000142CE" w:rsidRDefault="005E192A" w:rsidP="005E192A">
      <w:pPr>
        <w:pStyle w:val="Paragrafi"/>
        <w:rPr>
          <w:spacing w:val="-4"/>
          <w:lang w:val="sq-AL"/>
        </w:rPr>
      </w:pPr>
      <w:r w:rsidRPr="000142CE">
        <w:rPr>
          <w:spacing w:val="-4"/>
          <w:lang w:val="sq-AL"/>
        </w:rPr>
        <w:t>Ky vendim hyn në fuqi menjëherë dhe botohet në Fletoren Zyrtare.</w:t>
      </w:r>
    </w:p>
    <w:p w:rsidR="005E192A" w:rsidRPr="000142CE" w:rsidRDefault="005E192A" w:rsidP="005E192A">
      <w:pPr>
        <w:pStyle w:val="Hapesira7"/>
        <w:rPr>
          <w:lang w:val="sq-AL"/>
        </w:rPr>
      </w:pPr>
    </w:p>
    <w:p w:rsidR="005E192A" w:rsidRPr="000142CE" w:rsidRDefault="005E192A" w:rsidP="005E192A">
      <w:pPr>
        <w:pStyle w:val="Autoriteti"/>
        <w:rPr>
          <w:spacing w:val="-4"/>
          <w:lang w:val="sq-AL"/>
        </w:rPr>
      </w:pPr>
      <w:r w:rsidRPr="000142CE">
        <w:rPr>
          <w:spacing w:val="-4"/>
          <w:lang w:val="sq-AL"/>
        </w:rPr>
        <w:t>ZËVENDËSKRYEMINISTRI</w:t>
      </w:r>
    </w:p>
    <w:p w:rsidR="005E192A" w:rsidRPr="000142CE" w:rsidRDefault="005E192A" w:rsidP="005E192A">
      <w:pPr>
        <w:pStyle w:val="AutoritetiEmer"/>
        <w:rPr>
          <w:spacing w:val="-4"/>
          <w:lang w:val="sq-AL"/>
        </w:rPr>
      </w:pPr>
      <w:r w:rsidRPr="000142CE">
        <w:rPr>
          <w:spacing w:val="-4"/>
          <w:lang w:val="sq-AL"/>
        </w:rPr>
        <w:t>Niko Peleshi</w:t>
      </w:r>
    </w:p>
    <w:p w:rsidR="005E192A" w:rsidRPr="000150F4" w:rsidRDefault="005E192A" w:rsidP="005E192A">
      <w:pPr>
        <w:pStyle w:val="Paragrafi"/>
        <w:rPr>
          <w:spacing w:val="-4"/>
          <w:lang w:val="sq-AL"/>
        </w:rPr>
        <w:sectPr w:rsidR="005E192A" w:rsidRPr="000150F4" w:rsidSect="005E192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E192A" w:rsidRPr="000444FE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  <w:r w:rsidRPr="000444FE">
        <w:rPr>
          <w:rFonts w:eastAsia="Times New Roman"/>
          <w:spacing w:val="-4"/>
          <w:lang w:val="sq-AL" w:eastAsia="en-GB"/>
        </w:rPr>
        <w:lastRenderedPageBreak/>
        <w:t>TABELA I</w:t>
      </w:r>
    </w:p>
    <w:p w:rsidR="005E192A" w:rsidRDefault="005E192A" w:rsidP="005E192A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 xml:space="preserve">LISTA E VEPRAVE TË EKSPOZITËS </w:t>
      </w:r>
      <w:r>
        <w:rPr>
          <w:lang w:val="sq-AL"/>
        </w:rPr>
        <w:t>“</w:t>
      </w:r>
      <w:r w:rsidRPr="000444FE">
        <w:rPr>
          <w:lang w:val="sq-AL"/>
        </w:rPr>
        <w:t>DOKUMENTA 14</w:t>
      </w:r>
      <w:r>
        <w:rPr>
          <w:lang w:val="sq-AL"/>
        </w:rPr>
        <w:t>”</w:t>
      </w:r>
      <w:r w:rsidRPr="000444FE">
        <w:rPr>
          <w:lang w:val="sq-AL"/>
        </w:rPr>
        <w:t xml:space="preserve"> NË ATHINË</w:t>
      </w:r>
    </w:p>
    <w:tbl>
      <w:tblPr>
        <w:tblStyle w:val="TableGrid"/>
        <w:tblpPr w:leftFromText="180" w:rightFromText="180" w:vertAnchor="page" w:horzAnchor="margin" w:tblpY="2688"/>
        <w:tblW w:w="5120" w:type="pct"/>
        <w:tblLook w:val="04A0" w:firstRow="1" w:lastRow="0" w:firstColumn="1" w:lastColumn="0" w:noHBand="0" w:noVBand="1"/>
      </w:tblPr>
      <w:tblGrid>
        <w:gridCol w:w="494"/>
        <w:gridCol w:w="792"/>
        <w:gridCol w:w="1438"/>
        <w:gridCol w:w="1800"/>
        <w:gridCol w:w="1357"/>
        <w:gridCol w:w="896"/>
        <w:gridCol w:w="1071"/>
        <w:gridCol w:w="832"/>
        <w:gridCol w:w="1126"/>
      </w:tblGrid>
      <w:tr w:rsidR="005E192A" w:rsidRPr="00975AF4" w:rsidTr="0065127E">
        <w:trPr>
          <w:trHeight w:val="274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Nr.</w:t>
            </w:r>
            <w:r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i</w:t>
            </w: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inv.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Emri i autorit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Titulli i veprës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Përmasat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Teknika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Materiali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Viti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b/>
                <w:sz w:val="18"/>
                <w:szCs w:val="18"/>
                <w:lang w:val="sq-AL"/>
              </w:rPr>
              <w:t>Çmimi në ALL</w:t>
            </w:r>
          </w:p>
        </w:tc>
      </w:tr>
      <w:tr w:rsidR="005E192A" w:rsidRPr="00975AF4" w:rsidTr="0065127E">
        <w:trPr>
          <w:trHeight w:val="277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50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Kel Kodheli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Emrushi (Arapi)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70 x 56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Kompesatë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1944 – 1945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350.000</w:t>
            </w:r>
          </w:p>
        </w:tc>
      </w:tr>
      <w:tr w:rsidR="005E192A" w:rsidRPr="00975AF4" w:rsidTr="0065127E">
        <w:trPr>
          <w:trHeight w:val="280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2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165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Androniqi Antoniu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Autoportret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32 x 43.5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Beze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1935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150.000</w:t>
            </w:r>
          </w:p>
        </w:tc>
      </w:tr>
      <w:tr w:rsidR="005E192A" w:rsidRPr="00975AF4" w:rsidTr="0065127E">
        <w:trPr>
          <w:trHeight w:val="257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3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461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Abdurrahim Buza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Refugjatët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50 x 41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1957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500.000</w:t>
            </w:r>
          </w:p>
        </w:tc>
      </w:tr>
      <w:tr w:rsidR="005E192A" w:rsidRPr="00975AF4" w:rsidTr="0065127E">
        <w:trPr>
          <w:trHeight w:val="146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4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485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Abdurrahim Buza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Autoportret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41.5 x 30.5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Kompesatë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1934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500.000</w:t>
            </w:r>
          </w:p>
        </w:tc>
      </w:tr>
      <w:tr w:rsidR="005E192A" w:rsidRPr="00975AF4" w:rsidTr="0065127E">
        <w:trPr>
          <w:trHeight w:val="179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748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Hasan Nallbani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Me shatë në krah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90 x 70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1966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150.000</w:t>
            </w:r>
          </w:p>
        </w:tc>
      </w:tr>
      <w:tr w:rsidR="005E192A" w:rsidRPr="00975AF4" w:rsidTr="0065127E">
        <w:trPr>
          <w:trHeight w:val="196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6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765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Spiro Kristo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Fëmijët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195 x 200.5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1966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150.000</w:t>
            </w:r>
          </w:p>
        </w:tc>
      </w:tr>
      <w:tr w:rsidR="005E192A" w:rsidRPr="00975AF4" w:rsidTr="0065127E">
        <w:trPr>
          <w:trHeight w:val="215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7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902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Sotir Capo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Prodhuesja e telave elektrike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120 x 93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1969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150.000</w:t>
            </w:r>
          </w:p>
        </w:tc>
      </w:tr>
      <w:tr w:rsidR="005E192A" w:rsidRPr="00975AF4" w:rsidTr="0065127E">
        <w:trPr>
          <w:trHeight w:val="246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8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905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Zef Shoshi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Tornitorja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120 x 85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1969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250.000</w:t>
            </w:r>
          </w:p>
        </w:tc>
      </w:tr>
      <w:tr w:rsidR="005E192A" w:rsidRPr="00975AF4" w:rsidTr="0065127E">
        <w:trPr>
          <w:trHeight w:val="265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9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1166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Llambi Blido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Në pultin e komandimit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118 x 129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1971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150.000</w:t>
            </w:r>
          </w:p>
        </w:tc>
      </w:tr>
      <w:tr w:rsidR="005E192A" w:rsidRPr="00975AF4" w:rsidTr="0065127E">
        <w:trPr>
          <w:trHeight w:val="126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10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1231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Arben Basha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Unë do të shkruaj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102 x 139.5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1971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150.000</w:t>
            </w:r>
          </w:p>
        </w:tc>
      </w:tr>
      <w:tr w:rsidR="005E192A" w:rsidRPr="00975AF4" w:rsidTr="0065127E">
        <w:trPr>
          <w:trHeight w:val="172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11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1828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Spiro Kristo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Brigadierja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110 x 130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1976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100.000</w:t>
            </w:r>
          </w:p>
        </w:tc>
      </w:tr>
      <w:tr w:rsidR="005E192A" w:rsidRPr="00975AF4" w:rsidTr="0065127E">
        <w:trPr>
          <w:trHeight w:val="261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12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1924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Pandi Mele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Ushtarë të revolucionit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124 x 100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1968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150.000</w:t>
            </w:r>
          </w:p>
        </w:tc>
      </w:tr>
      <w:tr w:rsidR="005E192A" w:rsidRPr="00975AF4" w:rsidTr="0065127E">
        <w:trPr>
          <w:trHeight w:val="280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13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2058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Gani Strazimiri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Pazari i vjetër i Tiranës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64 x 99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Kompesatë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1936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200.000</w:t>
            </w:r>
          </w:p>
        </w:tc>
      </w:tr>
      <w:tr w:rsidR="005E192A" w:rsidRPr="00975AF4" w:rsidTr="0065127E">
        <w:trPr>
          <w:trHeight w:val="271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14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3538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Foto Stamo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Refugjatët (2)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31 x 47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Kompesatë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1941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200.000</w:t>
            </w:r>
          </w:p>
        </w:tc>
      </w:tr>
      <w:tr w:rsidR="005E192A" w:rsidRPr="00975AF4" w:rsidTr="0065127E">
        <w:trPr>
          <w:trHeight w:val="262"/>
        </w:trPr>
        <w:tc>
          <w:tcPr>
            <w:tcW w:w="25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</w:t>
            </w:r>
          </w:p>
        </w:tc>
        <w:tc>
          <w:tcPr>
            <w:tcW w:w="40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1307</w:t>
            </w:r>
          </w:p>
        </w:tc>
        <w:tc>
          <w:tcPr>
            <w:tcW w:w="733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Edi Hila</w:t>
            </w:r>
          </w:p>
        </w:tc>
        <w:tc>
          <w:tcPr>
            <w:tcW w:w="918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Mbjellja e pemëve</w:t>
            </w:r>
          </w:p>
        </w:tc>
        <w:tc>
          <w:tcPr>
            <w:tcW w:w="692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150 x 199 cm</w:t>
            </w:r>
          </w:p>
        </w:tc>
        <w:tc>
          <w:tcPr>
            <w:tcW w:w="457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Vaj</w:t>
            </w:r>
          </w:p>
        </w:tc>
        <w:tc>
          <w:tcPr>
            <w:tcW w:w="546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Kanavacë</w:t>
            </w:r>
          </w:p>
        </w:tc>
        <w:tc>
          <w:tcPr>
            <w:tcW w:w="42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1971</w:t>
            </w:r>
          </w:p>
        </w:tc>
        <w:tc>
          <w:tcPr>
            <w:tcW w:w="574" w:type="pct"/>
            <w:vAlign w:val="center"/>
          </w:tcPr>
          <w:p w:rsidR="005E192A" w:rsidRPr="00975AF4" w:rsidRDefault="005E192A" w:rsidP="0065127E">
            <w:pPr>
              <w:ind w:firstLine="0"/>
              <w:jc w:val="center"/>
              <w:rPr>
                <w:rFonts w:ascii="Garamond" w:hAnsi="Garamond"/>
                <w:sz w:val="18"/>
                <w:szCs w:val="18"/>
                <w:lang w:val="sq-AL"/>
              </w:rPr>
            </w:pPr>
            <w:r w:rsidRPr="00975AF4">
              <w:rPr>
                <w:rFonts w:ascii="Garamond" w:hAnsi="Garamond"/>
                <w:sz w:val="18"/>
                <w:szCs w:val="18"/>
                <w:lang w:val="sq-AL"/>
              </w:rPr>
              <w:t>350.000</w:t>
            </w:r>
          </w:p>
        </w:tc>
      </w:tr>
    </w:tbl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Pr="000444FE" w:rsidRDefault="005E192A" w:rsidP="005E192A">
      <w:pPr>
        <w:pStyle w:val="Paragrafi"/>
        <w:rPr>
          <w:lang w:val="sq-AL"/>
        </w:rPr>
      </w:pPr>
    </w:p>
    <w:p w:rsidR="005E192A" w:rsidRDefault="005E192A" w:rsidP="005E192A">
      <w:pPr>
        <w:pStyle w:val="Paragrafi"/>
        <w:rPr>
          <w:sz w:val="16"/>
          <w:lang w:val="sq-AL"/>
        </w:rPr>
      </w:pPr>
    </w:p>
    <w:p w:rsidR="005E192A" w:rsidRPr="003870B6" w:rsidRDefault="005E192A" w:rsidP="005E192A">
      <w:pPr>
        <w:pStyle w:val="Paragrafi"/>
        <w:rPr>
          <w:sz w:val="16"/>
          <w:lang w:val="sq-AL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ind w:firstLine="0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Pr="000444FE" w:rsidRDefault="005E192A" w:rsidP="005E192A">
      <w:pPr>
        <w:pStyle w:val="Paragrafi"/>
        <w:jc w:val="center"/>
        <w:rPr>
          <w:lang w:val="sq-AL"/>
        </w:rPr>
      </w:pPr>
      <w:r w:rsidRPr="000444FE">
        <w:rPr>
          <w:lang w:val="sq-AL"/>
        </w:rPr>
        <w:lastRenderedPageBreak/>
        <w:t xml:space="preserve">TABELA </w:t>
      </w:r>
      <w:r>
        <w:rPr>
          <w:lang w:val="sq-AL"/>
        </w:rPr>
        <w:t>II</w:t>
      </w:r>
    </w:p>
    <w:p w:rsidR="005E192A" w:rsidRPr="000444FE" w:rsidRDefault="005E192A" w:rsidP="005E192A">
      <w:pPr>
        <w:pStyle w:val="Paragrafi"/>
        <w:jc w:val="center"/>
        <w:rPr>
          <w:lang w:val="sq-AL"/>
        </w:rPr>
      </w:pPr>
      <w:r w:rsidRPr="000444FE">
        <w:rPr>
          <w:lang w:val="sq-AL"/>
        </w:rPr>
        <w:t xml:space="preserve">LISTA E VEPRAVE TË EKSPOZITËS </w:t>
      </w:r>
      <w:r>
        <w:rPr>
          <w:lang w:val="sq-AL"/>
        </w:rPr>
        <w:t>“</w:t>
      </w:r>
      <w:r w:rsidRPr="000444FE">
        <w:rPr>
          <w:lang w:val="sq-AL"/>
        </w:rPr>
        <w:t>DOKUMENTA 14</w:t>
      </w:r>
      <w:r>
        <w:rPr>
          <w:lang w:val="sq-AL"/>
        </w:rPr>
        <w:t>”</w:t>
      </w:r>
      <w:r w:rsidRPr="000444FE">
        <w:rPr>
          <w:lang w:val="sq-AL"/>
        </w:rPr>
        <w:t xml:space="preserve"> NË KASSEL </w:t>
      </w: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tbl>
      <w:tblPr>
        <w:tblStyle w:val="TableGrid"/>
        <w:tblpPr w:leftFromText="180" w:rightFromText="180" w:vertAnchor="page" w:horzAnchor="margin" w:tblpY="8440"/>
        <w:tblW w:w="10091" w:type="dxa"/>
        <w:tblLook w:val="04A0" w:firstRow="1" w:lastRow="0" w:firstColumn="1" w:lastColumn="0" w:noHBand="0" w:noVBand="1"/>
      </w:tblPr>
      <w:tblGrid>
        <w:gridCol w:w="562"/>
        <w:gridCol w:w="816"/>
        <w:gridCol w:w="1549"/>
        <w:gridCol w:w="1947"/>
        <w:gridCol w:w="1092"/>
        <w:gridCol w:w="969"/>
        <w:gridCol w:w="1082"/>
        <w:gridCol w:w="763"/>
        <w:gridCol w:w="1311"/>
      </w:tblGrid>
      <w:tr w:rsidR="005E192A" w:rsidRPr="000444FE" w:rsidTr="0065127E">
        <w:trPr>
          <w:trHeight w:val="277"/>
        </w:trPr>
        <w:tc>
          <w:tcPr>
            <w:tcW w:w="56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Nr.</w:t>
            </w:r>
          </w:p>
        </w:tc>
        <w:tc>
          <w:tcPr>
            <w:tcW w:w="816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 xml:space="preserve">Nr. i </w:t>
            </w:r>
            <w:r w:rsidRPr="000444FE">
              <w:rPr>
                <w:rFonts w:ascii="Garamond" w:hAnsi="Garamond"/>
                <w:b/>
                <w:lang w:val="sq-AL"/>
              </w:rPr>
              <w:t>inv.</w:t>
            </w:r>
          </w:p>
        </w:tc>
        <w:tc>
          <w:tcPr>
            <w:tcW w:w="1549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0444FE">
              <w:rPr>
                <w:rFonts w:ascii="Garamond" w:hAnsi="Garamond"/>
                <w:b/>
                <w:lang w:val="sq-AL"/>
              </w:rPr>
              <w:t>Emri i autorit</w:t>
            </w:r>
          </w:p>
        </w:tc>
        <w:tc>
          <w:tcPr>
            <w:tcW w:w="1947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0444FE">
              <w:rPr>
                <w:rFonts w:ascii="Garamond" w:hAnsi="Garamond"/>
                <w:b/>
                <w:lang w:val="sq-AL"/>
              </w:rPr>
              <w:t>Titulli i veprës</w:t>
            </w:r>
          </w:p>
        </w:tc>
        <w:tc>
          <w:tcPr>
            <w:tcW w:w="109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0444FE">
              <w:rPr>
                <w:rFonts w:ascii="Garamond" w:hAnsi="Garamond"/>
                <w:b/>
                <w:lang w:val="sq-AL"/>
              </w:rPr>
              <w:t>Përmasat</w:t>
            </w:r>
          </w:p>
        </w:tc>
        <w:tc>
          <w:tcPr>
            <w:tcW w:w="969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0444FE">
              <w:rPr>
                <w:rFonts w:ascii="Garamond" w:hAnsi="Garamond"/>
                <w:b/>
                <w:lang w:val="sq-AL"/>
              </w:rPr>
              <w:t>Teknika</w:t>
            </w:r>
          </w:p>
        </w:tc>
        <w:tc>
          <w:tcPr>
            <w:tcW w:w="108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0444FE">
              <w:rPr>
                <w:rFonts w:ascii="Garamond" w:hAnsi="Garamond"/>
                <w:b/>
                <w:lang w:val="sq-AL"/>
              </w:rPr>
              <w:t>Materiali</w:t>
            </w:r>
          </w:p>
        </w:tc>
        <w:tc>
          <w:tcPr>
            <w:tcW w:w="763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0444FE">
              <w:rPr>
                <w:rFonts w:ascii="Garamond" w:hAnsi="Garamond"/>
                <w:b/>
                <w:lang w:val="sq-AL"/>
              </w:rPr>
              <w:t>Viti</w:t>
            </w:r>
          </w:p>
        </w:tc>
        <w:tc>
          <w:tcPr>
            <w:tcW w:w="1311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 w:rsidRPr="000444FE">
              <w:rPr>
                <w:rFonts w:ascii="Garamond" w:hAnsi="Garamond"/>
                <w:b/>
                <w:lang w:val="sq-AL"/>
              </w:rPr>
              <w:t>Çmimi në lekë</w:t>
            </w:r>
          </w:p>
        </w:tc>
      </w:tr>
      <w:tr w:rsidR="005E192A" w:rsidRPr="000444FE" w:rsidTr="0065127E">
        <w:trPr>
          <w:trHeight w:val="357"/>
        </w:trPr>
        <w:tc>
          <w:tcPr>
            <w:tcW w:w="56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1</w:t>
            </w:r>
          </w:p>
        </w:tc>
        <w:tc>
          <w:tcPr>
            <w:tcW w:w="816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2759</w:t>
            </w:r>
          </w:p>
        </w:tc>
        <w:tc>
          <w:tcPr>
            <w:tcW w:w="1549" w:type="dxa"/>
          </w:tcPr>
          <w:p w:rsidR="005E192A" w:rsidRPr="000444FE" w:rsidRDefault="005E192A" w:rsidP="0065127E">
            <w:pPr>
              <w:ind w:firstLine="0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 xml:space="preserve">Androniqi Antoniu </w:t>
            </w:r>
          </w:p>
        </w:tc>
        <w:tc>
          <w:tcPr>
            <w:tcW w:w="1947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Në kopshtin e fëmijëve</w:t>
            </w:r>
          </w:p>
        </w:tc>
        <w:tc>
          <w:tcPr>
            <w:tcW w:w="109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32 x 24 cm</w:t>
            </w:r>
          </w:p>
        </w:tc>
        <w:tc>
          <w:tcPr>
            <w:tcW w:w="969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Laps</w:t>
            </w:r>
          </w:p>
        </w:tc>
        <w:tc>
          <w:tcPr>
            <w:tcW w:w="108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Letër</w:t>
            </w:r>
          </w:p>
        </w:tc>
        <w:tc>
          <w:tcPr>
            <w:tcW w:w="763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1948</w:t>
            </w:r>
          </w:p>
        </w:tc>
        <w:tc>
          <w:tcPr>
            <w:tcW w:w="1311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50.000</w:t>
            </w:r>
          </w:p>
        </w:tc>
      </w:tr>
      <w:tr w:rsidR="005E192A" w:rsidRPr="000444FE" w:rsidTr="0065127E">
        <w:trPr>
          <w:trHeight w:val="277"/>
        </w:trPr>
        <w:tc>
          <w:tcPr>
            <w:tcW w:w="56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2</w:t>
            </w:r>
          </w:p>
        </w:tc>
        <w:tc>
          <w:tcPr>
            <w:tcW w:w="816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2761</w:t>
            </w:r>
          </w:p>
        </w:tc>
        <w:tc>
          <w:tcPr>
            <w:tcW w:w="1549" w:type="dxa"/>
          </w:tcPr>
          <w:p w:rsidR="005E192A" w:rsidRPr="000444FE" w:rsidRDefault="005E192A" w:rsidP="0065127E">
            <w:pPr>
              <w:ind w:firstLine="0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 xml:space="preserve">Androniqi Antoniu </w:t>
            </w:r>
          </w:p>
        </w:tc>
        <w:tc>
          <w:tcPr>
            <w:tcW w:w="1947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 xml:space="preserve">Në </w:t>
            </w:r>
            <w:r>
              <w:rPr>
                <w:rFonts w:ascii="Garamond" w:hAnsi="Garamond"/>
                <w:lang w:val="sq-AL"/>
              </w:rPr>
              <w:t>P</w:t>
            </w:r>
            <w:r w:rsidRPr="000444FE">
              <w:rPr>
                <w:rFonts w:ascii="Garamond" w:hAnsi="Garamond"/>
                <w:lang w:val="sq-AL"/>
              </w:rPr>
              <w:t>azarin e Krujës</w:t>
            </w:r>
          </w:p>
        </w:tc>
        <w:tc>
          <w:tcPr>
            <w:tcW w:w="109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28 x 33 cm</w:t>
            </w:r>
          </w:p>
        </w:tc>
        <w:tc>
          <w:tcPr>
            <w:tcW w:w="969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Laps</w:t>
            </w:r>
          </w:p>
        </w:tc>
        <w:tc>
          <w:tcPr>
            <w:tcW w:w="108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Letër</w:t>
            </w:r>
          </w:p>
        </w:tc>
        <w:tc>
          <w:tcPr>
            <w:tcW w:w="763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1938</w:t>
            </w:r>
          </w:p>
        </w:tc>
        <w:tc>
          <w:tcPr>
            <w:tcW w:w="1311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100.000</w:t>
            </w:r>
          </w:p>
        </w:tc>
      </w:tr>
      <w:tr w:rsidR="005E192A" w:rsidRPr="000444FE" w:rsidTr="0065127E">
        <w:trPr>
          <w:trHeight w:val="267"/>
        </w:trPr>
        <w:tc>
          <w:tcPr>
            <w:tcW w:w="56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3</w:t>
            </w:r>
          </w:p>
        </w:tc>
        <w:tc>
          <w:tcPr>
            <w:tcW w:w="816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3585</w:t>
            </w:r>
          </w:p>
        </w:tc>
        <w:tc>
          <w:tcPr>
            <w:tcW w:w="1549" w:type="dxa"/>
            <w:vAlign w:val="center"/>
          </w:tcPr>
          <w:p w:rsidR="005E192A" w:rsidRPr="000444FE" w:rsidRDefault="005E192A" w:rsidP="0065127E">
            <w:pPr>
              <w:ind w:firstLine="0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Hasan Reçi</w:t>
            </w:r>
          </w:p>
        </w:tc>
        <w:tc>
          <w:tcPr>
            <w:tcW w:w="1947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Cikël për 4 shkurtin (6)</w:t>
            </w:r>
          </w:p>
        </w:tc>
        <w:tc>
          <w:tcPr>
            <w:tcW w:w="109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26 x 19 cm</w:t>
            </w:r>
          </w:p>
        </w:tc>
        <w:tc>
          <w:tcPr>
            <w:tcW w:w="969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Laps</w:t>
            </w:r>
          </w:p>
        </w:tc>
        <w:tc>
          <w:tcPr>
            <w:tcW w:w="1082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Letër</w:t>
            </w:r>
          </w:p>
        </w:tc>
        <w:tc>
          <w:tcPr>
            <w:tcW w:w="763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-</w:t>
            </w:r>
          </w:p>
        </w:tc>
        <w:tc>
          <w:tcPr>
            <w:tcW w:w="1311" w:type="dxa"/>
            <w:vAlign w:val="center"/>
          </w:tcPr>
          <w:p w:rsidR="005E192A" w:rsidRPr="000444FE" w:rsidRDefault="005E192A" w:rsidP="0065127E">
            <w:pPr>
              <w:ind w:firstLine="0"/>
              <w:jc w:val="center"/>
              <w:rPr>
                <w:rFonts w:ascii="Garamond" w:hAnsi="Garamond"/>
                <w:lang w:val="sq-AL"/>
              </w:rPr>
            </w:pPr>
            <w:r w:rsidRPr="000444FE">
              <w:rPr>
                <w:rFonts w:ascii="Garamond" w:hAnsi="Garamond"/>
                <w:lang w:val="sq-AL"/>
              </w:rPr>
              <w:t>80.000</w:t>
            </w:r>
          </w:p>
        </w:tc>
      </w:tr>
    </w:tbl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  <w:bookmarkStart w:id="0" w:name="_GoBack"/>
      <w:bookmarkEnd w:id="0"/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rFonts w:eastAsia="Times New Roman"/>
          <w:spacing w:val="-4"/>
          <w:lang w:val="sq-AL" w:eastAsia="en-GB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5E192A" w:rsidRDefault="005E192A" w:rsidP="005E192A">
      <w:pPr>
        <w:pStyle w:val="Paragrafi"/>
        <w:jc w:val="center"/>
        <w:rPr>
          <w:lang w:val="sq-AL"/>
        </w:rPr>
      </w:pPr>
    </w:p>
    <w:p w:rsidR="000104EF" w:rsidRPr="005E192A" w:rsidRDefault="000104EF" w:rsidP="005E192A">
      <w:pPr>
        <w:pStyle w:val="Paragrafi"/>
        <w:ind w:firstLine="0"/>
        <w:rPr>
          <w:lang w:val="sq-AL"/>
        </w:rPr>
      </w:pPr>
    </w:p>
    <w:sectPr w:rsidR="000104EF" w:rsidRPr="005E192A" w:rsidSect="005E1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2A"/>
    <w:rsid w:val="000104EF"/>
    <w:rsid w:val="005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92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E19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E192A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5E192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E192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E192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E192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E192A"/>
    <w:rPr>
      <w:sz w:val="14"/>
      <w:szCs w:val="24"/>
    </w:rPr>
  </w:style>
  <w:style w:type="table" w:styleId="TableGrid">
    <w:name w:val="Table Grid"/>
    <w:basedOn w:val="TableNormal"/>
    <w:uiPriority w:val="39"/>
    <w:rsid w:val="005E192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92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E192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E192A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5E192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E192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E192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E192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E192A"/>
    <w:rPr>
      <w:sz w:val="14"/>
      <w:szCs w:val="24"/>
    </w:rPr>
  </w:style>
  <w:style w:type="table" w:styleId="TableGrid">
    <w:name w:val="Table Grid"/>
    <w:basedOn w:val="TableNormal"/>
    <w:uiPriority w:val="39"/>
    <w:rsid w:val="005E192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3697</Characters>
  <Application>Microsoft Office Word</Application>
  <DocSecurity>0</DocSecurity>
  <Lines>30</Lines>
  <Paragraphs>8</Paragraphs>
  <ScaleCrop>false</ScaleCrop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2018-01-29T13:19:00Z</dcterms:created>
  <dcterms:modified xsi:type="dcterms:W3CDTF">2018-01-29T13:22:00Z</dcterms:modified>
</cp:coreProperties>
</file>