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D82" w:rsidRPr="00BD5627" w:rsidRDefault="00447D82" w:rsidP="00447D82">
      <w:pPr>
        <w:pStyle w:val="NeniTitull"/>
        <w:rPr>
          <w:spacing w:val="-4"/>
          <w:lang w:val="sq-AL"/>
        </w:rPr>
      </w:pPr>
      <w:r w:rsidRPr="00BD5627">
        <w:rPr>
          <w:spacing w:val="-4"/>
          <w:lang w:val="sq-AL"/>
        </w:rPr>
        <w:t>VENDIM</w:t>
      </w:r>
    </w:p>
    <w:p w:rsidR="00447D82" w:rsidRPr="00BD5627" w:rsidRDefault="00447D82" w:rsidP="00447D82">
      <w:pPr>
        <w:pStyle w:val="NeniTitull"/>
        <w:rPr>
          <w:spacing w:val="-4"/>
          <w:lang w:val="sq-AL"/>
        </w:rPr>
      </w:pPr>
      <w:r w:rsidRPr="00BD5627">
        <w:rPr>
          <w:spacing w:val="-4"/>
          <w:lang w:val="sq-AL"/>
        </w:rPr>
        <w:t>Nr. 296, datë 5.4.2017</w:t>
      </w:r>
    </w:p>
    <w:p w:rsidR="00447D82" w:rsidRPr="00BD5627" w:rsidRDefault="00447D82" w:rsidP="00447D82">
      <w:pPr>
        <w:pStyle w:val="Hapesira7"/>
        <w:rPr>
          <w:lang w:val="sq-AL"/>
        </w:rPr>
      </w:pPr>
    </w:p>
    <w:p w:rsidR="00447D82" w:rsidRPr="00BD5627" w:rsidRDefault="00447D82" w:rsidP="00447D82">
      <w:pPr>
        <w:pStyle w:val="NeniTitull"/>
        <w:rPr>
          <w:spacing w:val="-4"/>
          <w:lang w:val="sq-AL"/>
        </w:rPr>
      </w:pPr>
      <w:r w:rsidRPr="00BD5627">
        <w:rPr>
          <w:spacing w:val="-4"/>
          <w:lang w:val="sq-AL"/>
        </w:rPr>
        <w:t xml:space="preserve">PËR  RISHPËRNDARJEN E NUMRIT TË PUNONJËSVE NË NJËSITË E QEVERISJES QENDRORE </w:t>
      </w:r>
    </w:p>
    <w:p w:rsidR="00447D82" w:rsidRPr="00BD5627" w:rsidRDefault="00447D82" w:rsidP="00447D82">
      <w:pPr>
        <w:pStyle w:val="Hapesira7"/>
        <w:rPr>
          <w:lang w:val="sq-AL"/>
        </w:rPr>
      </w:pPr>
    </w:p>
    <w:p w:rsidR="00447D82" w:rsidRPr="00BD5627" w:rsidRDefault="00447D82" w:rsidP="00447D82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>Në mbështetje të nenit 100 të Kushtetutës dhe të nenit 11, të ligjit nr.130/2016, “Për buxhetin e vitit 2017”, me propozimin e ministrit të Financave, Këshilli i Ministrave</w:t>
      </w:r>
    </w:p>
    <w:p w:rsidR="00447D82" w:rsidRPr="00BD5627" w:rsidRDefault="00447D82" w:rsidP="00447D82">
      <w:pPr>
        <w:pStyle w:val="Hapesira7"/>
        <w:rPr>
          <w:lang w:val="sq-AL"/>
        </w:rPr>
      </w:pPr>
    </w:p>
    <w:p w:rsidR="00447D82" w:rsidRPr="00BD5627" w:rsidRDefault="00447D82" w:rsidP="00447D82">
      <w:pPr>
        <w:pStyle w:val="NeniNr"/>
        <w:rPr>
          <w:spacing w:val="-4"/>
          <w:lang w:val="sq-AL"/>
        </w:rPr>
      </w:pPr>
      <w:r w:rsidRPr="00BD5627">
        <w:rPr>
          <w:spacing w:val="-4"/>
          <w:lang w:val="sq-AL"/>
        </w:rPr>
        <w:t>VENDOSI:</w:t>
      </w:r>
    </w:p>
    <w:p w:rsidR="00447D82" w:rsidRPr="00BD5627" w:rsidRDefault="00447D82" w:rsidP="00447D82">
      <w:pPr>
        <w:pStyle w:val="Hapesira7"/>
        <w:rPr>
          <w:lang w:val="sq-AL"/>
        </w:rPr>
      </w:pPr>
    </w:p>
    <w:p w:rsidR="00447D82" w:rsidRPr="00BD5627" w:rsidRDefault="00447D82" w:rsidP="00447D82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>1. Numri i punonjësve të Autoritetit Kombëtar për Certifikimin Elektronik dhe Sigurinë Kibernetike, për vitin 2017, shtohet me 2 veta, duke e çuar numrin e përgjithshëm të këtij institucioni në 17 punonjës.</w:t>
      </w:r>
    </w:p>
    <w:p w:rsidR="00447D82" w:rsidRPr="00BD5627" w:rsidRDefault="00447D82" w:rsidP="00447D82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>2. Numri i punonjësve të Autoritetit Shtetëror për Informacionin Gjeohapësinor (ASIG), për vitin 2017, reduktohet me 2 veta, duke e çuar numrin e përgjithshëm të këtij institucioni në 49 punonjës.</w:t>
      </w:r>
    </w:p>
    <w:p w:rsidR="00447D82" w:rsidRPr="00BD5627" w:rsidRDefault="00447D82" w:rsidP="00447D82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>3. Ngarkohen Ministria e Financave dhe institucionet e përmendura më sipër për zbatimin e këtij vendimi.</w:t>
      </w:r>
    </w:p>
    <w:p w:rsidR="00447D82" w:rsidRPr="00BD5627" w:rsidRDefault="00447D82" w:rsidP="00447D82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 xml:space="preserve">Ky vendim hyn në fuqi pas botimit në Fletoren Zyrtare. </w:t>
      </w:r>
    </w:p>
    <w:p w:rsidR="00447D82" w:rsidRDefault="00447D82" w:rsidP="00447D82">
      <w:pPr>
        <w:pStyle w:val="Hapesira7"/>
        <w:rPr>
          <w:lang w:val="sq-AL"/>
        </w:rPr>
      </w:pPr>
    </w:p>
    <w:p w:rsidR="00447D82" w:rsidRPr="00BD5627" w:rsidRDefault="00447D82" w:rsidP="00447D82">
      <w:pPr>
        <w:pStyle w:val="Paragrafi"/>
        <w:jc w:val="right"/>
        <w:rPr>
          <w:spacing w:val="-4"/>
          <w:lang w:val="sq-AL"/>
        </w:rPr>
      </w:pPr>
      <w:r w:rsidRPr="00BD5627">
        <w:rPr>
          <w:spacing w:val="-4"/>
          <w:lang w:val="sq-AL"/>
        </w:rPr>
        <w:t>ZËVENDËSKRYEMINISTRI</w:t>
      </w:r>
    </w:p>
    <w:p w:rsidR="00447D82" w:rsidRPr="00BD5627" w:rsidRDefault="00447D82" w:rsidP="00447D82">
      <w:pPr>
        <w:pStyle w:val="Paragrafi"/>
        <w:jc w:val="right"/>
        <w:rPr>
          <w:b/>
          <w:spacing w:val="-4"/>
          <w:lang w:val="sq-AL"/>
        </w:rPr>
      </w:pPr>
      <w:r w:rsidRPr="00BD5627">
        <w:rPr>
          <w:b/>
          <w:spacing w:val="-4"/>
          <w:lang w:val="sq-AL"/>
        </w:rPr>
        <w:t>Niko Peleshi</w:t>
      </w:r>
    </w:p>
    <w:p w:rsidR="00447D82" w:rsidRDefault="00447D82" w:rsidP="00447D82">
      <w:pPr>
        <w:pStyle w:val="NeniTitull"/>
        <w:rPr>
          <w:spacing w:val="-4"/>
          <w:lang w:val="sq-AL"/>
        </w:rPr>
      </w:pPr>
    </w:p>
    <w:p w:rsidR="00447D82" w:rsidRDefault="00447D82" w:rsidP="00447D82">
      <w:pPr>
        <w:rPr>
          <w:lang w:val="sq-AL"/>
        </w:rPr>
      </w:pPr>
    </w:p>
    <w:p w:rsidR="00447D82" w:rsidRDefault="00447D82" w:rsidP="00447D82">
      <w:pPr>
        <w:rPr>
          <w:lang w:val="sq-AL"/>
        </w:rPr>
      </w:pPr>
    </w:p>
    <w:p w:rsidR="00447D82" w:rsidRDefault="00447D82" w:rsidP="00447D82">
      <w:pPr>
        <w:rPr>
          <w:lang w:val="sq-AL"/>
        </w:rPr>
      </w:pPr>
    </w:p>
    <w:p w:rsidR="00447D82" w:rsidRDefault="00447D82" w:rsidP="00447D82">
      <w:pPr>
        <w:rPr>
          <w:lang w:val="sq-AL"/>
        </w:rPr>
      </w:pPr>
    </w:p>
    <w:p w:rsidR="00447D82" w:rsidRPr="00187FA8" w:rsidRDefault="00447D82" w:rsidP="00447D82">
      <w:pPr>
        <w:rPr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E38"/>
    <w:rsid w:val="00294E38"/>
    <w:rsid w:val="00447D82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F20E89-3AD0-4A5F-9427-FDE9FC43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D8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47D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47D8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47D8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47D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47D8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47D8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2017-04-18T07:40:00Z</dcterms:created>
  <dcterms:modified xsi:type="dcterms:W3CDTF">2017-04-18T07:40:00Z</dcterms:modified>
</cp:coreProperties>
</file>