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757" w:rsidRPr="002023B4" w:rsidRDefault="000A5757" w:rsidP="000A5757">
      <w:pPr>
        <w:pStyle w:val="NeniTitull"/>
        <w:rPr>
          <w:spacing w:val="-4"/>
          <w:lang w:val="sq-AL"/>
        </w:rPr>
      </w:pPr>
      <w:r w:rsidRPr="002023B4">
        <w:rPr>
          <w:spacing w:val="-4"/>
          <w:lang w:val="sq-AL"/>
        </w:rPr>
        <w:t>VENDIM</w:t>
      </w:r>
    </w:p>
    <w:p w:rsidR="000A5757" w:rsidRPr="002023B4" w:rsidRDefault="000A5757" w:rsidP="000A5757">
      <w:pPr>
        <w:pStyle w:val="NeniTitull"/>
        <w:rPr>
          <w:spacing w:val="-4"/>
          <w:lang w:val="sq-AL"/>
        </w:rPr>
      </w:pPr>
      <w:r w:rsidRPr="002023B4">
        <w:rPr>
          <w:spacing w:val="-4"/>
          <w:lang w:val="sq-AL"/>
        </w:rPr>
        <w:t>Nr. 301, datë 5.4.2017</w:t>
      </w:r>
    </w:p>
    <w:p w:rsidR="000A5757" w:rsidRPr="002023B4" w:rsidRDefault="000A5757" w:rsidP="000A5757">
      <w:pPr>
        <w:pStyle w:val="Hapesira7"/>
        <w:rPr>
          <w:lang w:val="sq-AL"/>
        </w:rPr>
      </w:pPr>
    </w:p>
    <w:p w:rsidR="000A5757" w:rsidRDefault="000A5757" w:rsidP="000A5757">
      <w:pPr>
        <w:pStyle w:val="NeniTitull"/>
        <w:rPr>
          <w:spacing w:val="-4"/>
          <w:lang w:val="sq-AL"/>
        </w:rPr>
      </w:pPr>
      <w:r w:rsidRPr="002023B4">
        <w:rPr>
          <w:spacing w:val="-4"/>
          <w:lang w:val="sq-AL"/>
        </w:rPr>
        <w:t xml:space="preserve">PËR DISA NDRYSHIME DHE SHTESA NË VENDIMIN NR. 538, DATË 26.5.2009, TË KËSHILLIT TË MINISTRAVE, “PËR LICENCAT DHE LEJET QË TRAJTOHEN NGA APO NËPËRMJET QENDRËS KOMBËTARE TË LICENCIMIT (QKL) DHE DISA RREGULLIME TË TJERA NËNLIGJORE TË PËRBASHKËTA”, </w:t>
      </w:r>
    </w:p>
    <w:p w:rsidR="000A5757" w:rsidRPr="002023B4" w:rsidRDefault="000A5757" w:rsidP="000A5757">
      <w:pPr>
        <w:pStyle w:val="NeniTitull"/>
        <w:rPr>
          <w:spacing w:val="-4"/>
          <w:lang w:val="sq-AL"/>
        </w:rPr>
      </w:pPr>
      <w:r w:rsidRPr="002023B4">
        <w:rPr>
          <w:spacing w:val="-4"/>
          <w:lang w:val="sq-AL"/>
        </w:rPr>
        <w:t>TË NDRYSHUAR</w:t>
      </w:r>
    </w:p>
    <w:p w:rsidR="000A5757" w:rsidRPr="002023B4" w:rsidRDefault="000A5757" w:rsidP="000A5757">
      <w:pPr>
        <w:pStyle w:val="Hapesira7"/>
        <w:rPr>
          <w:lang w:val="sq-AL"/>
        </w:rPr>
      </w:pPr>
    </w:p>
    <w:p w:rsidR="000A5757" w:rsidRPr="002023B4" w:rsidRDefault="000A5757" w:rsidP="000A5757">
      <w:pPr>
        <w:pStyle w:val="Paragrafi"/>
        <w:rPr>
          <w:spacing w:val="-4"/>
          <w:lang w:val="sq-AL"/>
        </w:rPr>
      </w:pPr>
      <w:r w:rsidRPr="002023B4">
        <w:rPr>
          <w:spacing w:val="-4"/>
          <w:lang w:val="sq-AL"/>
        </w:rPr>
        <w:t>Në mbështetje të nenit 100 të Kushtetutës, të neneve 15 e 36, të ligjit nr.10081, datë 23.2.2009, “Për licencat, autorizimet dhe lejet në Republikën e Shqipërisë”, të nenit 32, të ligjit nr.8872, datë 29.3.2002, “Për arsimin dhe formimin profesional në Republikën e Shqipërisë”, të ndryshuar, të neneve 2, pika 22, dhe 24, të ligjit nr.69/2012, “Për sistemin arsimor parauniversitar në Republikën e Shqipërisë”, të ndryshuar, të ligjit nr.75/2014, “Për shërbimin privat të sigurisë fizike”, të ligjit nr.10448, datë 14.7.2011, “Për lejet e mjedisit”, të ndryshuar, dhe të ligjit nr.8378, datë 22.7.1998, “Kodi Rrugor i Republikës së Shqipërisë”, të ndryshuar, me propozimin e ministrit të Zhvillimit Ekonomik, Turizmit, Tregtisë dhe Sipërmarrjes, ministrit të Arsimit dhe Sportit, ministrit të Transportit dhe Infrastrukturës, ministrit të Punëve të Brendshme, ministrit të Mjedisit dhe ministrit të Mirëqenies Sociale dhe Rinisë, Këshilli i Ministrave</w:t>
      </w:r>
    </w:p>
    <w:p w:rsidR="000A5757" w:rsidRPr="002023B4" w:rsidRDefault="000A5757" w:rsidP="000A5757">
      <w:pPr>
        <w:pStyle w:val="Hapesira7"/>
        <w:rPr>
          <w:lang w:val="sq-AL"/>
        </w:rPr>
      </w:pPr>
    </w:p>
    <w:p w:rsidR="000A5757" w:rsidRPr="002023B4" w:rsidRDefault="000A5757" w:rsidP="000A5757">
      <w:pPr>
        <w:pStyle w:val="NeniNr"/>
        <w:rPr>
          <w:spacing w:val="-4"/>
          <w:lang w:val="sq-AL"/>
        </w:rPr>
      </w:pPr>
      <w:r w:rsidRPr="002023B4">
        <w:rPr>
          <w:spacing w:val="-4"/>
          <w:lang w:val="sq-AL"/>
        </w:rPr>
        <w:t>VENDOSI:</w:t>
      </w:r>
    </w:p>
    <w:p w:rsidR="000A5757" w:rsidRPr="002023B4" w:rsidRDefault="000A5757" w:rsidP="000A5757">
      <w:pPr>
        <w:pStyle w:val="Hapesira7"/>
        <w:rPr>
          <w:lang w:val="sq-AL"/>
        </w:rPr>
      </w:pPr>
    </w:p>
    <w:p w:rsidR="000A5757" w:rsidRPr="002023B4" w:rsidRDefault="000A5757" w:rsidP="000A5757">
      <w:pPr>
        <w:pStyle w:val="Paragrafi"/>
        <w:rPr>
          <w:spacing w:val="-4"/>
          <w:lang w:val="sq-AL"/>
        </w:rPr>
      </w:pPr>
      <w:r w:rsidRPr="002023B4">
        <w:rPr>
          <w:spacing w:val="-4"/>
          <w:lang w:val="sq-AL"/>
        </w:rPr>
        <w:t>Në vendimin nr. 538, datë 26.5.2009, të Këshillit të Ministrave, të ndryshuar, bëhen këto ndryshime dhe shtesa:</w:t>
      </w:r>
    </w:p>
    <w:p w:rsidR="000A5757" w:rsidRPr="002023B4" w:rsidRDefault="000A5757" w:rsidP="000A5757">
      <w:pPr>
        <w:pStyle w:val="Paragrafi"/>
        <w:rPr>
          <w:spacing w:val="-4"/>
          <w:lang w:val="sq-AL"/>
        </w:rPr>
      </w:pPr>
      <w:r w:rsidRPr="002023B4">
        <w:rPr>
          <w:spacing w:val="-4"/>
          <w:lang w:val="sq-AL"/>
        </w:rPr>
        <w:t>1. Në aneksin 1, fusha I  “Siguria kombëtare, rendi publik dhe mbrojtja civile”, kategoria I.3, bëhen ndryshimet dhe shtesat e mëposhtme:</w:t>
      </w:r>
    </w:p>
    <w:p w:rsidR="000A5757" w:rsidRPr="002023B4" w:rsidRDefault="000A5757" w:rsidP="000A5757">
      <w:pPr>
        <w:pStyle w:val="Paragrafi"/>
        <w:rPr>
          <w:spacing w:val="-4"/>
          <w:lang w:val="sq-AL"/>
        </w:rPr>
      </w:pPr>
      <w:r w:rsidRPr="002023B4">
        <w:rPr>
          <w:spacing w:val="-4"/>
          <w:lang w:val="sq-AL"/>
        </w:rPr>
        <w:t>a) Emërtimi i kategorisë I.3 “Shërbimi i ruajtjes dhe/ose sigurisë fizike” zëvendësohet me “Shërbimi Privat i Sigurisë Fizike”.</w:t>
      </w:r>
    </w:p>
    <w:p w:rsidR="000A5757" w:rsidRPr="002023B4" w:rsidRDefault="000A5757" w:rsidP="000A5757">
      <w:pPr>
        <w:pStyle w:val="Paragrafi"/>
        <w:rPr>
          <w:spacing w:val="-4"/>
          <w:lang w:val="sq-AL"/>
        </w:rPr>
      </w:pPr>
      <w:r w:rsidRPr="002023B4">
        <w:rPr>
          <w:spacing w:val="-4"/>
          <w:lang w:val="sq-AL"/>
        </w:rPr>
        <w:t>b) Pas shkronjës “b”, të pikës 2, të kreut I, shtohet shkronja “c”, me këtë përmbajtje:</w:t>
      </w:r>
    </w:p>
    <w:p w:rsidR="000A5757" w:rsidRPr="002023B4" w:rsidRDefault="000A5757" w:rsidP="000A5757">
      <w:pPr>
        <w:pStyle w:val="Paragrafi"/>
        <w:rPr>
          <w:spacing w:val="-4"/>
          <w:lang w:val="sq-AL"/>
        </w:rPr>
      </w:pPr>
      <w:r w:rsidRPr="002023B4">
        <w:rPr>
          <w:spacing w:val="-4"/>
          <w:lang w:val="sq-AL"/>
        </w:rPr>
        <w:t>“c) “Qendra të trajnimit privat të punonjësve të SHPSF”, me kodin I.3.C.”.</w:t>
      </w:r>
    </w:p>
    <w:p w:rsidR="000A5757" w:rsidRPr="002023B4" w:rsidRDefault="000A5757" w:rsidP="000A5757">
      <w:pPr>
        <w:pStyle w:val="Paragrafi"/>
        <w:rPr>
          <w:spacing w:val="-4"/>
          <w:lang w:val="sq-AL"/>
        </w:rPr>
      </w:pPr>
      <w:r w:rsidRPr="002023B4">
        <w:rPr>
          <w:spacing w:val="-4"/>
          <w:lang w:val="sq-AL"/>
        </w:rPr>
        <w:t>c) Pika 3, e kreut I, ndryshohet, si më poshtë vijon:</w:t>
      </w:r>
    </w:p>
    <w:p w:rsidR="000A5757" w:rsidRPr="002023B4" w:rsidRDefault="000A5757" w:rsidP="000A5757">
      <w:pPr>
        <w:pStyle w:val="Paragrafi"/>
        <w:rPr>
          <w:spacing w:val="-4"/>
          <w:lang w:val="sq-AL"/>
        </w:rPr>
      </w:pPr>
      <w:r w:rsidRPr="002023B4">
        <w:rPr>
          <w:spacing w:val="-4"/>
          <w:lang w:val="sq-AL"/>
        </w:rPr>
        <w:t>“3. Licencat për të tri nënkategoritë janë pa afat.”.</w:t>
      </w:r>
    </w:p>
    <w:p w:rsidR="000A5757" w:rsidRPr="002023B4" w:rsidRDefault="000A5757" w:rsidP="000A5757">
      <w:pPr>
        <w:pStyle w:val="Paragrafi"/>
        <w:rPr>
          <w:spacing w:val="-4"/>
          <w:lang w:val="sq-AL"/>
        </w:rPr>
      </w:pPr>
      <w:r w:rsidRPr="002023B4">
        <w:rPr>
          <w:spacing w:val="-4"/>
          <w:lang w:val="sq-AL"/>
        </w:rPr>
        <w:t xml:space="preserve">ç) </w:t>
      </w:r>
      <w:r w:rsidRPr="002023B4">
        <w:rPr>
          <w:spacing w:val="-4"/>
          <w:lang w:val="sq-AL"/>
        </w:rPr>
        <w:tab/>
        <w:t>Emërtimi i kreut II, “Licencimi i veprimtarive të nënkategorisë I.3.A dhe I.3.B” zëvendësohet me “Licencimi i veprimtarive të nënkategorive I.3.A , I.3.B dhe I.3.C.”.</w:t>
      </w:r>
    </w:p>
    <w:p w:rsidR="000A5757" w:rsidRPr="002023B4" w:rsidRDefault="000A5757" w:rsidP="000A5757">
      <w:pPr>
        <w:pStyle w:val="Paragrafi"/>
        <w:rPr>
          <w:spacing w:val="-4"/>
          <w:lang w:val="sq-AL"/>
        </w:rPr>
      </w:pPr>
      <w:r w:rsidRPr="002023B4">
        <w:rPr>
          <w:spacing w:val="-4"/>
          <w:lang w:val="sq-AL"/>
        </w:rPr>
        <w:t>d) Pika 4, e kreut II, ndryshohet, si më poshtë vijon:</w:t>
      </w:r>
    </w:p>
    <w:p w:rsidR="000A5757" w:rsidRPr="002023B4" w:rsidRDefault="000A5757" w:rsidP="000A5757">
      <w:pPr>
        <w:pStyle w:val="Paragrafi"/>
        <w:rPr>
          <w:spacing w:val="-4"/>
          <w:lang w:val="sq-AL"/>
        </w:rPr>
      </w:pPr>
      <w:r w:rsidRPr="002023B4">
        <w:rPr>
          <w:spacing w:val="-4"/>
          <w:lang w:val="sq-AL"/>
        </w:rPr>
        <w:t xml:space="preserve">“4. Kriteret e posaçme të licencimit, si dhe llojet e dokumenteve provuese e shoqëruese përkatëse për nënkategoritë A, B dhe C jepen në tabelën 1 më poshtë.”. </w:t>
      </w:r>
    </w:p>
    <w:p w:rsidR="000A5757" w:rsidRPr="002023B4" w:rsidRDefault="000A5757" w:rsidP="000A5757">
      <w:pPr>
        <w:pStyle w:val="Paragrafi"/>
        <w:rPr>
          <w:spacing w:val="-4"/>
          <w:lang w:val="sq-AL"/>
        </w:rPr>
      </w:pPr>
      <w:r w:rsidRPr="002023B4">
        <w:rPr>
          <w:spacing w:val="-4"/>
          <w:lang w:val="sq-AL"/>
        </w:rPr>
        <w:t>dh) Pika 5 e kreut II, ndryshohet, si më poshtë vijon:</w:t>
      </w:r>
    </w:p>
    <w:p w:rsidR="000A5757" w:rsidRPr="002023B4" w:rsidRDefault="000A5757" w:rsidP="000A5757">
      <w:pPr>
        <w:pStyle w:val="Paragrafi"/>
        <w:rPr>
          <w:spacing w:val="-4"/>
          <w:lang w:val="sq-AL"/>
        </w:rPr>
      </w:pPr>
      <w:r w:rsidRPr="002023B4">
        <w:rPr>
          <w:spacing w:val="-4"/>
          <w:lang w:val="sq-AL"/>
        </w:rPr>
        <w:t>“5. Licencimi i veprimtarisë për të tria nënkategoritë bëhet sipas grupit III.”.</w:t>
      </w:r>
    </w:p>
    <w:p w:rsidR="000A5757" w:rsidRPr="002023B4" w:rsidRDefault="000A5757" w:rsidP="000A5757">
      <w:pPr>
        <w:pStyle w:val="Paragrafi"/>
        <w:rPr>
          <w:spacing w:val="-4"/>
          <w:lang w:val="sq-AL"/>
        </w:rPr>
      </w:pPr>
      <w:r w:rsidRPr="002023B4">
        <w:rPr>
          <w:spacing w:val="-4"/>
          <w:lang w:val="sq-AL"/>
        </w:rPr>
        <w:t>2. Në aneksin I, fusha III, “Mjedisi dhe burimet mjedisore bazë”, pika 2, e kategorisë III.1 “Për ndikimin në mjedis”, ndryshohet, si më poshtë vijon:</w:t>
      </w:r>
    </w:p>
    <w:p w:rsidR="000A5757" w:rsidRPr="002023B4" w:rsidRDefault="000A5757" w:rsidP="000A5757">
      <w:pPr>
        <w:pStyle w:val="Paragrafi"/>
        <w:rPr>
          <w:spacing w:val="-4"/>
          <w:lang w:val="sq-AL"/>
        </w:rPr>
      </w:pPr>
      <w:r w:rsidRPr="002023B4">
        <w:rPr>
          <w:spacing w:val="-4"/>
          <w:lang w:val="sq-AL"/>
        </w:rPr>
        <w:t>“2. Lejet e ndikimit në mjedis ndahen në tri nënkategori, si vijon:</w:t>
      </w:r>
    </w:p>
    <w:p w:rsidR="000A5757" w:rsidRPr="002023B4" w:rsidRDefault="000A5757" w:rsidP="000A5757">
      <w:pPr>
        <w:pStyle w:val="Paragrafi"/>
        <w:rPr>
          <w:spacing w:val="-4"/>
          <w:lang w:val="sq-AL"/>
        </w:rPr>
      </w:pPr>
      <w:r w:rsidRPr="002023B4">
        <w:rPr>
          <w:spacing w:val="-4"/>
          <w:lang w:val="sq-AL"/>
        </w:rPr>
        <w:t>a) “Leje mjedisi e tipit C”, me kodin III.1.A;</w:t>
      </w:r>
    </w:p>
    <w:p w:rsidR="000A5757" w:rsidRPr="002023B4" w:rsidRDefault="000A5757" w:rsidP="000A5757">
      <w:pPr>
        <w:pStyle w:val="Paragrafi"/>
        <w:rPr>
          <w:spacing w:val="-4"/>
          <w:lang w:val="sq-AL"/>
        </w:rPr>
      </w:pPr>
      <w:r w:rsidRPr="002023B4">
        <w:rPr>
          <w:spacing w:val="-4"/>
          <w:lang w:val="sq-AL"/>
        </w:rPr>
        <w:t>b) “Leje mjedisi e tipit B”, me kodin III.1.B;</w:t>
      </w:r>
    </w:p>
    <w:p w:rsidR="000A5757" w:rsidRPr="002023B4" w:rsidRDefault="000A5757" w:rsidP="000A5757">
      <w:pPr>
        <w:pStyle w:val="Paragrafi"/>
        <w:rPr>
          <w:spacing w:val="-4"/>
          <w:lang w:val="sq-AL"/>
        </w:rPr>
      </w:pPr>
      <w:r w:rsidRPr="002023B4">
        <w:rPr>
          <w:spacing w:val="-4"/>
          <w:lang w:val="sq-AL"/>
        </w:rPr>
        <w:t>c) “Leje mjedisi e tipit A”, me kodin III.1.C.”.</w:t>
      </w:r>
    </w:p>
    <w:p w:rsidR="000A5757" w:rsidRPr="002023B4" w:rsidRDefault="000A5757" w:rsidP="000A5757">
      <w:pPr>
        <w:pStyle w:val="Paragrafi"/>
        <w:rPr>
          <w:spacing w:val="-4"/>
          <w:lang w:val="sq-AL"/>
        </w:rPr>
      </w:pPr>
      <w:r w:rsidRPr="002023B4">
        <w:rPr>
          <w:spacing w:val="-4"/>
          <w:lang w:val="sq-AL"/>
        </w:rPr>
        <w:t xml:space="preserve">3. </w:t>
      </w:r>
      <w:r w:rsidRPr="002023B4">
        <w:rPr>
          <w:spacing w:val="-4"/>
          <w:lang w:val="sq-AL"/>
        </w:rPr>
        <w:tab/>
        <w:t>Në aneksin I, fusha VII, “Transporti”, shkronjat “a” dhe “b”, të pikës 3, të nënkategorisë VII.3 “Autoshkollë”, ndryshohen, si më poshtë vijon:</w:t>
      </w:r>
    </w:p>
    <w:p w:rsidR="000A5757" w:rsidRPr="002023B4" w:rsidRDefault="000A5757" w:rsidP="000A5757">
      <w:pPr>
        <w:pStyle w:val="Paragrafi"/>
        <w:rPr>
          <w:spacing w:val="-4"/>
          <w:lang w:val="sq-AL"/>
        </w:rPr>
      </w:pPr>
      <w:r w:rsidRPr="002023B4">
        <w:rPr>
          <w:spacing w:val="-4"/>
          <w:lang w:val="sq-AL"/>
        </w:rPr>
        <w:t>“a) “Autoshkollë për dhënien e lejes së drejtimit”, me kodin VII.3.A.1, ku përfshihen kategoritë e mëposhtme:</w:t>
      </w:r>
    </w:p>
    <w:p w:rsidR="000A5757" w:rsidRPr="002023B4" w:rsidRDefault="000A5757" w:rsidP="000A5757">
      <w:pPr>
        <w:pStyle w:val="Paragrafi"/>
        <w:rPr>
          <w:spacing w:val="-4"/>
          <w:lang w:val="sq-AL"/>
        </w:rPr>
      </w:pPr>
      <w:r w:rsidRPr="002023B4">
        <w:rPr>
          <w:spacing w:val="-4"/>
          <w:lang w:val="sq-AL"/>
        </w:rPr>
        <w:lastRenderedPageBreak/>
        <w:t>i) kategoria AM;</w:t>
      </w:r>
    </w:p>
    <w:p w:rsidR="000A5757" w:rsidRPr="002023B4" w:rsidRDefault="000A5757" w:rsidP="000A5757">
      <w:pPr>
        <w:pStyle w:val="Paragrafi"/>
        <w:rPr>
          <w:spacing w:val="-4"/>
          <w:lang w:val="sq-AL"/>
        </w:rPr>
      </w:pPr>
      <w:r w:rsidRPr="002023B4">
        <w:rPr>
          <w:spacing w:val="-4"/>
          <w:lang w:val="sq-AL"/>
        </w:rPr>
        <w:t>ii) kategoria A1;</w:t>
      </w:r>
    </w:p>
    <w:p w:rsidR="000A5757" w:rsidRPr="002023B4" w:rsidRDefault="000A5757" w:rsidP="000A5757">
      <w:pPr>
        <w:pStyle w:val="Paragrafi"/>
        <w:rPr>
          <w:spacing w:val="-4"/>
          <w:lang w:val="sq-AL"/>
        </w:rPr>
      </w:pPr>
      <w:r w:rsidRPr="002023B4">
        <w:rPr>
          <w:spacing w:val="-4"/>
          <w:lang w:val="sq-AL"/>
        </w:rPr>
        <w:t>iii) kategoria A2;</w:t>
      </w:r>
    </w:p>
    <w:p w:rsidR="000A5757" w:rsidRPr="002023B4" w:rsidRDefault="000A5757" w:rsidP="000A5757">
      <w:pPr>
        <w:pStyle w:val="Paragrafi"/>
        <w:rPr>
          <w:spacing w:val="-4"/>
          <w:lang w:val="sq-AL"/>
        </w:rPr>
      </w:pPr>
      <w:r w:rsidRPr="002023B4">
        <w:rPr>
          <w:spacing w:val="-4"/>
          <w:lang w:val="sq-AL"/>
        </w:rPr>
        <w:t xml:space="preserve">iv) kategoria A; </w:t>
      </w:r>
    </w:p>
    <w:p w:rsidR="000A5757" w:rsidRPr="002023B4" w:rsidRDefault="000A5757" w:rsidP="000A5757">
      <w:pPr>
        <w:pStyle w:val="Paragrafi"/>
        <w:rPr>
          <w:spacing w:val="-4"/>
          <w:lang w:val="sq-AL"/>
        </w:rPr>
      </w:pPr>
      <w:r w:rsidRPr="002023B4">
        <w:rPr>
          <w:spacing w:val="-4"/>
          <w:lang w:val="sq-AL"/>
        </w:rPr>
        <w:t>v) kategoria B1;</w:t>
      </w:r>
    </w:p>
    <w:p w:rsidR="000A5757" w:rsidRPr="002023B4" w:rsidRDefault="000A5757" w:rsidP="000A5757">
      <w:pPr>
        <w:pStyle w:val="Paragrafi"/>
        <w:rPr>
          <w:spacing w:val="-4"/>
          <w:lang w:val="sq-AL"/>
        </w:rPr>
      </w:pPr>
      <w:r w:rsidRPr="002023B4">
        <w:rPr>
          <w:spacing w:val="-4"/>
          <w:lang w:val="sq-AL"/>
        </w:rPr>
        <w:t>vi) kategoria B;</w:t>
      </w:r>
    </w:p>
    <w:p w:rsidR="000A5757" w:rsidRPr="002023B4" w:rsidRDefault="000A5757" w:rsidP="000A5757">
      <w:pPr>
        <w:pStyle w:val="Paragrafi"/>
        <w:rPr>
          <w:spacing w:val="-4"/>
          <w:lang w:val="sq-AL"/>
        </w:rPr>
      </w:pPr>
      <w:r w:rsidRPr="002023B4">
        <w:rPr>
          <w:spacing w:val="-4"/>
          <w:lang w:val="sq-AL"/>
        </w:rPr>
        <w:t>vii) kategoria</w:t>
      </w:r>
      <w:r>
        <w:rPr>
          <w:spacing w:val="-4"/>
          <w:lang w:val="sq-AL"/>
        </w:rPr>
        <w:t xml:space="preserve"> </w:t>
      </w:r>
      <w:r w:rsidRPr="002023B4">
        <w:rPr>
          <w:spacing w:val="-4"/>
          <w:lang w:val="sq-AL"/>
        </w:rPr>
        <w:t xml:space="preserve">BE; </w:t>
      </w:r>
    </w:p>
    <w:p w:rsidR="000A5757" w:rsidRPr="002023B4" w:rsidRDefault="000A5757" w:rsidP="000A5757">
      <w:pPr>
        <w:pStyle w:val="Paragrafi"/>
        <w:rPr>
          <w:spacing w:val="-4"/>
          <w:lang w:val="sq-AL"/>
        </w:rPr>
      </w:pPr>
      <w:r w:rsidRPr="002023B4">
        <w:rPr>
          <w:spacing w:val="-4"/>
          <w:lang w:val="sq-AL"/>
        </w:rPr>
        <w:t>vii</w:t>
      </w:r>
      <w:r>
        <w:rPr>
          <w:spacing w:val="-4"/>
          <w:lang w:val="sq-AL"/>
        </w:rPr>
        <w:t>i</w:t>
      </w:r>
      <w:r w:rsidRPr="002023B4">
        <w:rPr>
          <w:spacing w:val="-4"/>
          <w:lang w:val="sq-AL"/>
        </w:rPr>
        <w:t>) kategoria C1;</w:t>
      </w:r>
    </w:p>
    <w:p w:rsidR="000A5757" w:rsidRPr="002023B4" w:rsidRDefault="000A5757" w:rsidP="000A5757">
      <w:pPr>
        <w:pStyle w:val="Paragrafi"/>
        <w:rPr>
          <w:spacing w:val="-4"/>
          <w:lang w:val="sq-AL"/>
        </w:rPr>
      </w:pPr>
      <w:r w:rsidRPr="002023B4">
        <w:rPr>
          <w:spacing w:val="-4"/>
          <w:lang w:val="sq-AL"/>
        </w:rPr>
        <w:t xml:space="preserve">ix) kategoria C1E; </w:t>
      </w:r>
    </w:p>
    <w:p w:rsidR="000A5757" w:rsidRPr="002023B4" w:rsidRDefault="000A5757" w:rsidP="000A5757">
      <w:pPr>
        <w:pStyle w:val="Paragrafi"/>
        <w:rPr>
          <w:spacing w:val="-4"/>
          <w:lang w:val="sq-AL"/>
        </w:rPr>
      </w:pPr>
      <w:r w:rsidRPr="002023B4">
        <w:rPr>
          <w:spacing w:val="-4"/>
          <w:lang w:val="sq-AL"/>
        </w:rPr>
        <w:t>x) kategoria C;</w:t>
      </w:r>
    </w:p>
    <w:p w:rsidR="000A5757" w:rsidRPr="002023B4" w:rsidRDefault="000A5757" w:rsidP="000A5757">
      <w:pPr>
        <w:pStyle w:val="Paragrafi"/>
        <w:rPr>
          <w:spacing w:val="-4"/>
          <w:lang w:val="sq-AL"/>
        </w:rPr>
      </w:pPr>
      <w:r w:rsidRPr="002023B4">
        <w:rPr>
          <w:spacing w:val="-4"/>
          <w:lang w:val="sq-AL"/>
        </w:rPr>
        <w:t>xi) kategoria CE;</w:t>
      </w:r>
    </w:p>
    <w:p w:rsidR="000A5757" w:rsidRPr="002023B4" w:rsidRDefault="000A5757" w:rsidP="000A5757">
      <w:pPr>
        <w:pStyle w:val="Paragrafi"/>
        <w:rPr>
          <w:spacing w:val="-4"/>
          <w:lang w:val="sq-AL"/>
        </w:rPr>
      </w:pPr>
      <w:r w:rsidRPr="002023B4">
        <w:rPr>
          <w:spacing w:val="-4"/>
          <w:lang w:val="sq-AL"/>
        </w:rPr>
        <w:t>xii) kategoria D1;</w:t>
      </w:r>
    </w:p>
    <w:p w:rsidR="000A5757" w:rsidRPr="002023B4" w:rsidRDefault="000A5757" w:rsidP="000A5757">
      <w:pPr>
        <w:pStyle w:val="Paragrafi"/>
        <w:rPr>
          <w:spacing w:val="-4"/>
          <w:lang w:val="sq-AL"/>
        </w:rPr>
      </w:pPr>
      <w:r w:rsidRPr="002023B4">
        <w:rPr>
          <w:spacing w:val="-4"/>
          <w:lang w:val="sq-AL"/>
        </w:rPr>
        <w:t>xiii) kategoria</w:t>
      </w:r>
      <w:r>
        <w:rPr>
          <w:spacing w:val="-4"/>
          <w:lang w:val="sq-AL"/>
        </w:rPr>
        <w:t xml:space="preserve"> </w:t>
      </w:r>
      <w:r w:rsidRPr="002023B4">
        <w:rPr>
          <w:spacing w:val="-4"/>
          <w:lang w:val="sq-AL"/>
        </w:rPr>
        <w:t>D1E;</w:t>
      </w:r>
    </w:p>
    <w:p w:rsidR="000A5757" w:rsidRPr="002023B4" w:rsidRDefault="000A5757" w:rsidP="000A5757">
      <w:pPr>
        <w:pStyle w:val="Paragrafi"/>
        <w:rPr>
          <w:spacing w:val="-4"/>
          <w:lang w:val="sq-AL"/>
        </w:rPr>
      </w:pPr>
      <w:r w:rsidRPr="002023B4">
        <w:rPr>
          <w:spacing w:val="-4"/>
          <w:lang w:val="sq-AL"/>
        </w:rPr>
        <w:t>xiv) kategoria D;</w:t>
      </w:r>
    </w:p>
    <w:p w:rsidR="000A5757" w:rsidRPr="002023B4" w:rsidRDefault="000A5757" w:rsidP="000A5757">
      <w:pPr>
        <w:pStyle w:val="Paragrafi"/>
        <w:rPr>
          <w:spacing w:val="-4"/>
          <w:lang w:val="sq-AL"/>
        </w:rPr>
      </w:pPr>
      <w:r w:rsidRPr="002023B4">
        <w:rPr>
          <w:spacing w:val="-4"/>
          <w:lang w:val="sq-AL"/>
        </w:rPr>
        <w:t>xv) kategoria DE.”.</w:t>
      </w:r>
    </w:p>
    <w:p w:rsidR="000A5757" w:rsidRPr="002023B4" w:rsidRDefault="000A5757" w:rsidP="000A5757">
      <w:pPr>
        <w:pStyle w:val="Paragrafi"/>
        <w:rPr>
          <w:spacing w:val="-4"/>
          <w:lang w:val="sq-AL"/>
        </w:rPr>
      </w:pPr>
      <w:r w:rsidRPr="002023B4">
        <w:rPr>
          <w:spacing w:val="-4"/>
          <w:lang w:val="sq-AL"/>
        </w:rPr>
        <w:t xml:space="preserve">“b) “Autoshkollë për përgatitjen e aplikantëve që kërkojnë të pajisen me Certifikatë të Aftësimit Profesional (CAP)”, me kodin VII.3.A.2, ku përfshihen kategoritë e mëposhtme: </w:t>
      </w:r>
    </w:p>
    <w:p w:rsidR="000A5757" w:rsidRPr="002023B4" w:rsidRDefault="000A5757" w:rsidP="000A5757">
      <w:pPr>
        <w:pStyle w:val="Paragrafi"/>
        <w:rPr>
          <w:spacing w:val="-4"/>
          <w:lang w:val="sq-AL"/>
        </w:rPr>
      </w:pPr>
      <w:r w:rsidRPr="002023B4">
        <w:rPr>
          <w:spacing w:val="-4"/>
          <w:lang w:val="sq-AL"/>
        </w:rPr>
        <w:t xml:space="preserve">i) CAP për transportin e mallrave; </w:t>
      </w:r>
    </w:p>
    <w:p w:rsidR="000A5757" w:rsidRPr="002023B4" w:rsidRDefault="000A5757" w:rsidP="000A5757">
      <w:pPr>
        <w:pStyle w:val="Paragrafi"/>
        <w:rPr>
          <w:spacing w:val="-4"/>
          <w:lang w:val="sq-AL"/>
        </w:rPr>
      </w:pPr>
      <w:r w:rsidRPr="002023B4">
        <w:rPr>
          <w:spacing w:val="-4"/>
          <w:lang w:val="sq-AL"/>
        </w:rPr>
        <w:t>ii) CAP për transportin e udhëtarëve.”.</w:t>
      </w:r>
    </w:p>
    <w:p w:rsidR="000A5757" w:rsidRPr="002023B4" w:rsidRDefault="000A5757" w:rsidP="000A5757">
      <w:pPr>
        <w:pStyle w:val="Paragrafi"/>
        <w:rPr>
          <w:spacing w:val="-4"/>
          <w:lang w:val="sq-AL"/>
        </w:rPr>
      </w:pPr>
      <w:r w:rsidRPr="002023B4">
        <w:rPr>
          <w:spacing w:val="-4"/>
          <w:lang w:val="sq-AL"/>
        </w:rPr>
        <w:t xml:space="preserve">4. </w:t>
      </w:r>
      <w:r w:rsidRPr="002023B4">
        <w:rPr>
          <w:spacing w:val="-4"/>
          <w:lang w:val="sq-AL"/>
        </w:rPr>
        <w:tab/>
        <w:t>Në aneksin I, fusha IX “Arsimi dhe shkenca”, nënkategoria IX.1.A, bëhen ndryshimet dhe shtesa e mëposhtme:</w:t>
      </w:r>
    </w:p>
    <w:p w:rsidR="000A5757" w:rsidRPr="002023B4" w:rsidRDefault="000A5757" w:rsidP="000A5757">
      <w:pPr>
        <w:pStyle w:val="Paragrafi"/>
        <w:rPr>
          <w:spacing w:val="-4"/>
          <w:lang w:val="sq-AL"/>
        </w:rPr>
      </w:pPr>
      <w:r w:rsidRPr="002023B4">
        <w:rPr>
          <w:spacing w:val="-4"/>
          <w:lang w:val="sq-AL"/>
        </w:rPr>
        <w:t>a) Pika 4, e kreut I, ndryshohet, si më poshtë vijon:</w:t>
      </w:r>
    </w:p>
    <w:p w:rsidR="000A5757" w:rsidRPr="002023B4" w:rsidRDefault="000A5757" w:rsidP="000A5757">
      <w:pPr>
        <w:pStyle w:val="Paragrafi"/>
        <w:rPr>
          <w:spacing w:val="-4"/>
          <w:lang w:val="sq-AL"/>
        </w:rPr>
      </w:pPr>
      <w:r w:rsidRPr="002023B4">
        <w:rPr>
          <w:spacing w:val="-4"/>
          <w:lang w:val="sq-AL"/>
        </w:rPr>
        <w:t>“4. Veprimtaritë e nënkategorisë A specifikohen sipas niveleve dhe/ose profilit arsimor:</w:t>
      </w:r>
    </w:p>
    <w:p w:rsidR="000A5757" w:rsidRPr="002023B4" w:rsidRDefault="000A5757" w:rsidP="000A5757">
      <w:pPr>
        <w:pStyle w:val="Paragrafi"/>
        <w:rPr>
          <w:spacing w:val="-4"/>
          <w:lang w:val="sq-AL"/>
        </w:rPr>
      </w:pPr>
      <w:r w:rsidRPr="002023B4">
        <w:rPr>
          <w:spacing w:val="-4"/>
          <w:lang w:val="sq-AL"/>
        </w:rPr>
        <w:t xml:space="preserve">a) “Arsimi parashkollor (kopsht)”, me kodin IX.1.A.1; </w:t>
      </w:r>
    </w:p>
    <w:p w:rsidR="000A5757" w:rsidRPr="002023B4" w:rsidRDefault="000A5757" w:rsidP="000A5757">
      <w:pPr>
        <w:pStyle w:val="Paragrafi"/>
        <w:rPr>
          <w:spacing w:val="-4"/>
          <w:lang w:val="sq-AL"/>
        </w:rPr>
      </w:pPr>
      <w:r w:rsidRPr="002023B4">
        <w:rPr>
          <w:spacing w:val="-4"/>
          <w:lang w:val="sq-AL"/>
        </w:rPr>
        <w:t xml:space="preserve">b) “Arsimi fillor”, me kodin IX.1.A.2; </w:t>
      </w:r>
    </w:p>
    <w:p w:rsidR="000A5757" w:rsidRPr="002023B4" w:rsidRDefault="000A5757" w:rsidP="000A5757">
      <w:pPr>
        <w:pStyle w:val="Paragrafi"/>
        <w:rPr>
          <w:spacing w:val="-4"/>
          <w:lang w:val="sq-AL"/>
        </w:rPr>
      </w:pPr>
      <w:r w:rsidRPr="002023B4">
        <w:rPr>
          <w:spacing w:val="-4"/>
          <w:lang w:val="sq-AL"/>
        </w:rPr>
        <w:t xml:space="preserve">c) “Arsim i mesëm i ulët”, me kodin IX.1.A.3;  </w:t>
      </w:r>
    </w:p>
    <w:p w:rsidR="000A5757" w:rsidRPr="002023B4" w:rsidRDefault="000A5757" w:rsidP="000A5757">
      <w:pPr>
        <w:pStyle w:val="Paragrafi"/>
        <w:rPr>
          <w:spacing w:val="-4"/>
          <w:lang w:val="sq-AL"/>
        </w:rPr>
      </w:pPr>
      <w:r w:rsidRPr="002023B4">
        <w:rPr>
          <w:spacing w:val="-4"/>
          <w:lang w:val="sq-AL"/>
        </w:rPr>
        <w:t xml:space="preserve">ç) “Arsim i mesëm i lartë (gjimnaz)”, me kodin IX.1.A.4; </w:t>
      </w:r>
    </w:p>
    <w:p w:rsidR="000A5757" w:rsidRPr="002023B4" w:rsidRDefault="000A5757" w:rsidP="000A5757">
      <w:pPr>
        <w:pStyle w:val="Paragrafi"/>
        <w:rPr>
          <w:spacing w:val="-4"/>
          <w:lang w:val="sq-AL"/>
        </w:rPr>
      </w:pPr>
      <w:r w:rsidRPr="002023B4">
        <w:rPr>
          <w:spacing w:val="-4"/>
          <w:lang w:val="sq-AL"/>
        </w:rPr>
        <w:t>d) “Arsim i mesëm i orientuar”, me kodin IX.1.A.5;</w:t>
      </w:r>
    </w:p>
    <w:p w:rsidR="000A5757" w:rsidRPr="002023B4" w:rsidRDefault="000A5757" w:rsidP="000A5757">
      <w:pPr>
        <w:pStyle w:val="Paragrafi"/>
        <w:rPr>
          <w:spacing w:val="-4"/>
          <w:lang w:val="sq-AL"/>
        </w:rPr>
      </w:pPr>
      <w:r w:rsidRPr="002023B4">
        <w:rPr>
          <w:spacing w:val="-4"/>
          <w:lang w:val="sq-AL"/>
        </w:rPr>
        <w:t>dh) “Arsim i mesëm profesionale”, me kodin IX.1.A.6;</w:t>
      </w:r>
    </w:p>
    <w:p w:rsidR="000A5757" w:rsidRPr="002023B4" w:rsidRDefault="000A5757" w:rsidP="000A5757">
      <w:pPr>
        <w:pStyle w:val="Paragrafi"/>
        <w:rPr>
          <w:spacing w:val="-4"/>
          <w:lang w:val="sq-AL"/>
        </w:rPr>
      </w:pPr>
      <w:r w:rsidRPr="002023B4">
        <w:rPr>
          <w:spacing w:val="-4"/>
          <w:lang w:val="sq-AL"/>
        </w:rPr>
        <w:t>e) “Arsim i mesëm teknik”, me kodin IX.1.A.7;</w:t>
      </w:r>
    </w:p>
    <w:p w:rsidR="000A5757" w:rsidRPr="002023B4" w:rsidRDefault="000A5757" w:rsidP="000A5757">
      <w:pPr>
        <w:pStyle w:val="Paragrafi"/>
        <w:rPr>
          <w:spacing w:val="-4"/>
          <w:lang w:val="sq-AL"/>
        </w:rPr>
      </w:pPr>
      <w:r w:rsidRPr="002023B4">
        <w:rPr>
          <w:spacing w:val="-4"/>
          <w:lang w:val="sq-AL"/>
        </w:rPr>
        <w:t>ë) “Arsim special”, me kodin IX.1.A.8.”.</w:t>
      </w:r>
    </w:p>
    <w:p w:rsidR="000A5757" w:rsidRPr="002023B4" w:rsidRDefault="000A5757" w:rsidP="000A5757">
      <w:pPr>
        <w:pStyle w:val="Paragrafi"/>
        <w:rPr>
          <w:spacing w:val="-4"/>
          <w:lang w:val="sq-AL"/>
        </w:rPr>
      </w:pPr>
      <w:r w:rsidRPr="002023B4">
        <w:rPr>
          <w:spacing w:val="-4"/>
          <w:lang w:val="sq-AL"/>
        </w:rPr>
        <w:t>b) Pika 7, e kreut II, ndryshohet, si më poshtë vijon:</w:t>
      </w:r>
    </w:p>
    <w:p w:rsidR="000A5757" w:rsidRPr="002023B4" w:rsidRDefault="000A5757" w:rsidP="000A5757">
      <w:pPr>
        <w:pStyle w:val="Paragrafi"/>
        <w:rPr>
          <w:spacing w:val="-4"/>
          <w:lang w:val="sq-AL"/>
        </w:rPr>
      </w:pPr>
      <w:r w:rsidRPr="002023B4">
        <w:rPr>
          <w:spacing w:val="-4"/>
          <w:lang w:val="sq-AL"/>
        </w:rPr>
        <w:t xml:space="preserve">“7. Licencimi i veprimtarive “Arsimi parashkollor (kopsht)”, me kodin IX.1.A.1; “Arsimi fillor”, me kodin IX.1.A.2; “Arsim i mesëm i ulët”, me kodin IX.1.A.3;  “Arsim i mesëm i lartë (gjimnaz)”, me kodin IX.1.A.4;  “Arsim i mesëm i orientuar”, me kodin IX.1.A.5 dhe “Arsim special”, me kodin IX.1.A.8,  bëhet sipas grupit III. </w:t>
      </w:r>
    </w:p>
    <w:p w:rsidR="000A5757" w:rsidRPr="002023B4" w:rsidRDefault="000A5757" w:rsidP="000A5757">
      <w:pPr>
        <w:pStyle w:val="Paragrafi"/>
        <w:rPr>
          <w:spacing w:val="-4"/>
          <w:lang w:val="sq-AL"/>
        </w:rPr>
      </w:pPr>
      <w:r w:rsidRPr="002023B4">
        <w:rPr>
          <w:spacing w:val="-4"/>
          <w:lang w:val="sq-AL"/>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rsidR="000A5757" w:rsidRPr="002023B4" w:rsidRDefault="000A5757" w:rsidP="000A5757">
      <w:pPr>
        <w:pStyle w:val="Paragrafi"/>
        <w:rPr>
          <w:spacing w:val="-4"/>
          <w:lang w:val="sq-AL"/>
        </w:rPr>
      </w:pPr>
      <w:r w:rsidRPr="002023B4">
        <w:rPr>
          <w:spacing w:val="-4"/>
          <w:lang w:val="sq-AL"/>
        </w:rPr>
        <w:t>b) Afati i marrjes së vendimit është 2 javë.</w:t>
      </w:r>
    </w:p>
    <w:p w:rsidR="000A5757" w:rsidRPr="002023B4" w:rsidRDefault="000A5757" w:rsidP="000A5757">
      <w:pPr>
        <w:pStyle w:val="Paragrafi"/>
        <w:rPr>
          <w:spacing w:val="-4"/>
          <w:lang w:val="sq-AL"/>
        </w:rPr>
      </w:pPr>
      <w:r w:rsidRPr="002023B4">
        <w:rPr>
          <w:spacing w:val="-4"/>
          <w:lang w:val="sq-AL"/>
        </w:rPr>
        <w:t>c) Kërkesa në QKB pranohet kur ajo bëhet jo më pranë se 3 muaj nga fillimi i vitit shkollor.”.</w:t>
      </w:r>
    </w:p>
    <w:p w:rsidR="000A5757" w:rsidRPr="002023B4" w:rsidRDefault="000A5757" w:rsidP="000A5757">
      <w:pPr>
        <w:pStyle w:val="Paragrafi"/>
        <w:rPr>
          <w:spacing w:val="-4"/>
          <w:lang w:val="sq-AL"/>
        </w:rPr>
      </w:pPr>
      <w:r w:rsidRPr="002023B4">
        <w:rPr>
          <w:spacing w:val="-4"/>
          <w:lang w:val="sq-AL"/>
        </w:rPr>
        <w:t>c) Pas pikës 7, të kreut II, shtohet pika 7/1, me këtë përmbajtje:</w:t>
      </w:r>
    </w:p>
    <w:p w:rsidR="000A5757" w:rsidRPr="002023B4" w:rsidRDefault="000A5757" w:rsidP="000A5757">
      <w:pPr>
        <w:pStyle w:val="Paragrafi"/>
        <w:rPr>
          <w:spacing w:val="-4"/>
          <w:lang w:val="sq-AL"/>
        </w:rPr>
      </w:pPr>
      <w:r w:rsidRPr="002023B4">
        <w:rPr>
          <w:spacing w:val="-4"/>
          <w:lang w:val="sq-AL"/>
        </w:rPr>
        <w:t xml:space="preserve">“7/1. Licencimi i veprimtarive “Arsim i mesëm profesional”, me kodin IX.1.A.6, dhe “Arsim i mesëm teknik”, me kodin IX.1.A.7,  bëhet sipas grupit III. </w:t>
      </w:r>
    </w:p>
    <w:p w:rsidR="000A5757" w:rsidRPr="002023B4" w:rsidRDefault="000A5757" w:rsidP="000A5757">
      <w:pPr>
        <w:pStyle w:val="Paragrafi"/>
        <w:rPr>
          <w:spacing w:val="-4"/>
          <w:lang w:val="sq-AL"/>
        </w:rPr>
      </w:pPr>
      <w:r w:rsidRPr="002023B4">
        <w:rPr>
          <w:spacing w:val="-4"/>
          <w:lang w:val="sq-AL"/>
        </w:rPr>
        <w:t xml:space="preserve">a) Institucioni tjetër është Ministria e Mirëqenies Sociale dhe Rinisë, vendimin në emër të së cilës e merr Komisioni i Shqyrtimit të Kërkesave për Licenca dhe/ose Certifikim për Shërbimet Arsimore, i cili ngrihet dhe funksionon sipas urdhrit të ministrit. Vendimi bazohet në dokumentet provuese të licencimit si dhe </w:t>
      </w:r>
      <w:r w:rsidRPr="002023B4">
        <w:rPr>
          <w:spacing w:val="-4"/>
          <w:lang w:val="sq-AL"/>
        </w:rPr>
        <w:lastRenderedPageBreak/>
        <w:t xml:space="preserve">në inspektimin në vend dhe vlerësimin faktik të plotësimit të kritereve përkatëse të licencimit. </w:t>
      </w:r>
    </w:p>
    <w:p w:rsidR="000A5757" w:rsidRPr="002023B4" w:rsidRDefault="000A5757" w:rsidP="000A5757">
      <w:pPr>
        <w:pStyle w:val="Paragrafi"/>
        <w:rPr>
          <w:spacing w:val="-4"/>
          <w:lang w:val="sq-AL"/>
        </w:rPr>
      </w:pPr>
      <w:r w:rsidRPr="002023B4">
        <w:rPr>
          <w:spacing w:val="-4"/>
          <w:lang w:val="sq-AL"/>
        </w:rPr>
        <w:t xml:space="preserve">b) Afati i marrjes së vendimit është 2 javë. </w:t>
      </w:r>
    </w:p>
    <w:p w:rsidR="000A5757" w:rsidRPr="002023B4" w:rsidRDefault="000A5757" w:rsidP="000A5757">
      <w:pPr>
        <w:pStyle w:val="Paragrafi"/>
        <w:rPr>
          <w:spacing w:val="-4"/>
          <w:lang w:val="sq-AL"/>
        </w:rPr>
      </w:pPr>
      <w:r w:rsidRPr="002023B4">
        <w:rPr>
          <w:spacing w:val="-4"/>
          <w:lang w:val="sq-AL"/>
        </w:rPr>
        <w:t>c) Kërkesa në QKB pranohet kur ajo bëhet jo më pranë se 3 muaj nga fillimi i vitit shkollor.”.</w:t>
      </w:r>
    </w:p>
    <w:p w:rsidR="000A5757" w:rsidRPr="002023B4" w:rsidRDefault="000A5757" w:rsidP="000A5757">
      <w:pPr>
        <w:pStyle w:val="Paragrafi"/>
        <w:rPr>
          <w:spacing w:val="-4"/>
          <w:lang w:val="sq-AL"/>
        </w:rPr>
      </w:pPr>
      <w:r w:rsidRPr="002023B4">
        <w:rPr>
          <w:spacing w:val="-4"/>
          <w:lang w:val="sq-AL"/>
        </w:rPr>
        <w:t>Ky vendim hyn në fuqi pas botimit në Fletoren Zyrtare.</w:t>
      </w:r>
    </w:p>
    <w:p w:rsidR="000A5757" w:rsidRDefault="000A5757" w:rsidP="000A5757">
      <w:pPr>
        <w:pStyle w:val="Hapesira7"/>
        <w:rPr>
          <w:lang w:val="sq-AL"/>
        </w:rPr>
      </w:pPr>
    </w:p>
    <w:p w:rsidR="000A5757" w:rsidRPr="002023B4" w:rsidRDefault="000A5757" w:rsidP="000A5757">
      <w:pPr>
        <w:pStyle w:val="Paragrafi"/>
        <w:jc w:val="right"/>
        <w:rPr>
          <w:spacing w:val="-4"/>
          <w:lang w:val="sq-AL"/>
        </w:rPr>
      </w:pPr>
      <w:r w:rsidRPr="002023B4">
        <w:rPr>
          <w:spacing w:val="-4"/>
          <w:lang w:val="sq-AL"/>
        </w:rPr>
        <w:t>ZËVENDËSKRYEMINISTRI</w:t>
      </w:r>
    </w:p>
    <w:p w:rsidR="000A5757" w:rsidRPr="002023B4" w:rsidRDefault="000A5757" w:rsidP="000A5757">
      <w:pPr>
        <w:pStyle w:val="Paragrafi"/>
        <w:jc w:val="right"/>
        <w:rPr>
          <w:b/>
          <w:spacing w:val="-4"/>
          <w:lang w:val="sq-AL"/>
        </w:rPr>
      </w:pPr>
      <w:r w:rsidRPr="002023B4">
        <w:rPr>
          <w:b/>
          <w:spacing w:val="-4"/>
          <w:lang w:val="sq-AL"/>
        </w:rPr>
        <w:t>Niko Peleshi</w:t>
      </w:r>
    </w:p>
    <w:p w:rsidR="000A5757" w:rsidRPr="002023B4" w:rsidRDefault="000A5757" w:rsidP="000A5757">
      <w:pPr>
        <w:pStyle w:val="Paragrafi"/>
        <w:rPr>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252"/>
    <w:rsid w:val="000A5757"/>
    <w:rsid w:val="004F59B3"/>
    <w:rsid w:val="00E00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2FC20-4BC4-46FB-9BAF-782E23E44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A575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A5757"/>
    <w:rPr>
      <w:rFonts w:ascii="Garamond" w:eastAsia="MS Mincho" w:hAnsi="Garamond" w:cs="CG Times"/>
      <w:sz w:val="24"/>
    </w:rPr>
  </w:style>
  <w:style w:type="paragraph" w:customStyle="1" w:styleId="NeniNr">
    <w:name w:val="Neni_Nr"/>
    <w:next w:val="Normal"/>
    <w:link w:val="NeniNrChar"/>
    <w:rsid w:val="000A575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575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A5757"/>
    <w:rPr>
      <w:rFonts w:ascii="Garamond" w:eastAsia="MS Mincho" w:hAnsi="Garamond" w:cs="CG Times"/>
      <w:sz w:val="24"/>
      <w:lang w:val="en-GB"/>
    </w:rPr>
  </w:style>
  <w:style w:type="paragraph" w:customStyle="1" w:styleId="Hapesira7">
    <w:name w:val="Hapesira 7"/>
    <w:basedOn w:val="Paragrafi"/>
    <w:qFormat/>
    <w:rsid w:val="000A575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5120</Characters>
  <Application>Microsoft Office Word</Application>
  <DocSecurity>0</DocSecurity>
  <Lines>42</Lines>
  <Paragraphs>12</Paragraphs>
  <ScaleCrop>false</ScaleCrop>
  <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2017-04-18T08:38:00Z</dcterms:created>
  <dcterms:modified xsi:type="dcterms:W3CDTF">2017-04-18T08:39:00Z</dcterms:modified>
</cp:coreProperties>
</file>