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926" w:rsidRPr="00ED7EBF" w:rsidRDefault="009C1926" w:rsidP="009C1926">
      <w:pPr>
        <w:pStyle w:val="NeniTitull"/>
        <w:rPr>
          <w:spacing w:val="-4"/>
          <w:lang w:val="sq-AL"/>
        </w:rPr>
      </w:pPr>
      <w:r w:rsidRPr="00ED7EBF">
        <w:rPr>
          <w:spacing w:val="-4"/>
          <w:lang w:val="sq-AL"/>
        </w:rPr>
        <w:t>VENDIM</w:t>
      </w:r>
    </w:p>
    <w:p w:rsidR="009C1926" w:rsidRPr="00ED7EBF" w:rsidRDefault="009C1926" w:rsidP="009C1926">
      <w:pPr>
        <w:pStyle w:val="NeniTitull"/>
        <w:rPr>
          <w:spacing w:val="-4"/>
          <w:lang w:val="sq-AL"/>
        </w:rPr>
      </w:pPr>
      <w:r w:rsidRPr="00ED7EBF">
        <w:rPr>
          <w:spacing w:val="-4"/>
          <w:lang w:val="sq-AL"/>
        </w:rPr>
        <w:t>Nr. 304, datë 5.4.2017</w:t>
      </w:r>
    </w:p>
    <w:p w:rsidR="009C1926" w:rsidRPr="00ED7EBF" w:rsidRDefault="009C1926" w:rsidP="009C1926">
      <w:pPr>
        <w:pStyle w:val="Hapesira7"/>
        <w:rPr>
          <w:lang w:val="sq-AL"/>
        </w:rPr>
      </w:pPr>
    </w:p>
    <w:p w:rsidR="009C1926" w:rsidRDefault="009C1926" w:rsidP="009C1926">
      <w:pPr>
        <w:pStyle w:val="NeniTitull"/>
        <w:rPr>
          <w:spacing w:val="-4"/>
          <w:lang w:val="sq-AL"/>
        </w:rPr>
      </w:pPr>
      <w:r w:rsidRPr="00ED7EBF">
        <w:rPr>
          <w:spacing w:val="-4"/>
          <w:lang w:val="sq-AL"/>
        </w:rPr>
        <w:t xml:space="preserve">PËR NJË NDRYSHIM NË VENDIMIN NR.788, DATË 22.9.2015, TË KËSHILLIT TË MINISTRAVE,“PËR PËRCAKTIMIN E KRITEREVE, STANDARDEVE DHE PROCEDURAVE TË AKREDITIMIT TË AKTIVITETEVE TË EDUKIMIT NË VAZHDIM PËR PROFESIONISTËT </w:t>
      </w:r>
    </w:p>
    <w:p w:rsidR="009C1926" w:rsidRPr="00ED7EBF" w:rsidRDefault="009C1926" w:rsidP="009C1926">
      <w:pPr>
        <w:pStyle w:val="NeniTitull"/>
        <w:rPr>
          <w:spacing w:val="-4"/>
          <w:lang w:val="sq-AL"/>
        </w:rPr>
      </w:pPr>
      <w:r w:rsidRPr="00ED7EBF">
        <w:rPr>
          <w:spacing w:val="-4"/>
          <w:lang w:val="sq-AL"/>
        </w:rPr>
        <w:t>E SHËNDETËSISË”</w:t>
      </w:r>
    </w:p>
    <w:p w:rsidR="009C1926" w:rsidRPr="00ED7EBF" w:rsidRDefault="009C1926" w:rsidP="009C1926">
      <w:pPr>
        <w:pStyle w:val="Hapesira7"/>
        <w:rPr>
          <w:lang w:val="sq-AL"/>
        </w:rPr>
      </w:pPr>
    </w:p>
    <w:p w:rsidR="009C1926" w:rsidRPr="00ED7EBF" w:rsidRDefault="009C1926" w:rsidP="009C1926">
      <w:pPr>
        <w:pStyle w:val="Paragrafi"/>
        <w:rPr>
          <w:spacing w:val="-4"/>
          <w:lang w:val="sq-AL"/>
        </w:rPr>
      </w:pPr>
      <w:r w:rsidRPr="00ED7EBF">
        <w:rPr>
          <w:spacing w:val="-4"/>
          <w:lang w:val="sq-AL"/>
        </w:rPr>
        <w:t> Në mbështetje të nenit 100 të Kushtetutës dhe të pikës 4, të nenit 33/1, të  ligjit nr.10107, datë 30.3.2009, “Për kujdesin shëndetësor në Republikën e Shqipërisë”, të ndryshuar, me propozimin e ministrit të Shëndetësisë, Këshilli i Ministrave </w:t>
      </w:r>
    </w:p>
    <w:p w:rsidR="009C1926" w:rsidRPr="00ED7EBF" w:rsidRDefault="009C1926" w:rsidP="009C1926">
      <w:pPr>
        <w:pStyle w:val="Hapesira7"/>
        <w:rPr>
          <w:lang w:val="sq-AL"/>
        </w:rPr>
      </w:pPr>
    </w:p>
    <w:p w:rsidR="009C1926" w:rsidRPr="00ED7EBF" w:rsidRDefault="009C1926" w:rsidP="009C1926">
      <w:pPr>
        <w:pStyle w:val="NeniNr"/>
        <w:rPr>
          <w:spacing w:val="-4"/>
          <w:lang w:val="sq-AL"/>
        </w:rPr>
      </w:pPr>
      <w:r w:rsidRPr="00ED7EBF">
        <w:rPr>
          <w:spacing w:val="-4"/>
          <w:lang w:val="sq-AL"/>
        </w:rPr>
        <w:t>VENDOSI:</w:t>
      </w:r>
    </w:p>
    <w:p w:rsidR="009C1926" w:rsidRPr="00ED7EBF" w:rsidRDefault="009C1926" w:rsidP="009C1926">
      <w:pPr>
        <w:pStyle w:val="Hapesira7"/>
        <w:rPr>
          <w:lang w:val="sq-AL"/>
        </w:rPr>
      </w:pPr>
    </w:p>
    <w:p w:rsidR="009C1926" w:rsidRPr="00ED7EBF" w:rsidRDefault="009C1926" w:rsidP="009C1926">
      <w:pPr>
        <w:pStyle w:val="Paragrafi"/>
        <w:rPr>
          <w:spacing w:val="-4"/>
          <w:lang w:val="sq-AL"/>
        </w:rPr>
      </w:pPr>
      <w:r w:rsidRPr="00ED7EBF">
        <w:rPr>
          <w:spacing w:val="-4"/>
          <w:lang w:val="sq-AL"/>
        </w:rPr>
        <w:t xml:space="preserve">1. </w:t>
      </w:r>
      <w:r w:rsidRPr="00ED7EBF">
        <w:rPr>
          <w:spacing w:val="-4"/>
          <w:lang w:val="sq-AL"/>
        </w:rPr>
        <w:tab/>
        <w:t>Nënndarja 1.1.4, e vendimit nr.788, datë 22.9.2015, të Këshillit të Ministrave, ndryshohet, si më poshtë vijon:</w:t>
      </w:r>
    </w:p>
    <w:p w:rsidR="009C1926" w:rsidRPr="00ED7EBF" w:rsidRDefault="009C1926" w:rsidP="009C1926">
      <w:pPr>
        <w:pStyle w:val="Paragrafi"/>
        <w:rPr>
          <w:spacing w:val="-4"/>
          <w:lang w:val="sq-AL"/>
        </w:rPr>
      </w:pPr>
      <w:r w:rsidRPr="00ED7EBF">
        <w:rPr>
          <w:spacing w:val="-4"/>
          <w:lang w:val="sq-AL"/>
        </w:rPr>
        <w:t xml:space="preserve">“1.1.4 Procedurat e akreditimit për aktivitetet që institucionet publike kryejnë për punonjësit e vet dhe aktivitetet e organizuara nga urdhrat e profesionistëve të shëndetësisë janë pa pagesë.”. </w:t>
      </w:r>
    </w:p>
    <w:p w:rsidR="009C1926" w:rsidRPr="00ED7EBF" w:rsidRDefault="009C1926" w:rsidP="009C1926">
      <w:pPr>
        <w:pStyle w:val="Paragrafi"/>
        <w:rPr>
          <w:spacing w:val="-4"/>
          <w:lang w:val="sq-AL"/>
        </w:rPr>
      </w:pPr>
      <w:r w:rsidRPr="00ED7EBF">
        <w:rPr>
          <w:spacing w:val="-4"/>
          <w:lang w:val="sq-AL"/>
        </w:rPr>
        <w:t xml:space="preserve">2. </w:t>
      </w:r>
      <w:r w:rsidRPr="00ED7EBF">
        <w:rPr>
          <w:spacing w:val="-4"/>
          <w:lang w:val="sq-AL"/>
        </w:rPr>
        <w:tab/>
        <w:t>Ngarkohet Ministria e Shëndetësisë për zbatimin e këtij vendimi.</w:t>
      </w:r>
    </w:p>
    <w:p w:rsidR="009C1926" w:rsidRPr="00ED7EBF" w:rsidRDefault="009C1926" w:rsidP="009C1926">
      <w:pPr>
        <w:pStyle w:val="Paragrafi"/>
        <w:rPr>
          <w:spacing w:val="-4"/>
          <w:lang w:val="sq-AL"/>
        </w:rPr>
      </w:pPr>
      <w:r w:rsidRPr="00ED7EBF">
        <w:rPr>
          <w:spacing w:val="-4"/>
          <w:lang w:val="sq-AL"/>
        </w:rPr>
        <w:t>Ky vendim hyn në fuqi pas botimit në Fletoren Zyrtare.</w:t>
      </w:r>
    </w:p>
    <w:p w:rsidR="009C1926" w:rsidRDefault="009C1926" w:rsidP="009C1926">
      <w:pPr>
        <w:pStyle w:val="Hapesira7"/>
        <w:rPr>
          <w:lang w:val="sq-AL"/>
        </w:rPr>
      </w:pPr>
    </w:p>
    <w:p w:rsidR="009C1926" w:rsidRPr="00ED7EBF" w:rsidRDefault="009C1926" w:rsidP="009C1926">
      <w:pPr>
        <w:pStyle w:val="Paragrafi"/>
        <w:jc w:val="right"/>
        <w:rPr>
          <w:spacing w:val="-4"/>
          <w:lang w:val="sq-AL"/>
        </w:rPr>
      </w:pPr>
      <w:r w:rsidRPr="00ED7EBF">
        <w:rPr>
          <w:spacing w:val="-4"/>
          <w:lang w:val="sq-AL"/>
        </w:rPr>
        <w:t>ZËVENDËSKRYEMINISTRI</w:t>
      </w:r>
    </w:p>
    <w:p w:rsidR="009C1926" w:rsidRPr="00ED7EBF" w:rsidRDefault="009C1926" w:rsidP="009C1926">
      <w:pPr>
        <w:pStyle w:val="Paragrafi"/>
        <w:jc w:val="right"/>
        <w:rPr>
          <w:b/>
          <w:spacing w:val="-4"/>
          <w:lang w:val="sq-AL"/>
        </w:rPr>
      </w:pPr>
      <w:r w:rsidRPr="00ED7EBF">
        <w:rPr>
          <w:b/>
          <w:spacing w:val="-4"/>
          <w:lang w:val="sq-AL"/>
        </w:rPr>
        <w:t>Niko Peleshi</w:t>
      </w:r>
    </w:p>
    <w:p w:rsidR="009C1926" w:rsidRPr="00ED7EBF" w:rsidRDefault="009C1926" w:rsidP="009C1926">
      <w:pPr>
        <w:pStyle w:val="NeniTitull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1B3"/>
    <w:rsid w:val="004F59B3"/>
    <w:rsid w:val="009C1926"/>
    <w:rsid w:val="00F3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4CBCE7-ECD2-4288-81EC-02005B09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C19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C192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C192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C192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C192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C192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2017-04-18T08:06:00Z</dcterms:created>
  <dcterms:modified xsi:type="dcterms:W3CDTF">2017-04-18T08:06:00Z</dcterms:modified>
</cp:coreProperties>
</file>