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40" w:rsidRPr="00616290" w:rsidRDefault="00C47140" w:rsidP="00C47140">
      <w:pPr>
        <w:pStyle w:val="NeniTitull"/>
        <w:rPr>
          <w:lang w:val="sq-AL"/>
        </w:rPr>
      </w:pPr>
      <w:bookmarkStart w:id="0" w:name="_GoBack"/>
      <w:r w:rsidRPr="00616290">
        <w:rPr>
          <w:lang w:val="sq-AL"/>
        </w:rPr>
        <w:t>VENDIM</w:t>
      </w:r>
    </w:p>
    <w:p w:rsidR="00C47140" w:rsidRPr="00616290" w:rsidRDefault="00C47140" w:rsidP="00C47140">
      <w:pPr>
        <w:pStyle w:val="NeniTitull"/>
        <w:rPr>
          <w:lang w:val="sq-AL"/>
        </w:rPr>
      </w:pPr>
      <w:r w:rsidRPr="00616290">
        <w:rPr>
          <w:lang w:val="sq-AL"/>
        </w:rPr>
        <w:t>Nr.</w:t>
      </w:r>
      <w:r>
        <w:rPr>
          <w:lang w:val="sq-AL"/>
        </w:rPr>
        <w:t xml:space="preserve"> </w:t>
      </w:r>
      <w:r w:rsidRPr="00616290">
        <w:rPr>
          <w:lang w:val="sq-AL"/>
        </w:rPr>
        <w:t>318, datë 12.4.2017</w:t>
      </w:r>
    </w:p>
    <w:p w:rsidR="00C47140" w:rsidRPr="00616290" w:rsidRDefault="00C47140" w:rsidP="00C47140">
      <w:pPr>
        <w:pStyle w:val="Hapesira7"/>
        <w:rPr>
          <w:lang w:val="sq-AL"/>
        </w:rPr>
      </w:pPr>
    </w:p>
    <w:p w:rsidR="00C47140" w:rsidRPr="00616290" w:rsidRDefault="00C47140" w:rsidP="00C47140">
      <w:pPr>
        <w:pStyle w:val="NeniTitull"/>
        <w:rPr>
          <w:lang w:val="sq-AL"/>
        </w:rPr>
      </w:pPr>
      <w:r w:rsidRPr="00616290">
        <w:rPr>
          <w:lang w:val="sq-AL"/>
        </w:rPr>
        <w:t>PËR RISHPËRNDARJEN, NGA MINISTRIA E ZHVILLIMIT URBAN NË DISA NJËSI TË QEVERISJES QENDRORE, TË FONDIT TË FINANCIMIT PËR PROJEKTET E REJA, THIRRJA I, PËR VITIN 2017, TË GRANTIT “INFRASTRUKTURA VENDORE DHE RAJONALE”, PROGRAMI I ZHVILLIMIT TË INFRASTRUKTURËS VENDORE DHE RAJONALE, SHTYLLA I, MIRATUAR ME VENDIMIN NR.</w:t>
      </w:r>
      <w:r>
        <w:rPr>
          <w:lang w:val="sq-AL"/>
        </w:rPr>
        <w:t xml:space="preserve"> </w:t>
      </w:r>
      <w:r w:rsidRPr="00616290">
        <w:rPr>
          <w:lang w:val="sq-AL"/>
        </w:rPr>
        <w:t xml:space="preserve">12, DATË 21.3.2017, TË KOMITETIT PËR ZHVILLIMIN E RAJONEVE </w:t>
      </w:r>
    </w:p>
    <w:p w:rsidR="00C47140" w:rsidRPr="00616290" w:rsidRDefault="00C47140" w:rsidP="00C47140">
      <w:pPr>
        <w:pStyle w:val="Hapesira7"/>
        <w:rPr>
          <w:lang w:val="sq-AL"/>
        </w:rPr>
      </w:pPr>
    </w:p>
    <w:p w:rsidR="00C47140" w:rsidRPr="00616290" w:rsidRDefault="00C47140" w:rsidP="00C47140">
      <w:pPr>
        <w:pStyle w:val="Paragrafi"/>
        <w:rPr>
          <w:lang w:val="sq-AL"/>
        </w:rPr>
      </w:pPr>
      <w:r w:rsidRPr="00616290">
        <w:rPr>
          <w:lang w:val="sq-AL"/>
        </w:rPr>
        <w:t>Në mbështetje të nenit 100 të Kushtetutës dhe të nenit 18, të ligjit nr.</w:t>
      </w:r>
      <w:r>
        <w:rPr>
          <w:lang w:val="sq-AL"/>
        </w:rPr>
        <w:t xml:space="preserve"> </w:t>
      </w:r>
      <w:r w:rsidRPr="00616290">
        <w:rPr>
          <w:lang w:val="sq-AL"/>
        </w:rPr>
        <w:t>130/2016, “Për buxhetin e vitit 2017”, me propozimin e ministrit të Zhvillimit Urban, Këshilli i Ministrave</w:t>
      </w:r>
    </w:p>
    <w:p w:rsidR="00C47140" w:rsidRPr="00616290" w:rsidRDefault="00C47140" w:rsidP="00C47140">
      <w:pPr>
        <w:pStyle w:val="Hapesira7"/>
        <w:rPr>
          <w:lang w:val="sq-AL"/>
        </w:rPr>
      </w:pPr>
    </w:p>
    <w:p w:rsidR="00C47140" w:rsidRPr="00616290" w:rsidRDefault="00C47140" w:rsidP="00C47140">
      <w:pPr>
        <w:pStyle w:val="NeniNr"/>
        <w:rPr>
          <w:lang w:val="sq-AL"/>
        </w:rPr>
      </w:pPr>
      <w:r w:rsidRPr="00616290">
        <w:rPr>
          <w:lang w:val="sq-AL"/>
        </w:rPr>
        <w:t>VENDOSI:</w:t>
      </w:r>
    </w:p>
    <w:p w:rsidR="00C47140" w:rsidRPr="00616290" w:rsidRDefault="00C47140" w:rsidP="00C47140">
      <w:pPr>
        <w:pStyle w:val="Hapesira7"/>
        <w:rPr>
          <w:lang w:val="sq-AL"/>
        </w:rPr>
      </w:pPr>
    </w:p>
    <w:p w:rsidR="00C47140" w:rsidRPr="00616290" w:rsidRDefault="00C47140" w:rsidP="00C47140">
      <w:pPr>
        <w:pStyle w:val="Paragrafi"/>
        <w:rPr>
          <w:lang w:val="sq-AL"/>
        </w:rPr>
      </w:pPr>
      <w:r w:rsidRPr="00616290">
        <w:rPr>
          <w:lang w:val="sq-AL"/>
        </w:rPr>
        <w:t>1. Fondet buxhetore, të miratuara në buxhetin e vitit 2017, për Ministrinë e Zhvillimit Urban, në programin “Infrastruktura vendore dhe rajonale”, rishpërndahen në disa institucione qendrore, për financimin e projekteve të reja, të miratuara me vendimin nr.12, datë 21.3.2017, të Komitetit për Zhvillimin e Rajoneve, “Për shpërndarjen e financimit për projektet e reja, thirrja I, për vitin 2017, të grantit “Infrastruktura vendore dhe rajonale”, Programi i Zhvillimit të Infrastrukturës Vendore dhe Rajonale, shtylla I”, sipas tabelës 1, që i bashkëlidhet këtij vendimi dhe është pjesë përbërëse e tij.</w:t>
      </w:r>
    </w:p>
    <w:p w:rsidR="00C47140" w:rsidRPr="00616290" w:rsidRDefault="00C47140" w:rsidP="00C47140">
      <w:pPr>
        <w:pStyle w:val="Paragrafi"/>
        <w:rPr>
          <w:lang w:val="sq-AL"/>
        </w:rPr>
      </w:pPr>
      <w:r w:rsidRPr="00616290">
        <w:rPr>
          <w:lang w:val="sq-AL"/>
        </w:rPr>
        <w:t>2. Ngarkohen Ministria e Zhvillimit Urban, Ministria e Financave, Agjencia për Zhvillimin Rajonal 2, Agjencia për Zhvillimin Rajonal 3 dhe Agjencia për Zhvillimin Ekonomik Rajonal për zbatimin e këtij vendimi.</w:t>
      </w:r>
    </w:p>
    <w:p w:rsidR="00C47140" w:rsidRPr="00616290" w:rsidRDefault="00C47140" w:rsidP="00C47140">
      <w:pPr>
        <w:pStyle w:val="Paragrafi"/>
        <w:rPr>
          <w:lang w:val="sq-AL"/>
        </w:rPr>
      </w:pPr>
      <w:r w:rsidRPr="00616290">
        <w:rPr>
          <w:lang w:val="sq-AL"/>
        </w:rPr>
        <w:t xml:space="preserve">Ky vendim hyn në fuqi menjëherë dhe botohet në Fletoren Zyrtare. </w:t>
      </w:r>
    </w:p>
    <w:p w:rsidR="00C47140" w:rsidRPr="00616290" w:rsidRDefault="00C47140" w:rsidP="00C47140">
      <w:pPr>
        <w:pStyle w:val="Hapesira7"/>
        <w:rPr>
          <w:lang w:val="sq-AL"/>
        </w:rPr>
      </w:pPr>
    </w:p>
    <w:p w:rsidR="00C47140" w:rsidRPr="00616290" w:rsidRDefault="00C47140" w:rsidP="00C47140">
      <w:pPr>
        <w:pStyle w:val="Paragrafi"/>
        <w:jc w:val="right"/>
        <w:rPr>
          <w:lang w:val="sq-AL"/>
        </w:rPr>
      </w:pPr>
      <w:r w:rsidRPr="00616290">
        <w:rPr>
          <w:lang w:val="sq-AL"/>
        </w:rPr>
        <w:t>ZËVENDËSKRYEMINISTRI</w:t>
      </w:r>
    </w:p>
    <w:p w:rsidR="00C47140" w:rsidRDefault="00C47140" w:rsidP="00C47140">
      <w:pPr>
        <w:pStyle w:val="Paragrafi"/>
        <w:jc w:val="right"/>
        <w:rPr>
          <w:b/>
          <w:lang w:val="sq-AL"/>
        </w:rPr>
      </w:pPr>
      <w:r w:rsidRPr="00616290">
        <w:rPr>
          <w:b/>
          <w:lang w:val="sq-AL"/>
        </w:rPr>
        <w:t>Niko Peleshi</w:t>
      </w:r>
    </w:p>
    <w:p w:rsidR="00C47140" w:rsidRDefault="00C47140" w:rsidP="00C47140">
      <w:pPr>
        <w:pStyle w:val="Paragrafi"/>
        <w:jc w:val="right"/>
        <w:rPr>
          <w:b/>
          <w:lang w:val="sq-AL"/>
        </w:rPr>
      </w:pPr>
    </w:p>
    <w:p w:rsidR="00C47140" w:rsidRPr="00616290" w:rsidRDefault="00C47140" w:rsidP="00C47140">
      <w:pPr>
        <w:pStyle w:val="Paragrafi"/>
        <w:jc w:val="right"/>
        <w:rPr>
          <w:b/>
          <w:lang w:val="sq-AL"/>
        </w:rPr>
      </w:pPr>
    </w:p>
    <w:p w:rsidR="00C47140" w:rsidRDefault="00C47140" w:rsidP="00C47140">
      <w:pPr>
        <w:pStyle w:val="Paragrafi"/>
        <w:rPr>
          <w:lang w:val="sq-AL"/>
        </w:rPr>
        <w:sectPr w:rsidR="00C47140" w:rsidSect="00C47140">
          <w:type w:val="continuous"/>
          <w:pgSz w:w="11907" w:h="16840" w:code="9"/>
          <w:pgMar w:top="720" w:right="1134" w:bottom="720" w:left="1134" w:header="851" w:footer="851" w:gutter="0"/>
          <w:pgNumType w:start="4946"/>
          <w:cols w:space="720"/>
          <w:docGrid w:linePitch="360"/>
        </w:sectPr>
      </w:pPr>
    </w:p>
    <w:p w:rsidR="00C47140" w:rsidRPr="00616290" w:rsidRDefault="00C47140" w:rsidP="00C47140">
      <w:pPr>
        <w:pStyle w:val="NeniTitull"/>
        <w:jc w:val="left"/>
        <w:rPr>
          <w:lang w:val="sq-AL"/>
        </w:rPr>
      </w:pPr>
      <w:r w:rsidRPr="00616290">
        <w:rPr>
          <w:noProof/>
          <w:lang w:val="en-US"/>
        </w:rPr>
        <w:lastRenderedPageBreak/>
        <w:drawing>
          <wp:inline distT="0" distB="0" distL="0" distR="0" wp14:anchorId="0C427497" wp14:editId="6C7F8452">
            <wp:extent cx="6400800" cy="22750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9" t="9290" r="7374" b="56419"/>
                    <a:stretch/>
                  </pic:blipFill>
                  <pic:spPr bwMode="auto">
                    <a:xfrm>
                      <a:off x="0" y="0"/>
                      <a:ext cx="6404101" cy="227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87637A" w:rsidRDefault="0087637A">
      <w:pPr>
        <w:tabs>
          <w:tab w:val="left" w:pos="5180"/>
        </w:tabs>
        <w:spacing w:after="0" w:line="216" w:lineRule="exact"/>
        <w:ind w:left="2355" w:right="-20"/>
        <w:rPr>
          <w:rFonts w:ascii="Arial" w:eastAsia="Arial" w:hAnsi="Arial" w:cs="Arial"/>
          <w:sz w:val="13"/>
          <w:szCs w:val="13"/>
        </w:rPr>
      </w:pPr>
    </w:p>
    <w:sectPr w:rsidR="0087637A" w:rsidSect="00C47140">
      <w:type w:val="continuous"/>
      <w:pgSz w:w="12240" w:h="15840"/>
      <w:pgMar w:top="600" w:right="6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7637A"/>
    <w:rsid w:val="004F0422"/>
    <w:rsid w:val="0087637A"/>
    <w:rsid w:val="00C4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47140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4714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47140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47140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4714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47140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3</cp:revision>
  <dcterms:created xsi:type="dcterms:W3CDTF">2017-12-15T12:56:00Z</dcterms:created>
  <dcterms:modified xsi:type="dcterms:W3CDTF">2018-01-29T15:02:00Z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LastSaved">
    <vt:filetime>2017-12-15T00:00:00Z</vt:filetime>
  </property>
</Properties>
</file>