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78C" w:rsidRPr="008071D1" w:rsidRDefault="008A378C" w:rsidP="008A378C">
      <w:pPr>
        <w:pStyle w:val="NeniTitull"/>
        <w:rPr>
          <w:spacing w:val="-4"/>
          <w:lang w:val="sq-AL"/>
        </w:rPr>
      </w:pPr>
      <w:bookmarkStart w:id="0" w:name="_GoBack"/>
      <w:r w:rsidRPr="008071D1">
        <w:rPr>
          <w:spacing w:val="-4"/>
          <w:lang w:val="sq-AL"/>
        </w:rPr>
        <w:t xml:space="preserve">VENDIM </w:t>
      </w:r>
    </w:p>
    <w:p w:rsidR="008A378C" w:rsidRPr="008071D1" w:rsidRDefault="008A378C" w:rsidP="008A378C">
      <w:pPr>
        <w:pStyle w:val="NeniTitull"/>
        <w:rPr>
          <w:spacing w:val="-4"/>
          <w:lang w:val="sq-AL"/>
        </w:rPr>
      </w:pPr>
      <w:r w:rsidRPr="008071D1">
        <w:rPr>
          <w:spacing w:val="-4"/>
          <w:lang w:val="sq-AL"/>
        </w:rPr>
        <w:t>Nr. 350, datë 19.4.2017</w:t>
      </w:r>
    </w:p>
    <w:p w:rsidR="008A378C" w:rsidRPr="008071D1" w:rsidRDefault="008A378C" w:rsidP="008A378C">
      <w:pPr>
        <w:pStyle w:val="Paragrafi"/>
        <w:rPr>
          <w:spacing w:val="-4"/>
          <w:sz w:val="12"/>
          <w:lang w:val="sq-AL"/>
        </w:rPr>
      </w:pPr>
    </w:p>
    <w:p w:rsidR="008A378C" w:rsidRPr="008071D1" w:rsidRDefault="008A378C" w:rsidP="008A378C">
      <w:pPr>
        <w:pStyle w:val="NeniTitull"/>
        <w:rPr>
          <w:spacing w:val="-4"/>
          <w:lang w:val="sq-AL"/>
        </w:rPr>
      </w:pPr>
      <w:r w:rsidRPr="008071D1">
        <w:rPr>
          <w:spacing w:val="-4"/>
          <w:lang w:val="sq-AL"/>
        </w:rPr>
        <w:t>PËR TRAJTIMIN ME PAGË DHE SHTESA MBI PAGË TË PUNONJËSVE TË SHËRBIMIT TË MBROJTJES NGA ZJARRI DHE SHPËTIMIN</w:t>
      </w:r>
    </w:p>
    <w:p w:rsidR="008A378C" w:rsidRPr="008071D1" w:rsidRDefault="008A378C" w:rsidP="008A378C">
      <w:pPr>
        <w:pStyle w:val="Paragrafi"/>
        <w:rPr>
          <w:spacing w:val="-4"/>
          <w:sz w:val="14"/>
          <w:lang w:val="sq-AL"/>
        </w:rPr>
      </w:pPr>
    </w:p>
    <w:p w:rsidR="008A378C" w:rsidRPr="008071D1" w:rsidRDefault="008A378C" w:rsidP="008A378C">
      <w:pPr>
        <w:pStyle w:val="Paragrafi"/>
        <w:rPr>
          <w:spacing w:val="-4"/>
          <w:lang w:val="sq-AL"/>
        </w:rPr>
      </w:pPr>
      <w:r w:rsidRPr="008071D1">
        <w:rPr>
          <w:spacing w:val="-4"/>
          <w:lang w:val="sq-AL"/>
        </w:rPr>
        <w:t>Në mbështetje të nenit 100 të Kushtetutës, të pikës 2, të nenit 4, të ligjit nr.</w:t>
      </w:r>
      <w:r>
        <w:rPr>
          <w:spacing w:val="-4"/>
          <w:lang w:val="sq-AL"/>
        </w:rPr>
        <w:t xml:space="preserve"> </w:t>
      </w:r>
      <w:r w:rsidRPr="008071D1">
        <w:rPr>
          <w:spacing w:val="-4"/>
          <w:lang w:val="sq-AL"/>
        </w:rPr>
        <w:t>10405, datë 24.3.2011, “Për kompetencat për caktimin e pagave dhe të shpërblimeve”, të ndryshuar, të pikave 1, shkronja “a” dhe 2, të nenit 31, të ligjit nr.</w:t>
      </w:r>
      <w:r>
        <w:rPr>
          <w:spacing w:val="-4"/>
          <w:lang w:val="sq-AL"/>
        </w:rPr>
        <w:t xml:space="preserve"> </w:t>
      </w:r>
      <w:r w:rsidRPr="008071D1">
        <w:rPr>
          <w:spacing w:val="-4"/>
          <w:lang w:val="sq-AL"/>
        </w:rPr>
        <w:t xml:space="preserve">152/2015, “Për Shërbimin e Mbrojtjes nga Zjarri dhe Shpëtimin”, me propozimin e ministrit të Shtetit për Inovacionin dhe Administratën Publike dhe ministrit të Financave, Këshilli i Ministrave </w:t>
      </w:r>
    </w:p>
    <w:p w:rsidR="008A378C" w:rsidRPr="008071D1" w:rsidRDefault="008A378C" w:rsidP="008A378C">
      <w:pPr>
        <w:pStyle w:val="Paragrafi"/>
        <w:rPr>
          <w:spacing w:val="-4"/>
          <w:sz w:val="16"/>
          <w:lang w:val="sq-AL"/>
        </w:rPr>
      </w:pPr>
    </w:p>
    <w:p w:rsidR="008A378C" w:rsidRPr="008071D1" w:rsidRDefault="008A378C" w:rsidP="008A378C">
      <w:pPr>
        <w:pStyle w:val="NeniNr"/>
        <w:rPr>
          <w:spacing w:val="-4"/>
          <w:lang w:val="sq-AL"/>
        </w:rPr>
      </w:pPr>
      <w:r w:rsidRPr="008071D1">
        <w:rPr>
          <w:spacing w:val="-4"/>
          <w:lang w:val="sq-AL"/>
        </w:rPr>
        <w:t>VENDOSI:</w:t>
      </w:r>
    </w:p>
    <w:p w:rsidR="008A378C" w:rsidRPr="008071D1" w:rsidRDefault="008A378C" w:rsidP="008A378C">
      <w:pPr>
        <w:pStyle w:val="Paragrafi"/>
        <w:rPr>
          <w:spacing w:val="-4"/>
          <w:sz w:val="14"/>
          <w:lang w:val="sq-AL"/>
        </w:rPr>
      </w:pPr>
    </w:p>
    <w:p w:rsidR="008A378C" w:rsidRPr="008071D1" w:rsidRDefault="008A378C" w:rsidP="008A378C">
      <w:pPr>
        <w:pStyle w:val="Paragrafi"/>
        <w:rPr>
          <w:spacing w:val="-4"/>
          <w:lang w:val="sq-AL"/>
        </w:rPr>
      </w:pPr>
      <w:r w:rsidRPr="008071D1">
        <w:rPr>
          <w:spacing w:val="-4"/>
          <w:lang w:val="sq-AL"/>
        </w:rPr>
        <w:t xml:space="preserve">1.  Miratimin e strukturës dhe të niveleve të pagave për gradë dhe shtesave mbi pagë, për punonjësit e Shërbimit të Mbrojtjes nga Zjarri dhe Shpëtimin. </w:t>
      </w:r>
    </w:p>
    <w:p w:rsidR="008A378C" w:rsidRPr="008071D1" w:rsidRDefault="008A378C" w:rsidP="008A378C">
      <w:pPr>
        <w:pStyle w:val="Paragrafi"/>
        <w:rPr>
          <w:spacing w:val="-4"/>
          <w:lang w:val="sq-AL"/>
        </w:rPr>
      </w:pPr>
      <w:r w:rsidRPr="008071D1">
        <w:rPr>
          <w:spacing w:val="-4"/>
          <w:lang w:val="sq-AL"/>
        </w:rPr>
        <w:t xml:space="preserve">2.  Struktura dhe nivelet e pagave bazë për gradë, për punonjësit e Shërbimit të Mbrojtjes nga Zjarri dhe Shpëtimin, janë sipas lidhjes nr.1, që i bashkëlidhet këtij vendimi dhe është pjesë përbërëse e tij. </w:t>
      </w:r>
    </w:p>
    <w:p w:rsidR="008A378C" w:rsidRPr="008071D1" w:rsidRDefault="008A378C" w:rsidP="008A378C">
      <w:pPr>
        <w:pStyle w:val="Paragrafi"/>
        <w:rPr>
          <w:spacing w:val="-4"/>
          <w:lang w:val="sq-AL"/>
        </w:rPr>
      </w:pPr>
      <w:r w:rsidRPr="008071D1">
        <w:rPr>
          <w:spacing w:val="-4"/>
          <w:lang w:val="sq-AL"/>
        </w:rPr>
        <w:t>3. Punonjësit e Shërbimit të Mbrojtjes nga Zjarri dhe Shpëtimin, për çdo vit vjetërsi shërbimi, përfitojnë shtesë mbi pagë, në masën 1 për qind për çdo vit, deri në 25 vjet. Kjo shtesë llogaritet mbi vlerën e pagës bazë të gradës “Asistent zjarrfikës”. Për efekt të llogaritjes së kësaj shtese, vite shërbimi do të konsiderohen vitet e qëndrimit në gradë, të dokumentuara në librezën e punës së çdo punonjësi, në strukturat e Policisë së Mbrojtjes nga Zjarri dhe Shpëtimin, Forcave të Armatosura, Policisë së Burgjeve, Gardës së Republikës, Shërbimit për Çështjet e Brendshme dhe Ankesat, si dhe në strukturat e Shërbimit Informativ të Shtetit.</w:t>
      </w:r>
    </w:p>
    <w:p w:rsidR="008A378C" w:rsidRPr="008071D1" w:rsidRDefault="008A378C" w:rsidP="008A378C">
      <w:pPr>
        <w:pStyle w:val="Paragrafi"/>
        <w:rPr>
          <w:spacing w:val="-4"/>
          <w:lang w:val="sq-AL"/>
        </w:rPr>
      </w:pPr>
      <w:r w:rsidRPr="008071D1">
        <w:rPr>
          <w:spacing w:val="-4"/>
          <w:lang w:val="sq-AL"/>
        </w:rPr>
        <w:t xml:space="preserve">4. </w:t>
      </w:r>
      <w:r w:rsidRPr="008071D1">
        <w:rPr>
          <w:spacing w:val="-4"/>
          <w:lang w:val="sq-AL"/>
        </w:rPr>
        <w:tab/>
        <w:t xml:space="preserve">Vitet që përjashtohen nga llogaritja e shtesës së vjetërsisë në shërbim, vetëm për efekt pagese, janë vitet e sigurimit vullnetar, vetëpunësimit, vitet e punës si punonjës pa grada, vitet e shërbimit ushtarak për meshkujt, vitet e shkollimit në institucionet e arsimit ushtarak të Ministrisë së Punëve të Brendshme e të Ministrisë së Mbrojtjes, si dhe periudhat e trajtimit me pagesë papunësie apo pagesë kalimtare. </w:t>
      </w:r>
    </w:p>
    <w:p w:rsidR="008A378C" w:rsidRPr="008071D1" w:rsidRDefault="008A378C" w:rsidP="008A378C">
      <w:pPr>
        <w:pStyle w:val="Paragrafi"/>
        <w:rPr>
          <w:spacing w:val="-4"/>
          <w:lang w:val="sq-AL"/>
        </w:rPr>
      </w:pPr>
      <w:r w:rsidRPr="008071D1">
        <w:rPr>
          <w:spacing w:val="-4"/>
          <w:lang w:val="sq-AL"/>
        </w:rPr>
        <w:t>5.</w:t>
      </w:r>
      <w:r w:rsidRPr="008071D1">
        <w:rPr>
          <w:spacing w:val="-4"/>
          <w:lang w:val="sq-AL"/>
        </w:rPr>
        <w:tab/>
        <w:t xml:space="preserve">Vendimi nr.438, datë 13.7.2007, i Këshillit të Ministrave, “Për pagat e punonjësve të Policisë së Mbrojtjes nga Zjarri dhe Shpëtimin”, i ndryshuar, shfuqizohet. </w:t>
      </w:r>
    </w:p>
    <w:p w:rsidR="008A378C" w:rsidRPr="008071D1" w:rsidRDefault="008A378C" w:rsidP="008A378C">
      <w:pPr>
        <w:pStyle w:val="Paragrafi"/>
        <w:rPr>
          <w:spacing w:val="-4"/>
          <w:lang w:val="sq-AL"/>
        </w:rPr>
      </w:pPr>
      <w:r w:rsidRPr="008071D1">
        <w:rPr>
          <w:spacing w:val="-4"/>
          <w:lang w:val="sq-AL"/>
        </w:rPr>
        <w:t xml:space="preserve">6. </w:t>
      </w:r>
      <w:r w:rsidRPr="008071D1">
        <w:rPr>
          <w:spacing w:val="-4"/>
          <w:lang w:val="sq-AL"/>
        </w:rPr>
        <w:tab/>
        <w:t>Efektet financiare, që rrjedhin nga zbatimi i këtij vendimi, për vitin 2017, të përballohen nga fondet e miratuara në ligjin nr.130/2016, “Për buxhetin e vitit 2017”, p</w:t>
      </w:r>
      <w:r>
        <w:rPr>
          <w:spacing w:val="-4"/>
          <w:lang w:val="sq-AL"/>
        </w:rPr>
        <w:t>ër politikat e reja të pagave.</w:t>
      </w:r>
    </w:p>
    <w:p w:rsidR="008A378C" w:rsidRPr="008071D1" w:rsidRDefault="008A378C" w:rsidP="008A378C">
      <w:pPr>
        <w:pStyle w:val="Paragrafi"/>
        <w:rPr>
          <w:spacing w:val="-4"/>
          <w:lang w:val="sq-AL"/>
        </w:rPr>
      </w:pPr>
      <w:r w:rsidRPr="008071D1">
        <w:rPr>
          <w:spacing w:val="-4"/>
          <w:lang w:val="sq-AL"/>
        </w:rPr>
        <w:t xml:space="preserve">Ky </w:t>
      </w:r>
      <w:r>
        <w:rPr>
          <w:spacing w:val="-4"/>
          <w:lang w:val="sq-AL"/>
        </w:rPr>
        <w:t>vendim hyn në fuqi pas botimit n</w:t>
      </w:r>
      <w:r w:rsidRPr="008071D1">
        <w:rPr>
          <w:spacing w:val="-4"/>
          <w:lang w:val="sq-AL"/>
        </w:rPr>
        <w:t>ë Fletore</w:t>
      </w:r>
      <w:r>
        <w:rPr>
          <w:spacing w:val="-4"/>
          <w:lang w:val="sq-AL"/>
        </w:rPr>
        <w:t>n</w:t>
      </w:r>
      <w:r w:rsidRPr="008071D1">
        <w:rPr>
          <w:spacing w:val="-4"/>
          <w:lang w:val="sq-AL"/>
        </w:rPr>
        <w:t xml:space="preserve"> Zyrtare dhe i shtrin efektet nga data 1 mars 2017.</w:t>
      </w:r>
    </w:p>
    <w:p w:rsidR="008A378C" w:rsidRPr="008071D1" w:rsidRDefault="008A378C" w:rsidP="008A378C">
      <w:pPr>
        <w:pStyle w:val="Paragrafi"/>
        <w:rPr>
          <w:spacing w:val="-4"/>
          <w:sz w:val="14"/>
          <w:lang w:val="sq-AL"/>
        </w:rPr>
      </w:pPr>
    </w:p>
    <w:p w:rsidR="008A378C" w:rsidRPr="008071D1" w:rsidRDefault="008A378C" w:rsidP="008A378C">
      <w:pPr>
        <w:pStyle w:val="Paragrafi"/>
        <w:jc w:val="right"/>
        <w:rPr>
          <w:spacing w:val="-4"/>
          <w:lang w:val="sq-AL"/>
        </w:rPr>
      </w:pPr>
      <w:r w:rsidRPr="008071D1">
        <w:rPr>
          <w:spacing w:val="-4"/>
          <w:lang w:val="sq-AL"/>
        </w:rPr>
        <w:t>ZËVENDËSKRYEMINISTRI</w:t>
      </w:r>
    </w:p>
    <w:p w:rsidR="008A378C" w:rsidRPr="008071D1" w:rsidRDefault="008A378C" w:rsidP="008A378C">
      <w:pPr>
        <w:pStyle w:val="Paragrafi"/>
        <w:jc w:val="right"/>
        <w:rPr>
          <w:b/>
          <w:spacing w:val="-4"/>
          <w:lang w:val="sq-AL"/>
        </w:rPr>
      </w:pPr>
      <w:r w:rsidRPr="008071D1">
        <w:rPr>
          <w:b/>
          <w:spacing w:val="-4"/>
          <w:lang w:val="sq-AL"/>
        </w:rPr>
        <w:t>Niko Peleshi</w:t>
      </w:r>
    </w:p>
    <w:p w:rsidR="008A378C" w:rsidRDefault="008A378C" w:rsidP="008A378C">
      <w:pPr>
        <w:pStyle w:val="Paragrafi"/>
        <w:rPr>
          <w:b/>
          <w:lang w:val="sq-AL"/>
        </w:rPr>
        <w:sectPr w:rsidR="008A378C" w:rsidSect="00736202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bookmarkEnd w:id="0"/>
    <w:p w:rsidR="00736202" w:rsidRDefault="00736202" w:rsidP="008A378C">
      <w:pPr>
        <w:pStyle w:val="Paragrafi"/>
        <w:rPr>
          <w:b/>
          <w:lang w:val="sq-AL"/>
        </w:rPr>
        <w:sectPr w:rsidR="00736202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8A378C" w:rsidRPr="00F549DB" w:rsidRDefault="008A378C" w:rsidP="008A378C">
      <w:pPr>
        <w:pStyle w:val="Paragrafi"/>
        <w:rPr>
          <w:b/>
          <w:lang w:val="sq-AL"/>
        </w:rPr>
      </w:pPr>
    </w:p>
    <w:p w:rsidR="008A378C" w:rsidRPr="00F549DB" w:rsidRDefault="008A378C" w:rsidP="008A378C">
      <w:pPr>
        <w:pStyle w:val="NeniNr"/>
        <w:rPr>
          <w:lang w:val="sq-AL"/>
        </w:rPr>
      </w:pPr>
      <w:r w:rsidRPr="00F549DB">
        <w:rPr>
          <w:lang w:val="sq-AL"/>
        </w:rPr>
        <w:t xml:space="preserve">LIDHJA NR.1 </w:t>
      </w:r>
    </w:p>
    <w:p w:rsidR="008A378C" w:rsidRPr="00F549DB" w:rsidRDefault="008A378C" w:rsidP="008A378C">
      <w:pPr>
        <w:pStyle w:val="NeniNr"/>
        <w:rPr>
          <w:lang w:val="sq-AL"/>
        </w:rPr>
      </w:pPr>
      <w:r w:rsidRPr="00F549DB">
        <w:rPr>
          <w:lang w:val="sq-AL"/>
        </w:rPr>
        <w:t xml:space="preserve">STRUKTURA DHE NIVELET E PAGAVE PËR PUNONJËSIT E SHËRBIMIT TË </w:t>
      </w:r>
    </w:p>
    <w:p w:rsidR="008A378C" w:rsidRPr="00F549DB" w:rsidRDefault="008A378C" w:rsidP="008A378C">
      <w:pPr>
        <w:pStyle w:val="NeniNr"/>
        <w:rPr>
          <w:lang w:val="sq-AL"/>
        </w:rPr>
      </w:pPr>
      <w:r w:rsidRPr="00F549DB">
        <w:rPr>
          <w:lang w:val="sq-AL"/>
        </w:rPr>
        <w:t xml:space="preserve">MBROJTJES NGA ZJARRI DHE SHPËTIMIN </w:t>
      </w:r>
    </w:p>
    <w:p w:rsidR="008A378C" w:rsidRPr="00D47370" w:rsidRDefault="008A378C" w:rsidP="008A378C">
      <w:pPr>
        <w:pStyle w:val="Paragrafi"/>
        <w:ind w:firstLine="0"/>
        <w:rPr>
          <w:sz w:val="16"/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9"/>
        <w:gridCol w:w="2671"/>
        <w:gridCol w:w="2219"/>
        <w:gridCol w:w="2706"/>
      </w:tblGrid>
      <w:tr w:rsidR="008A378C" w:rsidRPr="008071D1" w:rsidTr="007F5F94">
        <w:trPr>
          <w:trHeight w:val="500"/>
          <w:jc w:val="center"/>
        </w:trPr>
        <w:tc>
          <w:tcPr>
            <w:tcW w:w="114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jc w:val="center"/>
              <w:rPr>
                <w:b/>
                <w:sz w:val="22"/>
                <w:lang w:val="sq-AL"/>
              </w:rPr>
            </w:pPr>
            <w:r w:rsidRPr="008071D1">
              <w:rPr>
                <w:b/>
                <w:sz w:val="22"/>
                <w:lang w:val="sq-AL"/>
              </w:rPr>
              <w:t>Niveli</w:t>
            </w:r>
          </w:p>
        </w:tc>
        <w:tc>
          <w:tcPr>
            <w:tcW w:w="1355" w:type="pct"/>
          </w:tcPr>
          <w:p w:rsidR="008A378C" w:rsidRPr="008071D1" w:rsidRDefault="008A378C" w:rsidP="007F5F94">
            <w:pPr>
              <w:pStyle w:val="Paragrafi"/>
              <w:ind w:firstLine="0"/>
              <w:jc w:val="center"/>
              <w:rPr>
                <w:b/>
                <w:bCs/>
                <w:sz w:val="22"/>
                <w:lang w:val="sq-AL"/>
              </w:rPr>
            </w:pPr>
            <w:r w:rsidRPr="008071D1">
              <w:rPr>
                <w:b/>
                <w:sz w:val="22"/>
                <w:lang w:val="sq-AL"/>
              </w:rPr>
              <w:t>Grada</w:t>
            </w:r>
          </w:p>
        </w:tc>
        <w:tc>
          <w:tcPr>
            <w:tcW w:w="112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jc w:val="center"/>
              <w:rPr>
                <w:b/>
                <w:bCs/>
                <w:sz w:val="22"/>
                <w:lang w:val="sq-AL"/>
              </w:rPr>
            </w:pPr>
            <w:r w:rsidRPr="008071D1">
              <w:rPr>
                <w:b/>
                <w:bCs/>
                <w:sz w:val="22"/>
                <w:lang w:val="sq-AL"/>
              </w:rPr>
              <w:t>Paga bazë</w:t>
            </w:r>
          </w:p>
          <w:p w:rsidR="008A378C" w:rsidRPr="008071D1" w:rsidRDefault="008A378C" w:rsidP="007F5F94">
            <w:pPr>
              <w:pStyle w:val="Paragrafi"/>
              <w:ind w:firstLine="0"/>
              <w:jc w:val="center"/>
              <w:rPr>
                <w:b/>
                <w:sz w:val="22"/>
                <w:lang w:val="sq-AL"/>
              </w:rPr>
            </w:pPr>
            <w:r w:rsidRPr="008071D1">
              <w:rPr>
                <w:b/>
                <w:bCs/>
                <w:sz w:val="22"/>
                <w:lang w:val="sq-AL"/>
              </w:rPr>
              <w:t xml:space="preserve"> për</w:t>
            </w:r>
            <w:r w:rsidRPr="008071D1">
              <w:rPr>
                <w:b/>
                <w:sz w:val="22"/>
                <w:lang w:val="sq-AL"/>
              </w:rPr>
              <w:t xml:space="preserve"> </w:t>
            </w:r>
            <w:r w:rsidRPr="008071D1">
              <w:rPr>
                <w:b/>
                <w:bCs/>
                <w:sz w:val="22"/>
                <w:lang w:val="sq-AL"/>
              </w:rPr>
              <w:t>gradë</w:t>
            </w:r>
          </w:p>
        </w:tc>
        <w:tc>
          <w:tcPr>
            <w:tcW w:w="1374" w:type="pct"/>
          </w:tcPr>
          <w:p w:rsidR="008A378C" w:rsidRPr="008071D1" w:rsidRDefault="008A378C" w:rsidP="007F5F94">
            <w:pPr>
              <w:pStyle w:val="Paragrafi"/>
              <w:ind w:firstLine="0"/>
              <w:jc w:val="center"/>
              <w:rPr>
                <w:b/>
                <w:bCs/>
                <w:sz w:val="22"/>
                <w:lang w:val="sq-AL"/>
              </w:rPr>
            </w:pPr>
            <w:r w:rsidRPr="008071D1">
              <w:rPr>
                <w:b/>
                <w:bCs/>
                <w:sz w:val="22"/>
                <w:lang w:val="sq-AL"/>
              </w:rPr>
              <w:t>Shtesa për natyrë të veçantë pune</w:t>
            </w:r>
          </w:p>
        </w:tc>
      </w:tr>
      <w:tr w:rsidR="008A378C" w:rsidRPr="008071D1" w:rsidTr="007F5F94">
        <w:trPr>
          <w:trHeight w:val="269"/>
          <w:jc w:val="center"/>
        </w:trPr>
        <w:tc>
          <w:tcPr>
            <w:tcW w:w="114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Niveli bazë</w:t>
            </w:r>
          </w:p>
        </w:tc>
        <w:tc>
          <w:tcPr>
            <w:tcW w:w="1355" w:type="pct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Asistent Zjarrfikës</w:t>
            </w:r>
          </w:p>
        </w:tc>
        <w:tc>
          <w:tcPr>
            <w:tcW w:w="112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40000</w:t>
            </w:r>
          </w:p>
        </w:tc>
        <w:tc>
          <w:tcPr>
            <w:tcW w:w="1374" w:type="pct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7000</w:t>
            </w:r>
          </w:p>
        </w:tc>
      </w:tr>
      <w:tr w:rsidR="008A378C" w:rsidRPr="008071D1" w:rsidTr="007F5F94">
        <w:trPr>
          <w:trHeight w:val="272"/>
          <w:jc w:val="center"/>
        </w:trPr>
        <w:tc>
          <w:tcPr>
            <w:tcW w:w="114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</w:p>
        </w:tc>
        <w:tc>
          <w:tcPr>
            <w:tcW w:w="1355" w:type="pct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Zjarrfikës</w:t>
            </w:r>
          </w:p>
        </w:tc>
        <w:tc>
          <w:tcPr>
            <w:tcW w:w="112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46000</w:t>
            </w:r>
          </w:p>
        </w:tc>
        <w:tc>
          <w:tcPr>
            <w:tcW w:w="1374" w:type="pct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8000</w:t>
            </w:r>
          </w:p>
        </w:tc>
      </w:tr>
      <w:tr w:rsidR="008A378C" w:rsidRPr="008071D1" w:rsidTr="007F5F94">
        <w:trPr>
          <w:trHeight w:val="276"/>
          <w:jc w:val="center"/>
        </w:trPr>
        <w:tc>
          <w:tcPr>
            <w:tcW w:w="114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</w:p>
        </w:tc>
        <w:tc>
          <w:tcPr>
            <w:tcW w:w="1355" w:type="pct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Kryezjarrfikës</w:t>
            </w:r>
          </w:p>
        </w:tc>
        <w:tc>
          <w:tcPr>
            <w:tcW w:w="112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48000</w:t>
            </w:r>
          </w:p>
        </w:tc>
        <w:tc>
          <w:tcPr>
            <w:tcW w:w="1374" w:type="pct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8000</w:t>
            </w:r>
          </w:p>
        </w:tc>
      </w:tr>
      <w:tr w:rsidR="008A378C" w:rsidRPr="008071D1" w:rsidTr="007F5F94">
        <w:trPr>
          <w:trHeight w:val="266"/>
          <w:jc w:val="center"/>
        </w:trPr>
        <w:tc>
          <w:tcPr>
            <w:tcW w:w="114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Niveli i mesëm</w:t>
            </w:r>
          </w:p>
        </w:tc>
        <w:tc>
          <w:tcPr>
            <w:tcW w:w="1355" w:type="pct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 xml:space="preserve">Inspektor Zjarrfikës </w:t>
            </w:r>
          </w:p>
        </w:tc>
        <w:tc>
          <w:tcPr>
            <w:tcW w:w="112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56000</w:t>
            </w:r>
          </w:p>
        </w:tc>
        <w:tc>
          <w:tcPr>
            <w:tcW w:w="1374" w:type="pct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6000</w:t>
            </w:r>
          </w:p>
        </w:tc>
      </w:tr>
      <w:tr w:rsidR="008A378C" w:rsidRPr="008071D1" w:rsidTr="007F5F94">
        <w:trPr>
          <w:trHeight w:val="271"/>
          <w:jc w:val="center"/>
        </w:trPr>
        <w:tc>
          <w:tcPr>
            <w:tcW w:w="114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</w:p>
        </w:tc>
        <w:tc>
          <w:tcPr>
            <w:tcW w:w="1355" w:type="pct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Kryeinspektor Zjarrfikës</w:t>
            </w:r>
          </w:p>
        </w:tc>
        <w:tc>
          <w:tcPr>
            <w:tcW w:w="112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65000</w:t>
            </w:r>
          </w:p>
        </w:tc>
        <w:tc>
          <w:tcPr>
            <w:tcW w:w="1374" w:type="pct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6000</w:t>
            </w:r>
          </w:p>
        </w:tc>
      </w:tr>
      <w:tr w:rsidR="008A378C" w:rsidRPr="008071D1" w:rsidTr="007F5F94">
        <w:trPr>
          <w:trHeight w:val="288"/>
          <w:jc w:val="center"/>
        </w:trPr>
        <w:tc>
          <w:tcPr>
            <w:tcW w:w="114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</w:p>
        </w:tc>
        <w:tc>
          <w:tcPr>
            <w:tcW w:w="1355" w:type="pct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Komisar Zjarrfikës</w:t>
            </w:r>
          </w:p>
        </w:tc>
        <w:tc>
          <w:tcPr>
            <w:tcW w:w="112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85000</w:t>
            </w:r>
          </w:p>
        </w:tc>
        <w:tc>
          <w:tcPr>
            <w:tcW w:w="1374" w:type="pct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6000</w:t>
            </w:r>
          </w:p>
        </w:tc>
      </w:tr>
      <w:tr w:rsidR="008A378C" w:rsidRPr="008071D1" w:rsidTr="007F5F94">
        <w:trPr>
          <w:trHeight w:val="265"/>
          <w:jc w:val="center"/>
        </w:trPr>
        <w:tc>
          <w:tcPr>
            <w:tcW w:w="114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Niveli I lartë</w:t>
            </w:r>
          </w:p>
        </w:tc>
        <w:tc>
          <w:tcPr>
            <w:tcW w:w="1355" w:type="pct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Drejtues Zjarrfikës</w:t>
            </w:r>
          </w:p>
        </w:tc>
        <w:tc>
          <w:tcPr>
            <w:tcW w:w="112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97000</w:t>
            </w:r>
          </w:p>
        </w:tc>
        <w:tc>
          <w:tcPr>
            <w:tcW w:w="1374" w:type="pct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</w:p>
        </w:tc>
      </w:tr>
      <w:tr w:rsidR="008A378C" w:rsidRPr="008071D1" w:rsidTr="007F5F94">
        <w:trPr>
          <w:trHeight w:val="268"/>
          <w:jc w:val="center"/>
        </w:trPr>
        <w:tc>
          <w:tcPr>
            <w:tcW w:w="114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</w:p>
        </w:tc>
        <w:tc>
          <w:tcPr>
            <w:tcW w:w="1355" w:type="pct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 xml:space="preserve">Drejtues i Parë Zjarrfikës </w:t>
            </w:r>
          </w:p>
        </w:tc>
        <w:tc>
          <w:tcPr>
            <w:tcW w:w="112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108000</w:t>
            </w:r>
          </w:p>
        </w:tc>
        <w:tc>
          <w:tcPr>
            <w:tcW w:w="1374" w:type="pct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</w:p>
        </w:tc>
      </w:tr>
      <w:tr w:rsidR="008A378C" w:rsidRPr="008071D1" w:rsidTr="007F5F94">
        <w:trPr>
          <w:trHeight w:val="287"/>
          <w:jc w:val="center"/>
        </w:trPr>
        <w:tc>
          <w:tcPr>
            <w:tcW w:w="114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 xml:space="preserve">Niveli madhor </w:t>
            </w:r>
          </w:p>
        </w:tc>
        <w:tc>
          <w:tcPr>
            <w:tcW w:w="1355" w:type="pct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Drejtues i Lartë Zjarrfikës</w:t>
            </w:r>
          </w:p>
        </w:tc>
        <w:tc>
          <w:tcPr>
            <w:tcW w:w="1126" w:type="pct"/>
            <w:shd w:val="clear" w:color="auto" w:fill="auto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  <w:r w:rsidRPr="008071D1">
              <w:rPr>
                <w:sz w:val="22"/>
                <w:lang w:val="sq-AL"/>
              </w:rPr>
              <w:t>118000</w:t>
            </w:r>
          </w:p>
        </w:tc>
        <w:tc>
          <w:tcPr>
            <w:tcW w:w="1374" w:type="pct"/>
          </w:tcPr>
          <w:p w:rsidR="008A378C" w:rsidRPr="008071D1" w:rsidRDefault="008A378C" w:rsidP="007F5F94">
            <w:pPr>
              <w:pStyle w:val="Paragrafi"/>
              <w:ind w:firstLine="0"/>
              <w:rPr>
                <w:sz w:val="22"/>
                <w:lang w:val="sq-AL"/>
              </w:rPr>
            </w:pPr>
          </w:p>
        </w:tc>
      </w:tr>
    </w:tbl>
    <w:p w:rsidR="008A378C" w:rsidRPr="008071D1" w:rsidRDefault="008A378C" w:rsidP="008A378C">
      <w:pPr>
        <w:pStyle w:val="Paragrafi"/>
        <w:rPr>
          <w:b/>
          <w:lang w:val="sq-AL"/>
        </w:rPr>
      </w:pPr>
    </w:p>
    <w:p w:rsidR="008A378C" w:rsidRPr="00F549DB" w:rsidRDefault="008A378C" w:rsidP="008A378C">
      <w:pPr>
        <w:pStyle w:val="Paragrafi"/>
        <w:rPr>
          <w:b/>
          <w:lang w:val="sq-AL"/>
        </w:rPr>
      </w:pPr>
    </w:p>
    <w:p w:rsidR="008A378C" w:rsidRDefault="008A378C" w:rsidP="008A378C">
      <w:pPr>
        <w:pStyle w:val="NeniTitull"/>
        <w:rPr>
          <w:lang w:val="sq-AL"/>
        </w:rPr>
        <w:sectPr w:rsidR="008A378C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EDF"/>
    <w:rsid w:val="004F59B3"/>
    <w:rsid w:val="00736202"/>
    <w:rsid w:val="008A378C"/>
    <w:rsid w:val="00E7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78C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A378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A378C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8A378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A378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A378C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78C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A378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A378C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8A378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A378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A378C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2017-04-28T08:40:00Z</dcterms:created>
  <dcterms:modified xsi:type="dcterms:W3CDTF">2018-01-30T08:34:00Z</dcterms:modified>
</cp:coreProperties>
</file>