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F25" w:rsidRPr="002E4C02" w:rsidRDefault="00985F25" w:rsidP="00985F25">
      <w:pPr>
        <w:pStyle w:val="NeniTitull"/>
        <w:rPr>
          <w:spacing w:val="-4"/>
          <w:lang w:val="sq-AL"/>
        </w:rPr>
      </w:pPr>
      <w:r w:rsidRPr="002E4C02">
        <w:rPr>
          <w:spacing w:val="-4"/>
          <w:lang w:val="sq-AL"/>
        </w:rPr>
        <w:t xml:space="preserve">VENDIM </w:t>
      </w:r>
    </w:p>
    <w:p w:rsidR="00985F25" w:rsidRPr="002E4C02" w:rsidRDefault="00985F25" w:rsidP="00985F25">
      <w:pPr>
        <w:pStyle w:val="NeniTitull"/>
        <w:rPr>
          <w:spacing w:val="-4"/>
          <w:lang w:val="sq-AL"/>
        </w:rPr>
      </w:pPr>
      <w:r w:rsidRPr="002E4C02">
        <w:rPr>
          <w:spacing w:val="-4"/>
          <w:lang w:val="sq-AL"/>
        </w:rPr>
        <w:t>Nr. 351, datë 19.4.2017</w:t>
      </w:r>
    </w:p>
    <w:p w:rsidR="00985F25" w:rsidRPr="002E4C02" w:rsidRDefault="00985F25" w:rsidP="00985F25">
      <w:pPr>
        <w:pStyle w:val="Paragrafi"/>
        <w:rPr>
          <w:spacing w:val="-4"/>
          <w:sz w:val="14"/>
          <w:lang w:val="sq-AL"/>
        </w:rPr>
      </w:pPr>
    </w:p>
    <w:p w:rsidR="00985F25" w:rsidRPr="002E4C02" w:rsidRDefault="00985F25" w:rsidP="00985F25">
      <w:pPr>
        <w:pStyle w:val="NeniTitull"/>
        <w:rPr>
          <w:spacing w:val="-4"/>
          <w:lang w:val="sq-AL"/>
        </w:rPr>
      </w:pPr>
      <w:r w:rsidRPr="002E4C02">
        <w:rPr>
          <w:spacing w:val="-4"/>
          <w:lang w:val="sq-AL"/>
        </w:rPr>
        <w:t xml:space="preserve">PËR NJË SHTESË NË VENDIMIN NR.175, DATË 8.3.2017, TË KËSHILLIT TË MINISTRAVE, “PËR TRAJTIMIN ME PAGË DHE SHTESA MBI PAGË TË PUNONJËSVE MËSIMORË NË ARSIMIN PARAUNIVERSITAR” </w:t>
      </w:r>
    </w:p>
    <w:p w:rsidR="00985F25" w:rsidRPr="002E4C02" w:rsidRDefault="00985F25" w:rsidP="00985F25">
      <w:pPr>
        <w:pStyle w:val="Paragrafi"/>
        <w:rPr>
          <w:spacing w:val="-4"/>
          <w:sz w:val="14"/>
          <w:lang w:val="sq-AL"/>
        </w:rPr>
      </w:pPr>
    </w:p>
    <w:p w:rsidR="00985F25" w:rsidRPr="002E4C02" w:rsidRDefault="00985F25" w:rsidP="00985F25">
      <w:pPr>
        <w:pStyle w:val="Paragrafi"/>
        <w:rPr>
          <w:spacing w:val="-4"/>
          <w:lang w:val="sq-AL"/>
        </w:rPr>
      </w:pPr>
      <w:r w:rsidRPr="002E4C02">
        <w:rPr>
          <w:spacing w:val="-4"/>
          <w:lang w:val="sq-AL"/>
        </w:rPr>
        <w:t>Në mbështetje të nenit 100 të Kushtetutës, të ligjit nr.</w:t>
      </w:r>
      <w:r>
        <w:rPr>
          <w:spacing w:val="-4"/>
          <w:lang w:val="sq-AL"/>
        </w:rPr>
        <w:t xml:space="preserve"> </w:t>
      </w:r>
      <w:r w:rsidRPr="002E4C02">
        <w:rPr>
          <w:spacing w:val="-4"/>
          <w:lang w:val="sq-AL"/>
        </w:rPr>
        <w:t>10405, datë 24.3.2011, “Për kompetencat për caktimin e pagave dhe të shpërblimeve”, të ligjit nr.</w:t>
      </w:r>
      <w:r>
        <w:rPr>
          <w:spacing w:val="-4"/>
          <w:lang w:val="sq-AL"/>
        </w:rPr>
        <w:t xml:space="preserve"> </w:t>
      </w:r>
      <w:r w:rsidRPr="002E4C02">
        <w:rPr>
          <w:spacing w:val="-4"/>
          <w:lang w:val="sq-AL"/>
        </w:rPr>
        <w:t>69/2012, “Për sistemin arsimor parauniversitar në Republikën e Shqipërisë”, të ndryshuar, dhe të ligjit nr.</w:t>
      </w:r>
      <w:r>
        <w:rPr>
          <w:spacing w:val="-4"/>
          <w:lang w:val="sq-AL"/>
        </w:rPr>
        <w:t xml:space="preserve"> </w:t>
      </w:r>
      <w:r w:rsidRPr="002E4C02">
        <w:rPr>
          <w:spacing w:val="-4"/>
          <w:lang w:val="sq-AL"/>
        </w:rPr>
        <w:t>130/2016, “Për buxhetin e vitit 2017”, me propozimin e ministrit të Shtetit për Inovacionin dhe Administratën Publike dhe ministrit të Financave, Këshilli i Ministrave</w:t>
      </w:r>
    </w:p>
    <w:p w:rsidR="00985F25" w:rsidRPr="002E4C02" w:rsidRDefault="00985F25" w:rsidP="00985F25">
      <w:pPr>
        <w:pStyle w:val="Paragrafi"/>
        <w:rPr>
          <w:spacing w:val="-4"/>
          <w:sz w:val="14"/>
          <w:lang w:val="sq-AL"/>
        </w:rPr>
      </w:pPr>
    </w:p>
    <w:p w:rsidR="00985F25" w:rsidRPr="002E4C02" w:rsidRDefault="00985F25" w:rsidP="00985F25">
      <w:pPr>
        <w:pStyle w:val="NeniNr"/>
        <w:rPr>
          <w:spacing w:val="-4"/>
          <w:lang w:val="sq-AL"/>
        </w:rPr>
      </w:pPr>
      <w:r w:rsidRPr="002E4C02">
        <w:rPr>
          <w:spacing w:val="-4"/>
          <w:lang w:val="sq-AL"/>
        </w:rPr>
        <w:t>VENDOSI:</w:t>
      </w:r>
    </w:p>
    <w:p w:rsidR="00985F25" w:rsidRPr="002E4C02" w:rsidRDefault="00985F25" w:rsidP="00985F25">
      <w:pPr>
        <w:pStyle w:val="Paragrafi"/>
        <w:rPr>
          <w:spacing w:val="-4"/>
          <w:sz w:val="14"/>
          <w:lang w:val="sq-AL"/>
        </w:rPr>
      </w:pPr>
    </w:p>
    <w:p w:rsidR="00985F25" w:rsidRPr="002E4C02" w:rsidRDefault="00985F25" w:rsidP="00985F25">
      <w:pPr>
        <w:pStyle w:val="Paragrafi"/>
        <w:rPr>
          <w:spacing w:val="-4"/>
          <w:lang w:val="sq-AL"/>
        </w:rPr>
      </w:pPr>
      <w:r w:rsidRPr="002E4C02">
        <w:rPr>
          <w:spacing w:val="-4"/>
          <w:lang w:val="sq-AL"/>
        </w:rPr>
        <w:t xml:space="preserve">Në fund të pikës 3.a, të vendimit nr.175, datë 8.3.2017, të Këshillit të Ministrave,  shtohet një paragraf me këtë përmbajtje: </w:t>
      </w:r>
    </w:p>
    <w:p w:rsidR="00985F25" w:rsidRPr="002E4C02" w:rsidRDefault="00985F25" w:rsidP="00985F25">
      <w:pPr>
        <w:pStyle w:val="Paragrafi"/>
        <w:rPr>
          <w:spacing w:val="-4"/>
          <w:lang w:val="sq-AL"/>
        </w:rPr>
      </w:pPr>
      <w:r w:rsidRPr="002E4C02">
        <w:rPr>
          <w:spacing w:val="-4"/>
          <w:lang w:val="sq-AL"/>
        </w:rPr>
        <w:t xml:space="preserve">“Punonjësit aktualë mësimorë/edukatorë të cilët zotërojnë diplomë të ciklit të parë të studimeve universitare “Bachelor”, ose të barasvlefshme me të, sipas legjislacionit të arsimit të lartë dhe deri para datës 1 mars 2017, kanë përfituar pagën e grupit në masën 14 000 (katërmbëdhjetë mijë) lekë, do të vazhdojnë të përfitojnë të njëjtën masë të pagës së grupit deri në momentin e ndryshimit të nivelit të diplomës, apo ndërprerjes së marrëdhënieve të punës me institucionin arsimor përkatës. </w:t>
      </w:r>
    </w:p>
    <w:p w:rsidR="00985F25" w:rsidRPr="002E4C02" w:rsidRDefault="00985F25" w:rsidP="00985F25">
      <w:pPr>
        <w:pStyle w:val="Paragrafi"/>
        <w:rPr>
          <w:spacing w:val="-4"/>
          <w:lang w:val="sq-AL"/>
        </w:rPr>
      </w:pPr>
      <w:r w:rsidRPr="002E4C02">
        <w:rPr>
          <w:spacing w:val="-4"/>
          <w:lang w:val="sq-AL"/>
        </w:rPr>
        <w:t xml:space="preserve">Punonjësit mësimorë/edukatorë që fillojnë punë për herë të parë si punonjës mësimorë/edukatorë në arsimin parauniversitar pas datës 1 mars 2017, do të trajtohen me pagë grupi sipas përcaktimeve të lidhjes nr.2 të vendimit.”.    </w:t>
      </w:r>
    </w:p>
    <w:p w:rsidR="00985F25" w:rsidRPr="002E4C02" w:rsidRDefault="00985F25" w:rsidP="00985F25">
      <w:pPr>
        <w:pStyle w:val="Paragrafi"/>
        <w:rPr>
          <w:spacing w:val="-4"/>
          <w:lang w:val="sq-AL"/>
        </w:rPr>
      </w:pPr>
      <w:r w:rsidRPr="002E4C02">
        <w:rPr>
          <w:spacing w:val="-4"/>
          <w:lang w:val="sq-AL"/>
        </w:rPr>
        <w:t>Ky vendim hyn në fuqi pas botimit në Fletoren Zyrtare dhe i shtrin efektet financiare nga data 1 mars 2017.</w:t>
      </w:r>
    </w:p>
    <w:p w:rsidR="00985F25" w:rsidRPr="002E4C02" w:rsidRDefault="00985F25" w:rsidP="00985F25">
      <w:pPr>
        <w:pStyle w:val="Paragrafi"/>
        <w:jc w:val="right"/>
        <w:rPr>
          <w:spacing w:val="-4"/>
          <w:sz w:val="14"/>
          <w:lang w:val="sq-AL"/>
        </w:rPr>
      </w:pPr>
    </w:p>
    <w:p w:rsidR="00985F25" w:rsidRPr="002E4C02" w:rsidRDefault="00985F25" w:rsidP="00985F25">
      <w:pPr>
        <w:pStyle w:val="Paragrafi"/>
        <w:jc w:val="right"/>
        <w:rPr>
          <w:spacing w:val="-4"/>
          <w:lang w:val="sq-AL"/>
        </w:rPr>
      </w:pPr>
      <w:r w:rsidRPr="002E4C02">
        <w:rPr>
          <w:spacing w:val="-4"/>
          <w:lang w:val="sq-AL"/>
        </w:rPr>
        <w:t>ZËVENDËSKRYEMINISTRI</w:t>
      </w:r>
    </w:p>
    <w:p w:rsidR="00985F25" w:rsidRPr="002E4C02" w:rsidRDefault="00985F25" w:rsidP="00985F25">
      <w:pPr>
        <w:pStyle w:val="Paragrafi"/>
        <w:jc w:val="right"/>
        <w:rPr>
          <w:b/>
          <w:spacing w:val="-4"/>
          <w:lang w:val="sq-AL"/>
        </w:rPr>
      </w:pPr>
      <w:r w:rsidRPr="002E4C02">
        <w:rPr>
          <w:b/>
          <w:spacing w:val="-4"/>
          <w:lang w:val="sq-AL"/>
        </w:rPr>
        <w:t>Niko Peleshi</w:t>
      </w:r>
    </w:p>
    <w:p w:rsidR="00985F25" w:rsidRDefault="00985F25" w:rsidP="00985F25">
      <w:pPr>
        <w:pStyle w:val="Paragrafi"/>
        <w:rPr>
          <w:b/>
          <w:spacing w:val="-4"/>
          <w:lang w:val="sq-AL"/>
        </w:rPr>
      </w:pP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E2C"/>
    <w:rsid w:val="004F59B3"/>
    <w:rsid w:val="00985F25"/>
    <w:rsid w:val="00A3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08F110-2727-4EEB-ABC4-BA6FF7FF4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85F2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85F25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85F2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85F2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85F25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2017-04-28T08:50:00Z</dcterms:created>
  <dcterms:modified xsi:type="dcterms:W3CDTF">2017-04-28T08:50:00Z</dcterms:modified>
</cp:coreProperties>
</file>