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717, datë 1.12.2017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neneve 8, pika 3, e 13,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6844CA">
        <w:rPr>
          <w:lang w:val="sq-AL"/>
        </w:rPr>
        <w:t>Për pronat e paluajtshme të shtetit</w:t>
      </w:r>
      <w:r>
        <w:rPr>
          <w:lang w:val="sq-AL"/>
        </w:rPr>
        <w:t>”</w:t>
      </w:r>
      <w:r w:rsidRPr="006844CA">
        <w:rPr>
          <w:lang w:val="sq-AL"/>
        </w:rPr>
        <w:t>, të ndryshuar, me propozimin e ministrit të Shëndetësisë dhe Mbrojtjes Sociale, Këshilli i Ministrave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Lista përbëhet nga 1 (një) fletë, që i bashkëlidhet këtij vendimi.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4. </w:t>
      </w:r>
      <w:r w:rsidRPr="008676CC">
        <w:rPr>
          <w:spacing w:val="-4"/>
          <w:lang w:val="sq-AL"/>
        </w:rPr>
        <w:tab/>
        <w:t>Ngarkohen ministri i Brendshëm, ministri i Shëndetësisë dhe Mbrojtjes Sociale dhe kryeregjistruesi i Pasurive të Paluajtshme të Republikës së Shqipërisë për zbatimin e këtij vendimi.</w:t>
      </w: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A208C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A208C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3A208C" w:rsidRPr="003A208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1. FORMULAR PËR INVENTARIZIMIN E PRONAVE TË PALUAJTSHME SHTETËRORE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Institucioni i Pushtetit Qendror: Ministria e Shëndetësisë dhe Mbrojtjes Sociale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8"/>
          <w:szCs w:val="18"/>
          <w:lang w:val="sq-AL" w:eastAsia="en-GB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Bashkia: Tiranë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94"/>
        <w:gridCol w:w="692"/>
        <w:gridCol w:w="690"/>
        <w:gridCol w:w="1234"/>
        <w:gridCol w:w="693"/>
        <w:gridCol w:w="825"/>
        <w:gridCol w:w="963"/>
        <w:gridCol w:w="1103"/>
        <w:gridCol w:w="963"/>
        <w:gridCol w:w="1207"/>
      </w:tblGrid>
      <w:tr w:rsidR="003A208C" w:rsidRPr="003A208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Zona kadastr. 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Sip. totale e pronës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Nga sip. totale, sa ndërtesë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 Enti me përgjegjësi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Institucioni/Enti përdorues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Të dhëna të tjera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Sipërfaqe totale e ndërtimit 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St. Nd. = 2233,76 m</w:t>
            </w:r>
            <w:r w:rsidRPr="003A208C">
              <w:rPr>
                <w:rFonts w:ascii="Garamond" w:eastAsia="Times New Roman" w:hAnsi="Garamond" w:cs="Arial"/>
                <w:sz w:val="14"/>
                <w:szCs w:val="14"/>
                <w:vertAlign w:val="superscript"/>
                <w:lang w:val="sq-AL"/>
              </w:rPr>
              <w:t>2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3A208C" w:rsidRPr="003A208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014148" w:rsidRDefault="00014148" w:rsidP="003A208C">
      <w:pPr>
        <w:pStyle w:val="Paragrafi"/>
        <w:jc w:val="right"/>
      </w:pPr>
      <w:bookmarkStart w:id="0" w:name="_GoBack"/>
      <w:bookmarkEnd w:id="0"/>
    </w:p>
    <w:sectPr w:rsidR="00014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8C"/>
    <w:rsid w:val="00014148"/>
    <w:rsid w:val="003A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2017-12-14T14:42:00Z</dcterms:created>
  <dcterms:modified xsi:type="dcterms:W3CDTF">2017-12-14T14:43:00Z</dcterms:modified>
</cp:coreProperties>
</file>