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26A" w:rsidRPr="003E2DEB" w:rsidRDefault="001B126A" w:rsidP="001B126A">
      <w:pPr>
        <w:pStyle w:val="NeniTitull"/>
        <w:rPr>
          <w:spacing w:val="-4"/>
          <w:lang w:val="sq-AL"/>
        </w:rPr>
      </w:pPr>
      <w:r w:rsidRPr="003E2DEB">
        <w:rPr>
          <w:spacing w:val="-4"/>
          <w:lang w:val="sq-AL"/>
        </w:rPr>
        <w:t>VENDIM</w:t>
      </w:r>
    </w:p>
    <w:p w:rsidR="001B126A" w:rsidRPr="003E2DEB" w:rsidRDefault="001B126A" w:rsidP="001B126A">
      <w:pPr>
        <w:pStyle w:val="NeniTitull"/>
        <w:rPr>
          <w:spacing w:val="-4"/>
          <w:lang w:val="sq-AL"/>
        </w:rPr>
      </w:pPr>
      <w:r w:rsidRPr="003E2DEB">
        <w:rPr>
          <w:spacing w:val="-4"/>
          <w:lang w:val="sq-AL"/>
        </w:rPr>
        <w:t>Nr. 730, datë 8.12.2017</w:t>
      </w:r>
    </w:p>
    <w:p w:rsidR="001B126A" w:rsidRPr="003E2DEB" w:rsidRDefault="001B126A" w:rsidP="001B126A">
      <w:pPr>
        <w:pStyle w:val="Hapesira7"/>
        <w:rPr>
          <w:lang w:val="sq-AL"/>
        </w:rPr>
      </w:pPr>
    </w:p>
    <w:p w:rsidR="001B126A" w:rsidRDefault="001B126A" w:rsidP="001B126A">
      <w:pPr>
        <w:pStyle w:val="NeniTitull"/>
        <w:rPr>
          <w:spacing w:val="-4"/>
          <w:lang w:val="sq-AL"/>
        </w:rPr>
      </w:pPr>
      <w:r w:rsidRPr="003E2DEB">
        <w:rPr>
          <w:spacing w:val="-4"/>
          <w:lang w:val="sq-AL"/>
        </w:rPr>
        <w:t xml:space="preserve">PËR DHËNIEN E BURSAVE </w:t>
      </w:r>
    </w:p>
    <w:p w:rsidR="001B126A" w:rsidRDefault="001B126A" w:rsidP="001B126A">
      <w:pPr>
        <w:pStyle w:val="NeniTitull"/>
        <w:rPr>
          <w:spacing w:val="-4"/>
          <w:lang w:val="sq-AL"/>
        </w:rPr>
      </w:pPr>
      <w:r w:rsidRPr="003E2DEB">
        <w:rPr>
          <w:spacing w:val="-4"/>
          <w:lang w:val="sq-AL"/>
        </w:rPr>
        <w:t xml:space="preserve">PËR NXËNËSIT E SHKOLLËS </w:t>
      </w:r>
    </w:p>
    <w:p w:rsidR="001B126A" w:rsidRDefault="001B126A" w:rsidP="001B126A">
      <w:pPr>
        <w:pStyle w:val="NeniTitull"/>
        <w:rPr>
          <w:spacing w:val="-4"/>
          <w:lang w:val="sq-AL"/>
        </w:rPr>
      </w:pPr>
      <w:r w:rsidRPr="003E2DEB">
        <w:rPr>
          <w:spacing w:val="-4"/>
          <w:lang w:val="sq-AL"/>
        </w:rPr>
        <w:t xml:space="preserve">SË MESME PROFESIONALE “PETER MAHRINGER”, SHKODËR, </w:t>
      </w:r>
    </w:p>
    <w:p w:rsidR="001B126A" w:rsidRPr="003E2DEB" w:rsidRDefault="001B126A" w:rsidP="001B126A">
      <w:pPr>
        <w:pStyle w:val="NeniTitull"/>
        <w:rPr>
          <w:spacing w:val="-4"/>
          <w:lang w:val="sq-AL"/>
        </w:rPr>
      </w:pPr>
      <w:r w:rsidRPr="003E2DEB">
        <w:rPr>
          <w:spacing w:val="-4"/>
          <w:lang w:val="sq-AL"/>
        </w:rPr>
        <w:t>PËR VITIN SHKOLLOR 2017 - 2018</w:t>
      </w:r>
    </w:p>
    <w:p w:rsidR="001B126A" w:rsidRPr="003E2DEB" w:rsidRDefault="001B126A" w:rsidP="001B126A">
      <w:pPr>
        <w:pStyle w:val="Hapesira7"/>
        <w:rPr>
          <w:lang w:val="sq-AL"/>
        </w:rPr>
      </w:pPr>
    </w:p>
    <w:p w:rsidR="001B126A" w:rsidRPr="003E2DEB" w:rsidRDefault="001B126A" w:rsidP="001B126A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Në mbështetje të nenit 100 të Kushtetutës së Republikës së Shqipërisë, të neneve 6 dhe 39 të ligjit nr. 69/2012, “Për sistemin arsimor parauniversitar në Republikën e Shqipërisë”, të ndryshuar, të ligjit nr. 9522, datë 25.4.2006, “Për ratifikimin e marrëveshjes ndërmjet Këshillit të Ministrave të Republikës së Shqipërisë dhe qeverisë së Republikës së Austrisë për bashkëpunimin në fushat e kulturës, të arsimit dhe shkencës”, të ligjit nr. 9936, datë 26.6.2008, “Për menaxhimin e sistemit buxhetor në Republikën e Shqipërisë”, të ndryshuar, si dhe të ligjit nr. 130/2016, “Për buxhetin e vitit 2017”, të ndryshuar, me propozimin e ministrit të Arsimit, Sportit dhe Rinisë, Këshilli i Ministrave</w:t>
      </w:r>
    </w:p>
    <w:p w:rsidR="001B126A" w:rsidRPr="003E2DEB" w:rsidRDefault="001B126A" w:rsidP="001B126A">
      <w:pPr>
        <w:pStyle w:val="Hapesira7"/>
        <w:rPr>
          <w:lang w:val="sq-AL"/>
        </w:rPr>
      </w:pPr>
    </w:p>
    <w:p w:rsidR="001B126A" w:rsidRPr="003E2DEB" w:rsidRDefault="001B126A" w:rsidP="001B126A">
      <w:pPr>
        <w:pStyle w:val="NeniNr"/>
        <w:rPr>
          <w:spacing w:val="-4"/>
          <w:lang w:val="sq-AL"/>
        </w:rPr>
      </w:pPr>
      <w:r w:rsidRPr="003E2DEB">
        <w:rPr>
          <w:spacing w:val="-4"/>
          <w:lang w:val="sq-AL"/>
        </w:rPr>
        <w:t>VENDOSI:</w:t>
      </w:r>
    </w:p>
    <w:p w:rsidR="001B126A" w:rsidRPr="003E2DEB" w:rsidRDefault="001B126A" w:rsidP="001B126A">
      <w:pPr>
        <w:pStyle w:val="Hapesira7"/>
        <w:rPr>
          <w:lang w:val="sq-AL"/>
        </w:rPr>
      </w:pPr>
    </w:p>
    <w:p w:rsidR="001B126A" w:rsidRPr="003E2DEB" w:rsidRDefault="001B126A" w:rsidP="001B126A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1. Dhënien nga Ministria e Arsimit, Sportit dhe Rinisë të 84 (tetëdhjetë e katër) bursave të studimit për nxënësit e shkollës së mesme profesionale “Peter Mahringer”, Shkodër, nga të cilat 24 (njëzet e katër) bursa studimi për nxënësit e viteve përgatitore dhe 60 (gjashtëdhjetë) bursa studimi për nxënësit e viteve të para, deri në vitin e katërt të shkollës së mesme profesionale “Peter Mahringer”, për vitin shkollor 2017-2018.</w:t>
      </w:r>
    </w:p>
    <w:p w:rsidR="001B126A" w:rsidRPr="003E2DEB" w:rsidRDefault="001B126A" w:rsidP="001B126A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 xml:space="preserve">2. Vlera e bursës do të jetë 99 360 (nëntëdhjetë e nëntë mijë e treqind e gjashtëdhjetë) lekë për nxënës në vit, me qëllim shlyerjen e tarifës mujore të shkollimit dhe për mbulimin e kostos së teksteve mësimore. Vlera e masës së bursës do të paguhet pranë bankave të nivelit të dytë për çdo nxënës ose prind të nxënësve përfitues. </w:t>
      </w:r>
    </w:p>
    <w:p w:rsidR="001B126A" w:rsidRPr="003E2DEB" w:rsidRDefault="001B126A" w:rsidP="001B126A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3. Fondi për mbulimin e këtyre bursave kalon nga Ministria e Arsimit, Sportit dhe Rinisë në Drejtorinë Arsimore Rajonale Shkodër.</w:t>
      </w:r>
    </w:p>
    <w:p w:rsidR="001B126A" w:rsidRPr="003E2DEB" w:rsidRDefault="001B126A" w:rsidP="001B126A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 xml:space="preserve">4. Miratimi i këtyre bursave bëhet nga bordi i Fondacionit Shkollor Austriak, në mbështetje të kritereve ekonomike, si dhe rezultateve të arritura nga secili nxënës/aplikant. </w:t>
      </w:r>
    </w:p>
    <w:p w:rsidR="001B126A" w:rsidRPr="003E2DEB" w:rsidRDefault="001B126A" w:rsidP="001B126A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5. Bordi i Fondacionit Shkollor Austriak, pas miratimit të bursave, dërgon dokumentacionin përkatës në Drejtorinë Arsimore Rajonale Shkodër, e cila, pas konfirmimit të nxënësve që përfitojnë bursë, kalon masën e bursës në llogarinë personale të secilit nxënës.</w:t>
      </w:r>
    </w:p>
    <w:p w:rsidR="001B126A" w:rsidRPr="003E2DEB" w:rsidRDefault="001B126A" w:rsidP="001B126A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6. Efektet financiare të mbulohen nga buxheti vjetor i Ministrisë së Arsimit, Sportit dhe Rinisë.</w:t>
      </w:r>
    </w:p>
    <w:p w:rsidR="001B126A" w:rsidRPr="003E2DEB" w:rsidRDefault="001B126A" w:rsidP="001B126A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7. Ngarkohet Ministria e Arsimit, Sportit dhe Rinisë për zbatimin e këtij vendimi.</w:t>
      </w:r>
    </w:p>
    <w:p w:rsidR="001B126A" w:rsidRPr="003E2DEB" w:rsidRDefault="001B126A" w:rsidP="001B126A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ab/>
        <w:t>Ky vendim hyn në fuqi pas botimit në Fletoren Zyrtare.</w:t>
      </w:r>
    </w:p>
    <w:p w:rsidR="001B126A" w:rsidRPr="003E2DEB" w:rsidRDefault="001B126A" w:rsidP="001B126A">
      <w:pPr>
        <w:pStyle w:val="Hapesira7"/>
        <w:rPr>
          <w:sz w:val="6"/>
          <w:lang w:val="sq-AL"/>
        </w:rPr>
      </w:pPr>
    </w:p>
    <w:p w:rsidR="001B126A" w:rsidRPr="003E2DEB" w:rsidRDefault="001B126A" w:rsidP="001B126A">
      <w:pPr>
        <w:pStyle w:val="Paragrafi"/>
        <w:jc w:val="right"/>
        <w:rPr>
          <w:spacing w:val="-4"/>
          <w:lang w:val="sq-AL"/>
        </w:rPr>
      </w:pPr>
      <w:r w:rsidRPr="003E2DEB">
        <w:rPr>
          <w:spacing w:val="-4"/>
          <w:lang w:val="sq-AL"/>
        </w:rPr>
        <w:t>KRYEMINISTRI</w:t>
      </w:r>
    </w:p>
    <w:p w:rsidR="001B126A" w:rsidRPr="003E2DEB" w:rsidRDefault="001B126A" w:rsidP="001B126A">
      <w:pPr>
        <w:pStyle w:val="Paragrafi"/>
        <w:jc w:val="right"/>
        <w:rPr>
          <w:b/>
          <w:spacing w:val="-4"/>
          <w:lang w:val="sq-AL"/>
        </w:rPr>
      </w:pPr>
      <w:r w:rsidRPr="003E2DEB">
        <w:rPr>
          <w:b/>
          <w:spacing w:val="-4"/>
          <w:lang w:val="sq-AL"/>
        </w:rPr>
        <w:t>Edi Rama</w:t>
      </w:r>
    </w:p>
    <w:p w:rsidR="00E047F9" w:rsidRDefault="00E047F9">
      <w:bookmarkStart w:id="0" w:name="_GoBack"/>
      <w:bookmarkEnd w:id="0"/>
    </w:p>
    <w:sectPr w:rsidR="00E04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26A"/>
    <w:rsid w:val="001B126A"/>
    <w:rsid w:val="00E0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B126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B126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B126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B126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B126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B126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B126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B126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B126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B126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B126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B126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2017-12-20T13:55:00Z</dcterms:created>
  <dcterms:modified xsi:type="dcterms:W3CDTF">2017-12-20T13:56:00Z</dcterms:modified>
</cp:coreProperties>
</file>