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F2B" w:rsidRPr="00D641FB" w:rsidRDefault="00645F2B" w:rsidP="00645F2B">
      <w:pPr>
        <w:pStyle w:val="NeniTitull"/>
        <w:rPr>
          <w:spacing w:val="-4"/>
          <w:lang w:val="sq-AL"/>
        </w:rPr>
      </w:pPr>
      <w:r w:rsidRPr="00D641FB">
        <w:rPr>
          <w:spacing w:val="-4"/>
          <w:lang w:val="sq-AL"/>
        </w:rPr>
        <w:t>VENDIM</w:t>
      </w:r>
    </w:p>
    <w:p w:rsidR="00645F2B" w:rsidRPr="00D641FB" w:rsidRDefault="00645F2B" w:rsidP="00645F2B">
      <w:pPr>
        <w:pStyle w:val="NeniTitull"/>
        <w:rPr>
          <w:spacing w:val="-4"/>
          <w:lang w:val="sq-AL"/>
        </w:rPr>
      </w:pPr>
      <w:r w:rsidRPr="00D641FB">
        <w:rPr>
          <w:spacing w:val="-4"/>
          <w:lang w:val="sq-AL"/>
        </w:rPr>
        <w:t>Nr. 738, datë 13.12.2017</w:t>
      </w:r>
    </w:p>
    <w:p w:rsidR="00645F2B" w:rsidRPr="00D641FB" w:rsidRDefault="00645F2B" w:rsidP="00645F2B">
      <w:pPr>
        <w:pStyle w:val="Paragrafi"/>
        <w:rPr>
          <w:b/>
          <w:spacing w:val="-4"/>
          <w:sz w:val="14"/>
          <w:lang w:val="sq-AL"/>
        </w:rPr>
      </w:pPr>
    </w:p>
    <w:p w:rsidR="00645F2B" w:rsidRDefault="00645F2B" w:rsidP="00645F2B">
      <w:pPr>
        <w:pStyle w:val="NeniTitull"/>
        <w:rPr>
          <w:spacing w:val="-4"/>
          <w:lang w:val="sq-AL"/>
        </w:rPr>
      </w:pPr>
      <w:r w:rsidRPr="00D641FB">
        <w:rPr>
          <w:spacing w:val="-4"/>
          <w:lang w:val="sq-AL"/>
        </w:rPr>
        <w:t xml:space="preserve">PËR NJË NDRYSHIM NË VENDIMIN NR. 519, DATË 20.9.2017, TË KËSHILLIT TË MINISTRAVE, “PËR PËRCAKTIMIN </w:t>
      </w:r>
    </w:p>
    <w:p w:rsidR="00645F2B" w:rsidRPr="00D641FB" w:rsidRDefault="00645F2B" w:rsidP="00645F2B">
      <w:pPr>
        <w:pStyle w:val="NeniTitull"/>
        <w:rPr>
          <w:spacing w:val="-4"/>
          <w:lang w:val="sq-AL"/>
        </w:rPr>
      </w:pPr>
      <w:r w:rsidRPr="00D641FB">
        <w:rPr>
          <w:spacing w:val="-4"/>
          <w:lang w:val="sq-AL"/>
        </w:rPr>
        <w:t>E PËRBËRJES SË KËSHILLIT KOMBËTAR TË TERRITORIT”</w:t>
      </w:r>
    </w:p>
    <w:p w:rsidR="00645F2B" w:rsidRPr="00D641FB" w:rsidRDefault="00645F2B" w:rsidP="00645F2B">
      <w:pPr>
        <w:pStyle w:val="Paragrafi"/>
        <w:rPr>
          <w:spacing w:val="-4"/>
          <w:sz w:val="14"/>
          <w:lang w:val="sq-AL"/>
        </w:rPr>
      </w:pPr>
    </w:p>
    <w:p w:rsidR="00645F2B" w:rsidRPr="00D641FB" w:rsidRDefault="00645F2B" w:rsidP="00645F2B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Në mbështetje të nenit 100 të Kushtetutës dhe të shkronjës “a”, të pikës 6, të nenit 6, të ligjit nr. 107/2014, “Për planifikimin dhe zhvillimin e territorit”, të ndryshuar, me propozimin e Kryeministrit, Këshilli i Ministrave</w:t>
      </w:r>
    </w:p>
    <w:p w:rsidR="00645F2B" w:rsidRPr="00D641FB" w:rsidRDefault="00645F2B" w:rsidP="00645F2B">
      <w:pPr>
        <w:pStyle w:val="Paragrafi"/>
        <w:rPr>
          <w:spacing w:val="-4"/>
          <w:sz w:val="14"/>
          <w:lang w:val="sq-AL"/>
        </w:rPr>
      </w:pPr>
    </w:p>
    <w:p w:rsidR="00645F2B" w:rsidRPr="00D641FB" w:rsidRDefault="00645F2B" w:rsidP="00645F2B">
      <w:pPr>
        <w:pStyle w:val="NeniNr"/>
        <w:rPr>
          <w:spacing w:val="-4"/>
          <w:lang w:val="sq-AL"/>
        </w:rPr>
      </w:pPr>
      <w:r w:rsidRPr="00D641FB">
        <w:rPr>
          <w:spacing w:val="-4"/>
          <w:lang w:val="sq-AL"/>
        </w:rPr>
        <w:t>VENDOSI:</w:t>
      </w:r>
    </w:p>
    <w:p w:rsidR="00645F2B" w:rsidRPr="00D641FB" w:rsidRDefault="00645F2B" w:rsidP="00645F2B">
      <w:pPr>
        <w:pStyle w:val="Paragrafi"/>
        <w:rPr>
          <w:spacing w:val="-4"/>
          <w:sz w:val="14"/>
          <w:lang w:val="sq-AL"/>
        </w:rPr>
      </w:pPr>
    </w:p>
    <w:p w:rsidR="00645F2B" w:rsidRPr="00D641FB" w:rsidRDefault="00645F2B" w:rsidP="00645F2B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Pika 5, e vendimit nr. 519, datë 20.9.2017, të Këshillit të Ministrave, ndryshohet, si më poshtë vijon:</w:t>
      </w:r>
    </w:p>
    <w:p w:rsidR="00645F2B" w:rsidRPr="00D641FB" w:rsidRDefault="00645F2B" w:rsidP="00645F2B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“5. Brenda 20 (njëzet) ditëve kalendarike nga dita e zhvillimit të mbledhjes, Agjencia e Zhvillimit të Territorit (AZHT) zbardh vendimet e Këshillit Kombëtar të Territorit, të cilat ua dërgon për nënshkrim Kryeministrit, në cilësinë e kryetarit të KKT-së, dhe ministrit të linjës për zhvillimin e  propozuar.”.</w:t>
      </w:r>
    </w:p>
    <w:p w:rsidR="00645F2B" w:rsidRPr="00D641FB" w:rsidRDefault="00645F2B" w:rsidP="00645F2B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Ky vendim hyn në fuqi menjëherë dhe botohet në Fletoren Zyrtare.</w:t>
      </w:r>
    </w:p>
    <w:p w:rsidR="00645F2B" w:rsidRPr="00D641FB" w:rsidRDefault="00645F2B" w:rsidP="00645F2B">
      <w:pPr>
        <w:pStyle w:val="Paragrafi"/>
        <w:rPr>
          <w:spacing w:val="-4"/>
          <w:sz w:val="14"/>
          <w:lang w:val="sq-AL"/>
        </w:rPr>
      </w:pPr>
    </w:p>
    <w:p w:rsidR="00645F2B" w:rsidRPr="00D641FB" w:rsidRDefault="00645F2B" w:rsidP="00645F2B">
      <w:pPr>
        <w:pStyle w:val="Paragrafi"/>
        <w:jc w:val="right"/>
        <w:rPr>
          <w:spacing w:val="-4"/>
          <w:lang w:val="sq-AL"/>
        </w:rPr>
      </w:pPr>
      <w:r w:rsidRPr="00D641FB">
        <w:rPr>
          <w:spacing w:val="-4"/>
          <w:lang w:val="sq-AL"/>
        </w:rPr>
        <w:t>KRYEMINISTRI</w:t>
      </w:r>
    </w:p>
    <w:p w:rsidR="00645F2B" w:rsidRPr="00D641FB" w:rsidRDefault="00645F2B" w:rsidP="00645F2B">
      <w:pPr>
        <w:pStyle w:val="Paragrafi"/>
        <w:jc w:val="right"/>
        <w:rPr>
          <w:b/>
          <w:spacing w:val="-4"/>
          <w:lang w:val="sq-AL"/>
        </w:rPr>
      </w:pPr>
      <w:r w:rsidRPr="00D641FB">
        <w:rPr>
          <w:b/>
          <w:spacing w:val="-4"/>
          <w:lang w:val="sq-AL"/>
        </w:rPr>
        <w:t>Edi Rama</w:t>
      </w:r>
    </w:p>
    <w:p w:rsidR="00983B9F" w:rsidRDefault="00983B9F">
      <w:bookmarkStart w:id="0" w:name="_GoBack"/>
      <w:bookmarkEnd w:id="0"/>
    </w:p>
    <w:sectPr w:rsidR="0098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F2B"/>
    <w:rsid w:val="00645F2B"/>
    <w:rsid w:val="0098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45F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5F2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45F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45F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5F2B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45F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5F2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45F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45F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5F2B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2017-12-22T10:18:00Z</dcterms:created>
  <dcterms:modified xsi:type="dcterms:W3CDTF">2017-12-22T10:18:00Z</dcterms:modified>
</cp:coreProperties>
</file>