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B3" w:rsidRPr="00F66CD6" w:rsidRDefault="008378B3" w:rsidP="008378B3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VENDIM</w:t>
      </w:r>
    </w:p>
    <w:p w:rsidR="008378B3" w:rsidRPr="00F66CD6" w:rsidRDefault="008378B3" w:rsidP="008378B3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Nr. 747, datë 13.12.2017</w:t>
      </w:r>
    </w:p>
    <w:p w:rsidR="008378B3" w:rsidRPr="007F5501" w:rsidRDefault="008378B3" w:rsidP="008378B3">
      <w:pPr>
        <w:pStyle w:val="Paragrafi"/>
        <w:rPr>
          <w:spacing w:val="-4"/>
          <w:sz w:val="14"/>
          <w:lang w:val="sq-AL"/>
        </w:rPr>
      </w:pPr>
    </w:p>
    <w:p w:rsidR="008378B3" w:rsidRDefault="008378B3" w:rsidP="008378B3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PËR NJË SHTESË FONDI NË BUXHETIN E VITIT 2017, MIRATUAR PËR MINISTRINË E MBROJTJES DHE MINISTRINË E BRENDSHME, PËR SHPËRBLIMIN E DISA PUNONJËSVE TË STRUKTURAVE NË FORCAT E ARMATOSURA DHE POLICINË E SHTETIT, TË ANGAZHUAR NË SITUATËN EMERGJENTE TË KRIJUAR NË DISA ZONA TË VENDIT </w:t>
      </w:r>
    </w:p>
    <w:p w:rsidR="008378B3" w:rsidRPr="00F66CD6" w:rsidRDefault="008378B3" w:rsidP="008378B3">
      <w:pPr>
        <w:pStyle w:val="NeniTitull"/>
        <w:rPr>
          <w:spacing w:val="-4"/>
          <w:lang w:val="sq-AL"/>
        </w:rPr>
      </w:pPr>
      <w:r w:rsidRPr="00F66CD6">
        <w:rPr>
          <w:spacing w:val="-4"/>
          <w:lang w:val="sq-AL"/>
        </w:rPr>
        <w:t>NGA PËRMBYTJET</w:t>
      </w:r>
    </w:p>
    <w:p w:rsidR="008378B3" w:rsidRPr="007F5501" w:rsidRDefault="008378B3" w:rsidP="008378B3">
      <w:pPr>
        <w:pStyle w:val="Paragrafi"/>
        <w:rPr>
          <w:spacing w:val="-4"/>
          <w:sz w:val="14"/>
          <w:lang w:val="sq-AL"/>
        </w:rPr>
      </w:pP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Në mbështetje të nenit 100 të Kushtetutës, të ligjit nr. 9936, datë 26.6.1998, “Për menaxhimin e sistemit buxhetor në Republikën e Shqipërisë”, të ndryshuar, të ligjit nr. 130/2016, “Për buxhetin e vitit 2017”, të ndryshuar, dhe të ligjit nr. </w:t>
      </w:r>
      <w:hyperlink r:id="rId5" w:anchor="_Hlk87421247" w:history="1">
        <w:r w:rsidRPr="00F66CD6">
          <w:rPr>
            <w:rStyle w:val="Hyperlink"/>
            <w:spacing w:val="-4"/>
            <w:lang w:val="sq-AL"/>
          </w:rPr>
          <w:t>8756</w:t>
        </w:r>
      </w:hyperlink>
      <w:r w:rsidRPr="00F66CD6">
        <w:rPr>
          <w:spacing w:val="-4"/>
          <w:lang w:val="sq-AL"/>
        </w:rPr>
        <w:t xml:space="preserve">, datë 26.3.2001, “Për emergjencat civile”, të ndryshuar, me propozimin e ministrit të Financave dhe Ekonomisë, Këshilli i Ministrave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</w:p>
    <w:p w:rsidR="008378B3" w:rsidRPr="00F66CD6" w:rsidRDefault="008378B3" w:rsidP="008378B3">
      <w:pPr>
        <w:pStyle w:val="NeniNr"/>
        <w:rPr>
          <w:spacing w:val="-4"/>
          <w:lang w:val="sq-AL"/>
        </w:rPr>
      </w:pPr>
      <w:r w:rsidRPr="00F66CD6">
        <w:rPr>
          <w:spacing w:val="-4"/>
          <w:lang w:val="sq-AL"/>
        </w:rPr>
        <w:t>VENDOSI:</w:t>
      </w:r>
    </w:p>
    <w:p w:rsidR="008378B3" w:rsidRPr="007F5501" w:rsidRDefault="008378B3" w:rsidP="008378B3">
      <w:pPr>
        <w:pStyle w:val="Paragrafi"/>
        <w:rPr>
          <w:spacing w:val="-4"/>
          <w:sz w:val="14"/>
          <w:lang w:val="sq-AL"/>
        </w:rPr>
      </w:pP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1. Në buxhetin e miratuar për vitin 2017 të bëhet një shtesë fondi prej 63 290 000 (gjashtëdhjetë e tre milionë e dyqind e nëntëdhjetë mijë) lekësh për shpërblimin e punonjësve të disa strukturave në Forcat e Armatosura dhe Policinë e Shtetit, të angazhuar gjatë situatës emergjente të krijuar në disa zona të vendit si rezultat i përmbytjeve natyrore, si më poshtë vijon: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a) Ministrisë së Mbrojtjes, në programin buxhetor “Forcat e luftimit”, t’i shtohet fondi prej 56 690 000 (pesëdhjetë e gjashtë milionë e gjashtëqind e nëntëdhjetë mijë) lekësh, për shpërblimin e disa punonjësve të strukturave në Forcat e Armatosura;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b) Ministrisë së Brendshme, në programin buxhetor “Policia e Shtetit”, t’i shtohet fondi prej 6 600 000 (gjashtë milionë e gjashtëqind mijë) lekësh, për shpërblimin e disa punonjësve të Policisë së Shtetit.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2. Personeli i angazhuar në Ministrinë e Mbrojtjes të shpërblehet, si më poshtë vijon: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- 298 punonjës nga Forcat e Armatosura, në shumën 14 900 000 (katërmbëdhjetë milionë e nëntëqind mijë) lekësh;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- 1 560 punonjës nga Forcat e Armatosura, në shumën 31 200 000 (tridhjetë e një milionë e dyqind mijë) lekësh;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- 1 059 punonjës nga Forcat e Armatosura, në shumën 10 590 000 (dhjetë milionë e pesëqind e nëntëdhjetë mijë) lekësh.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3. Shpërblimi i punonjësve të angazhuar në strukturat e Policisë së Shtetit të bëhet, në masën 20 000 lekë/punonjës, për 330 punonjës dhe konkretisht: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- Për repartin special “Renea” dhe repartet e FNSH-ve Tiranë, Fier dhe Shkodër, 70 punonjës;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- Për Drejtorinë Vendore të Policisë Fier, 60 punonjës;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- Për Drejtorinë Vendore të Policisë Durrës, 30 punonjës;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- Për Drejtorinë Vendore të Policisë Tiranë, 30 punonjës;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- Për Drejtorinë Vendore të Policisë Vlorë, 70 punonjës; 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- Për Drejtorinë Vendore të Kufirit, Migracionit Vlorë dhe repartin “Delta Force”, 70 punonjës.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4. Listat përkatëse me emrat e punonjësve të strukturave të Forcave të Armatosura e të Policisë së Shtetit dhe masën e shpërblimit të miratohen përkatësisht nga ministri i Mbrojtjes e ministri i Brendshëm.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5. Shtesa e fondit, prej 63 290 000 (gjashtëdhjetë e tre milionë e dyqind e nëntëdhjetë mijë) lekësh, të përballohet nga fondi rezervë i buxhetit të shtetit.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>6. Ngarkohen ministri i Mbrojtjes, ministri i Brendshëm dhe ministri i Financave dhe Ekonomisë për zbatimin e këtij vendimi.</w:t>
      </w:r>
    </w:p>
    <w:p w:rsidR="008378B3" w:rsidRPr="00F66CD6" w:rsidRDefault="008378B3" w:rsidP="008378B3">
      <w:pPr>
        <w:pStyle w:val="Paragrafi"/>
        <w:rPr>
          <w:spacing w:val="-4"/>
          <w:lang w:val="sq-AL"/>
        </w:rPr>
      </w:pPr>
      <w:r w:rsidRPr="00F66CD6">
        <w:rPr>
          <w:spacing w:val="-4"/>
          <w:lang w:val="sq-AL"/>
        </w:rPr>
        <w:t xml:space="preserve">Ky vendim hyn në fuqi menjëherë dhe botohet në Fletoren Zyrtare. </w:t>
      </w:r>
    </w:p>
    <w:p w:rsidR="008378B3" w:rsidRPr="007F5501" w:rsidRDefault="008378B3" w:rsidP="008378B3">
      <w:pPr>
        <w:pStyle w:val="Paragrafi"/>
        <w:jc w:val="right"/>
        <w:rPr>
          <w:spacing w:val="-4"/>
          <w:sz w:val="12"/>
          <w:lang w:val="sq-AL"/>
        </w:rPr>
      </w:pPr>
    </w:p>
    <w:p w:rsidR="008378B3" w:rsidRPr="00F66CD6" w:rsidRDefault="008378B3" w:rsidP="008378B3">
      <w:pPr>
        <w:pStyle w:val="Paragrafi"/>
        <w:jc w:val="right"/>
        <w:rPr>
          <w:spacing w:val="-4"/>
          <w:lang w:val="sq-AL"/>
        </w:rPr>
      </w:pPr>
      <w:r w:rsidRPr="00F66CD6">
        <w:rPr>
          <w:spacing w:val="-4"/>
          <w:lang w:val="sq-AL"/>
        </w:rPr>
        <w:t>KRYEMINISTRI</w:t>
      </w:r>
    </w:p>
    <w:p w:rsidR="008378B3" w:rsidRPr="00F66CD6" w:rsidRDefault="008378B3" w:rsidP="008378B3">
      <w:pPr>
        <w:pStyle w:val="Paragrafi"/>
        <w:jc w:val="right"/>
        <w:rPr>
          <w:b/>
          <w:spacing w:val="-4"/>
          <w:lang w:val="sq-AL"/>
        </w:rPr>
      </w:pPr>
      <w:r w:rsidRPr="00F66CD6">
        <w:rPr>
          <w:b/>
          <w:spacing w:val="-4"/>
          <w:lang w:val="sq-AL"/>
        </w:rPr>
        <w:t>Edi Rama</w:t>
      </w:r>
    </w:p>
    <w:p w:rsidR="00983B9F" w:rsidRDefault="00983B9F">
      <w:bookmarkStart w:id="0" w:name="_GoBack"/>
      <w:bookmarkEnd w:id="0"/>
    </w:p>
    <w:sectPr w:rsidR="00983B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8B3"/>
    <w:rsid w:val="008378B3"/>
    <w:rsid w:val="0098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78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78B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378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78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78B3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nhideWhenUsed/>
    <w:rsid w:val="008378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78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78B3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378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78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78B3"/>
    <w:rPr>
      <w:rFonts w:ascii="Garamond" w:eastAsia="MS Mincho" w:hAnsi="Garamond" w:cs="CG Times"/>
      <w:sz w:val="24"/>
      <w:lang w:val="en-GB"/>
    </w:rPr>
  </w:style>
  <w:style w:type="character" w:styleId="Hyperlink">
    <w:name w:val="Hyperlink"/>
    <w:unhideWhenUsed/>
    <w:rsid w:val="008378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zenaida.agastra\AppData\Local\Microsoft\Windows\Temporary%20Internet%20Files\Content.Outlook\M48I8O7Z\rezi%201projektvendim%20forcat%20e%20%20armatosura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2017-12-22T10:21:00Z</dcterms:created>
  <dcterms:modified xsi:type="dcterms:W3CDTF">2017-12-22T10:21:00Z</dcterms:modified>
</cp:coreProperties>
</file>