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5E" w:rsidRPr="00F66CD6" w:rsidRDefault="00A0225E" w:rsidP="00A0225E">
      <w:pPr>
        <w:pStyle w:val="NeniTitull"/>
        <w:rPr>
          <w:spacing w:val="-4"/>
          <w:lang w:val="sq-AL"/>
        </w:rPr>
      </w:pPr>
      <w:r w:rsidRPr="00F66CD6">
        <w:rPr>
          <w:spacing w:val="-4"/>
          <w:lang w:val="sq-AL"/>
        </w:rPr>
        <w:t>VENDIM</w:t>
      </w:r>
    </w:p>
    <w:p w:rsidR="00A0225E" w:rsidRPr="00F66CD6" w:rsidRDefault="00A0225E" w:rsidP="00A0225E">
      <w:pPr>
        <w:pStyle w:val="NeniTitull"/>
        <w:rPr>
          <w:spacing w:val="-4"/>
          <w:lang w:val="sq-AL"/>
        </w:rPr>
      </w:pPr>
      <w:r w:rsidRPr="00F66CD6">
        <w:rPr>
          <w:spacing w:val="-4"/>
          <w:lang w:val="sq-AL"/>
        </w:rPr>
        <w:t>Nr. 752, datë 13.12.2017</w:t>
      </w:r>
    </w:p>
    <w:p w:rsidR="00A0225E" w:rsidRPr="007F5501" w:rsidRDefault="00A0225E" w:rsidP="00A0225E">
      <w:pPr>
        <w:pStyle w:val="Paragrafi"/>
        <w:rPr>
          <w:spacing w:val="-4"/>
          <w:sz w:val="16"/>
          <w:lang w:val="sq-AL"/>
        </w:rPr>
      </w:pPr>
    </w:p>
    <w:p w:rsidR="00A0225E" w:rsidRDefault="00A0225E" w:rsidP="00A0225E">
      <w:pPr>
        <w:pStyle w:val="NeniTitull"/>
        <w:rPr>
          <w:spacing w:val="-4"/>
          <w:lang w:val="sq-AL"/>
        </w:rPr>
      </w:pPr>
      <w:r w:rsidRPr="00F66CD6">
        <w:rPr>
          <w:spacing w:val="-4"/>
          <w:lang w:val="sq-AL"/>
        </w:rPr>
        <w:t xml:space="preserve">PËR EMËRIMIN E KRYETARIT </w:t>
      </w:r>
    </w:p>
    <w:p w:rsidR="00A0225E" w:rsidRDefault="00A0225E" w:rsidP="00A0225E">
      <w:pPr>
        <w:pStyle w:val="NeniTitull"/>
        <w:rPr>
          <w:spacing w:val="-4"/>
          <w:lang w:val="sq-AL"/>
        </w:rPr>
      </w:pPr>
      <w:r w:rsidRPr="00F66CD6">
        <w:rPr>
          <w:spacing w:val="-4"/>
          <w:lang w:val="sq-AL"/>
        </w:rPr>
        <w:t xml:space="preserve">DHE TË ANËTARËVE TË KËSHILLIT DREJTUES TË AUTORITETIT </w:t>
      </w:r>
    </w:p>
    <w:p w:rsidR="00A0225E" w:rsidRPr="00F66CD6" w:rsidRDefault="00A0225E" w:rsidP="00A0225E">
      <w:pPr>
        <w:pStyle w:val="NeniTitull"/>
        <w:rPr>
          <w:spacing w:val="-4"/>
          <w:lang w:val="sq-AL"/>
        </w:rPr>
      </w:pPr>
      <w:r w:rsidRPr="00F66CD6">
        <w:rPr>
          <w:spacing w:val="-4"/>
          <w:lang w:val="sq-AL"/>
        </w:rPr>
        <w:t>TË AVIACIONIT CIVIL</w:t>
      </w:r>
    </w:p>
    <w:p w:rsidR="00A0225E" w:rsidRPr="007F5501" w:rsidRDefault="00A0225E" w:rsidP="00A0225E">
      <w:pPr>
        <w:pStyle w:val="NeniTitull"/>
        <w:rPr>
          <w:spacing w:val="-4"/>
          <w:sz w:val="12"/>
          <w:lang w:val="sq-AL"/>
        </w:rPr>
      </w:pP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Në mbështetje të nenit 100 të Kushtetutës dhe të pikës 3, të nenit 5, të ligjit nr. 10233, datë 11.2.2010, “Për Autoritetin e Aviacionit Civil”, të ndryshuar, me propozimin e ministrit të Infrastrukturës dhe Energjisë, Këshilli i Ministrave</w:t>
      </w:r>
    </w:p>
    <w:p w:rsidR="00A0225E" w:rsidRPr="007F5501" w:rsidRDefault="00A0225E" w:rsidP="00A0225E">
      <w:pPr>
        <w:pStyle w:val="Paragrafi"/>
        <w:rPr>
          <w:spacing w:val="-4"/>
          <w:sz w:val="14"/>
          <w:lang w:val="sq-AL"/>
        </w:rPr>
      </w:pPr>
    </w:p>
    <w:p w:rsidR="00A0225E" w:rsidRPr="00F66CD6" w:rsidRDefault="00A0225E" w:rsidP="00A0225E">
      <w:pPr>
        <w:pStyle w:val="NeniNr"/>
        <w:rPr>
          <w:spacing w:val="-4"/>
          <w:lang w:val="sq-AL"/>
        </w:rPr>
      </w:pPr>
      <w:r w:rsidRPr="00F66CD6">
        <w:rPr>
          <w:spacing w:val="-4"/>
          <w:lang w:val="sq-AL"/>
        </w:rPr>
        <w:t>VENDOSI:</w:t>
      </w:r>
    </w:p>
    <w:p w:rsidR="00A0225E" w:rsidRPr="007F5501" w:rsidRDefault="00A0225E" w:rsidP="00A0225E">
      <w:pPr>
        <w:pStyle w:val="Paragrafi"/>
        <w:rPr>
          <w:spacing w:val="-4"/>
          <w:sz w:val="12"/>
          <w:lang w:val="sq-AL"/>
        </w:rPr>
      </w:pP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Emërimin në detyrën e kryetarit dhe të anëtarëve të këshillit drejtues të Autoritetit të Aviacionit Civil, si më poshtë vijon:</w:t>
      </w: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- Z. Sandër Lleshi, kryetar;</w:t>
      </w: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- Znj. Brunilda Lilo, anëtar;</w:t>
      </w: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- Z. Hajrulla Çeku, anëtar;</w:t>
      </w:r>
      <w:r w:rsidRPr="00F66CD6">
        <w:rPr>
          <w:spacing w:val="-4"/>
          <w:lang w:val="sq-AL"/>
        </w:rPr>
        <w:tab/>
      </w: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- Z. Vladimir Avdiaj, anëtar;</w:t>
      </w: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- Znj. Etleva Kondi, anëtar.</w:t>
      </w:r>
    </w:p>
    <w:p w:rsidR="00A0225E" w:rsidRPr="00F66CD6" w:rsidRDefault="00A0225E" w:rsidP="00A0225E">
      <w:pPr>
        <w:pStyle w:val="Paragrafi"/>
        <w:rPr>
          <w:spacing w:val="-4"/>
          <w:lang w:val="sq-AL"/>
        </w:rPr>
      </w:pPr>
      <w:r w:rsidRPr="00F66CD6">
        <w:rPr>
          <w:spacing w:val="-4"/>
          <w:lang w:val="sq-AL"/>
        </w:rPr>
        <w:t>Ky vendim hyn në fuqi menjëherë.</w:t>
      </w:r>
    </w:p>
    <w:p w:rsidR="00A0225E" w:rsidRPr="007F5501" w:rsidRDefault="00A0225E" w:rsidP="00A0225E">
      <w:pPr>
        <w:pStyle w:val="Paragrafi"/>
        <w:jc w:val="right"/>
        <w:rPr>
          <w:spacing w:val="-4"/>
          <w:sz w:val="14"/>
          <w:lang w:val="sq-AL"/>
        </w:rPr>
      </w:pPr>
    </w:p>
    <w:p w:rsidR="00A0225E" w:rsidRPr="00F66CD6" w:rsidRDefault="00A0225E" w:rsidP="00A0225E">
      <w:pPr>
        <w:pStyle w:val="Paragrafi"/>
        <w:jc w:val="right"/>
        <w:rPr>
          <w:spacing w:val="-4"/>
          <w:lang w:val="sq-AL"/>
        </w:rPr>
      </w:pPr>
      <w:r w:rsidRPr="00F66CD6">
        <w:rPr>
          <w:spacing w:val="-4"/>
          <w:lang w:val="sq-AL"/>
        </w:rPr>
        <w:t>KRYEMINISTRI</w:t>
      </w:r>
    </w:p>
    <w:p w:rsidR="00A0225E" w:rsidRPr="00F66CD6" w:rsidRDefault="00A0225E" w:rsidP="00A0225E">
      <w:pPr>
        <w:pStyle w:val="Paragrafi"/>
        <w:jc w:val="right"/>
        <w:rPr>
          <w:b/>
          <w:spacing w:val="-4"/>
          <w:lang w:val="sq-AL"/>
        </w:rPr>
      </w:pPr>
      <w:r w:rsidRPr="00F66CD6">
        <w:rPr>
          <w:b/>
          <w:spacing w:val="-4"/>
          <w:lang w:val="sq-AL"/>
        </w:rPr>
        <w:t>Edi Rama</w:t>
      </w:r>
    </w:p>
    <w:p w:rsidR="00983B9F" w:rsidRDefault="00983B9F">
      <w:bookmarkStart w:id="0" w:name="_GoBack"/>
      <w:bookmarkEnd w:id="0"/>
    </w:p>
    <w:sectPr w:rsidR="00983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5E"/>
    <w:rsid w:val="00983B9F"/>
    <w:rsid w:val="00A0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225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0225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0225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0225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0225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0225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0225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0225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0225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0225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2017-12-22T10:21:00Z</dcterms:created>
  <dcterms:modified xsi:type="dcterms:W3CDTF">2017-12-22T10:22:00Z</dcterms:modified>
</cp:coreProperties>
</file>