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AC6" w:rsidRPr="00160BAB" w:rsidRDefault="00993AC6" w:rsidP="00993AC6">
      <w:pPr>
        <w:pStyle w:val="NeniTitull"/>
        <w:keepNext w:val="0"/>
        <w:rPr>
          <w:spacing w:val="-4"/>
          <w:lang w:val="sq-AL"/>
        </w:rPr>
      </w:pPr>
      <w:r w:rsidRPr="00160BAB">
        <w:rPr>
          <w:spacing w:val="-4"/>
          <w:lang w:val="sq-AL"/>
        </w:rPr>
        <w:t>VENDIM</w:t>
      </w:r>
    </w:p>
    <w:p w:rsidR="00993AC6" w:rsidRPr="00160BAB" w:rsidRDefault="00993AC6" w:rsidP="00993AC6">
      <w:pPr>
        <w:pStyle w:val="NeniTitull"/>
        <w:keepNext w:val="0"/>
        <w:rPr>
          <w:spacing w:val="-4"/>
          <w:lang w:val="sq-AL"/>
        </w:rPr>
      </w:pPr>
      <w:r w:rsidRPr="00160BAB">
        <w:rPr>
          <w:spacing w:val="-4"/>
          <w:lang w:val="sq-AL"/>
        </w:rPr>
        <w:t>Nr. 796, datë 29.12.2017</w:t>
      </w:r>
    </w:p>
    <w:p w:rsidR="00993AC6" w:rsidRPr="00160BAB" w:rsidRDefault="00993AC6" w:rsidP="00993AC6">
      <w:pPr>
        <w:pStyle w:val="Paragrafi"/>
        <w:ind w:firstLine="0"/>
        <w:rPr>
          <w:sz w:val="14"/>
          <w:lang w:val="sq-AL"/>
        </w:rPr>
      </w:pPr>
    </w:p>
    <w:p w:rsidR="00993AC6" w:rsidRPr="00160BAB" w:rsidRDefault="00993AC6" w:rsidP="00993AC6">
      <w:pPr>
        <w:pStyle w:val="NeniTitull"/>
        <w:rPr>
          <w:lang w:val="sq-AL"/>
        </w:rPr>
      </w:pPr>
      <w:r w:rsidRPr="00160BAB">
        <w:rPr>
          <w:lang w:val="sq-AL"/>
        </w:rPr>
        <w:t>PËR NJË NDRYSHIM NË VENDIMIN NR.</w:t>
      </w:r>
      <w:r>
        <w:rPr>
          <w:lang w:val="sq-AL"/>
        </w:rPr>
        <w:t xml:space="preserve"> </w:t>
      </w:r>
      <w:r w:rsidRPr="00160BAB">
        <w:rPr>
          <w:lang w:val="sq-AL"/>
        </w:rPr>
        <w:t>918, DATË 29.12.2014, TË KËSHILLIT TË MI</w:t>
      </w:r>
      <w:r w:rsidR="002E2042">
        <w:rPr>
          <w:lang w:val="sq-AL"/>
        </w:rPr>
        <w:t xml:space="preserve">NISTRAVE, “PËR KRYERJEN  </w:t>
      </w:r>
      <w:bookmarkStart w:id="0" w:name="_GoBack"/>
      <w:bookmarkEnd w:id="0"/>
      <w:r w:rsidRPr="00160BAB">
        <w:rPr>
          <w:lang w:val="sq-AL"/>
        </w:rPr>
        <w:t>E PROCEDURAVE TË PROKURIMIT PUBLIK NË MËNYRË ELEKTRONIKE”</w:t>
      </w:r>
    </w:p>
    <w:p w:rsidR="00993AC6" w:rsidRPr="00160BAB" w:rsidRDefault="00993AC6" w:rsidP="00993AC6">
      <w:pPr>
        <w:pStyle w:val="Paragrafi"/>
        <w:rPr>
          <w:sz w:val="16"/>
          <w:lang w:val="sq-AL"/>
        </w:rPr>
      </w:pPr>
    </w:p>
    <w:p w:rsidR="00993AC6" w:rsidRPr="00160BAB" w:rsidRDefault="00993AC6" w:rsidP="00993AC6">
      <w:pPr>
        <w:pStyle w:val="Paragrafi"/>
        <w:rPr>
          <w:lang w:val="sq-AL"/>
        </w:rPr>
      </w:pPr>
      <w:r w:rsidRPr="00160BAB">
        <w:rPr>
          <w:lang w:val="sq-AL"/>
        </w:rPr>
        <w:t>Në mbështetje të nenit 100 të Kushtetutës dhe të neneve 22, pika 1, dhe 75, të ligjit nr.</w:t>
      </w:r>
      <w:r>
        <w:rPr>
          <w:lang w:val="sq-AL"/>
        </w:rPr>
        <w:t xml:space="preserve"> </w:t>
      </w:r>
      <w:r w:rsidRPr="00160BAB">
        <w:rPr>
          <w:lang w:val="sq-AL"/>
        </w:rPr>
        <w:t>9643, datë 20.11.2006, “Për prokurimin publik”, të ndryshuar, me propozimin e Kryeministrit, Këshilli i Ministrave</w:t>
      </w:r>
    </w:p>
    <w:p w:rsidR="00993AC6" w:rsidRPr="00160BAB" w:rsidRDefault="00993AC6" w:rsidP="00993AC6">
      <w:pPr>
        <w:pStyle w:val="Paragrafi"/>
        <w:rPr>
          <w:sz w:val="14"/>
          <w:lang w:val="sq-AL"/>
        </w:rPr>
      </w:pPr>
    </w:p>
    <w:p w:rsidR="00993AC6" w:rsidRPr="00160BAB" w:rsidRDefault="00993AC6" w:rsidP="00993AC6">
      <w:pPr>
        <w:pStyle w:val="NeniNr"/>
        <w:rPr>
          <w:spacing w:val="-4"/>
          <w:lang w:val="sq-AL"/>
        </w:rPr>
      </w:pPr>
      <w:r w:rsidRPr="00160BAB">
        <w:rPr>
          <w:spacing w:val="-4"/>
          <w:lang w:val="sq-AL"/>
        </w:rPr>
        <w:t>VENDOSI:</w:t>
      </w:r>
    </w:p>
    <w:p w:rsidR="00993AC6" w:rsidRPr="00160BAB" w:rsidRDefault="00993AC6" w:rsidP="00993AC6">
      <w:pPr>
        <w:pStyle w:val="Paragrafi"/>
        <w:rPr>
          <w:sz w:val="14"/>
          <w:lang w:val="sq-AL"/>
        </w:rPr>
      </w:pPr>
    </w:p>
    <w:p w:rsidR="00993AC6" w:rsidRPr="00160BAB" w:rsidRDefault="00993AC6" w:rsidP="00993AC6">
      <w:pPr>
        <w:pStyle w:val="Paragrafi"/>
        <w:rPr>
          <w:lang w:val="sq-AL"/>
        </w:rPr>
      </w:pPr>
      <w:r w:rsidRPr="00160BAB">
        <w:rPr>
          <w:lang w:val="sq-AL"/>
        </w:rPr>
        <w:t>Shkronjat “a” dhe “c”, të pikës 2, të vendimit nr.</w:t>
      </w:r>
      <w:r>
        <w:rPr>
          <w:lang w:val="sq-AL"/>
        </w:rPr>
        <w:t xml:space="preserve"> </w:t>
      </w:r>
      <w:r w:rsidRPr="00160BAB">
        <w:rPr>
          <w:lang w:val="sq-AL"/>
        </w:rPr>
        <w:t>918, datë 29.12.2014, të Këshillit të Ministrave, shfuqizohen</w:t>
      </w:r>
    </w:p>
    <w:p w:rsidR="00993AC6" w:rsidRPr="00160BAB" w:rsidRDefault="00993AC6" w:rsidP="00993AC6">
      <w:pPr>
        <w:pStyle w:val="Paragrafi"/>
        <w:rPr>
          <w:lang w:val="sq-AL"/>
        </w:rPr>
      </w:pPr>
      <w:r w:rsidRPr="00160BAB">
        <w:rPr>
          <w:lang w:val="sq-AL"/>
        </w:rPr>
        <w:t xml:space="preserve">Ky vendim hyn në fuqi pas botimit në Fletoren Zyrtare. </w:t>
      </w:r>
    </w:p>
    <w:p w:rsidR="00993AC6" w:rsidRPr="00160BAB" w:rsidRDefault="00993AC6" w:rsidP="00993AC6">
      <w:pPr>
        <w:pStyle w:val="Paragrafi"/>
        <w:rPr>
          <w:sz w:val="4"/>
          <w:lang w:val="sq-AL"/>
        </w:rPr>
      </w:pPr>
    </w:p>
    <w:p w:rsidR="00993AC6" w:rsidRPr="00160BAB" w:rsidRDefault="00993AC6" w:rsidP="00993AC6">
      <w:pPr>
        <w:pStyle w:val="Paragrafi"/>
        <w:jc w:val="right"/>
        <w:rPr>
          <w:lang w:val="sq-AL"/>
        </w:rPr>
      </w:pPr>
      <w:r w:rsidRPr="00160BAB">
        <w:rPr>
          <w:lang w:val="sq-AL"/>
        </w:rPr>
        <w:t>KRYEMINISTRI</w:t>
      </w:r>
    </w:p>
    <w:p w:rsidR="00993AC6" w:rsidRPr="00160BAB" w:rsidRDefault="00993AC6" w:rsidP="00993AC6">
      <w:pPr>
        <w:pStyle w:val="Paragrafi"/>
        <w:jc w:val="right"/>
        <w:rPr>
          <w:b/>
          <w:lang w:val="sq-AL"/>
        </w:rPr>
      </w:pPr>
      <w:r w:rsidRPr="00160BAB">
        <w:rPr>
          <w:b/>
          <w:lang w:val="sq-AL"/>
        </w:rPr>
        <w:t>Edi Rama</w:t>
      </w:r>
    </w:p>
    <w:p w:rsidR="00146F54" w:rsidRDefault="00146F54"/>
    <w:sectPr w:rsidR="00146F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AC6"/>
    <w:rsid w:val="00146F54"/>
    <w:rsid w:val="002E2042"/>
    <w:rsid w:val="0099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93AC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93AC6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993AC6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93AC6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93AC6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93AC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93AC6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993AC6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93AC6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93AC6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2</cp:revision>
  <dcterms:created xsi:type="dcterms:W3CDTF">2018-01-04T13:54:00Z</dcterms:created>
  <dcterms:modified xsi:type="dcterms:W3CDTF">2018-02-02T10:48:00Z</dcterms:modified>
</cp:coreProperties>
</file>