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06D" w:rsidRPr="00160BAB" w:rsidRDefault="0080706D" w:rsidP="0080706D">
      <w:pPr>
        <w:pStyle w:val="NeniTitull"/>
        <w:rPr>
          <w:lang w:val="sq-AL"/>
        </w:rPr>
      </w:pPr>
      <w:r w:rsidRPr="00160BAB">
        <w:rPr>
          <w:lang w:val="sq-AL"/>
        </w:rPr>
        <w:t>VENDIM</w:t>
      </w:r>
    </w:p>
    <w:p w:rsidR="0080706D" w:rsidRPr="00160BAB" w:rsidRDefault="0080706D" w:rsidP="0080706D">
      <w:pPr>
        <w:pStyle w:val="NeniTitull"/>
        <w:rPr>
          <w:lang w:val="sq-AL"/>
        </w:rPr>
      </w:pPr>
      <w:r w:rsidRPr="00160BAB">
        <w:rPr>
          <w:lang w:val="sq-AL"/>
        </w:rPr>
        <w:t>Nr. 816, datë 29.12.2017</w:t>
      </w:r>
    </w:p>
    <w:p w:rsidR="0080706D" w:rsidRPr="00160BAB" w:rsidRDefault="0080706D" w:rsidP="0080706D">
      <w:pPr>
        <w:pStyle w:val="Paragrafi"/>
        <w:rPr>
          <w:b/>
          <w:lang w:val="sq-AL"/>
        </w:rPr>
      </w:pPr>
    </w:p>
    <w:p w:rsidR="0080706D" w:rsidRPr="00160BAB" w:rsidRDefault="0080706D" w:rsidP="0080706D">
      <w:pPr>
        <w:pStyle w:val="NeniTitull"/>
        <w:rPr>
          <w:lang w:val="sq-AL"/>
        </w:rPr>
      </w:pPr>
      <w:r w:rsidRPr="00160BAB">
        <w:rPr>
          <w:lang w:val="sq-AL"/>
        </w:rPr>
        <w:t>PËR DHËNIEN NË PËRDORIM TË PËRKOHSHËM, PA SHPËRBLIM, NGA DREJTORIA E SHËRBIMIT TË TRUPIT DIPLOMATIK PËR MINISTRINË PËR EVROPËN DHE PUNËT E JASHTME, TË PASURISË NR. 1/586+1-2, ZONA KADASTRALE NR. 8380, TIRANË, PËR T’U PËRDORUR SI SELI E SEKRETARIATIT TË ZYRËS RAJONALE PËR BASHKËPUNIM RINOR</w:t>
      </w:r>
    </w:p>
    <w:p w:rsidR="0080706D" w:rsidRPr="00160BAB" w:rsidRDefault="0080706D" w:rsidP="0080706D">
      <w:pPr>
        <w:pStyle w:val="Paragrafi"/>
        <w:rPr>
          <w:lang w:val="sq-AL"/>
        </w:rPr>
      </w:pPr>
    </w:p>
    <w:p w:rsidR="0080706D" w:rsidRPr="00160BAB" w:rsidRDefault="0080706D" w:rsidP="0080706D">
      <w:pPr>
        <w:pStyle w:val="Paragrafi"/>
        <w:rPr>
          <w:lang w:val="sq-AL"/>
        </w:rPr>
      </w:pPr>
      <w:r w:rsidRPr="00160BAB">
        <w:rPr>
          <w:lang w:val="sq-AL"/>
        </w:rPr>
        <w:t>Në mbështetje të nenit 100 të Kushtetutës, të nenit 4, të ligjit nr. 8743, datë 22.2.2001, “Për pronat e paluajtshme të shtetit”, të ndryshuar, të ligjit nr. 118/2016, “Për ratifikimin e marrëveshjes ndërmjet vendeve të Ballkanit Perëndimor, për ngritjen e Zyrës Rajonale për Bashkëpunim Rinor”, dhe të neneve 901 e vijues, të ligjit nr. 7850, datë 29.7.1994, “Kodi Civil i Republikës së Shqipërisë”, të ndryshuar, me propozimin e ministrit për Evropën dhe Punët e Jashtme, Këshilli i Ministrave</w:t>
      </w:r>
    </w:p>
    <w:p w:rsidR="0080706D" w:rsidRPr="00160BAB" w:rsidRDefault="0080706D" w:rsidP="0080706D">
      <w:pPr>
        <w:pStyle w:val="Paragrafi"/>
        <w:rPr>
          <w:lang w:val="sq-AL"/>
        </w:rPr>
      </w:pPr>
    </w:p>
    <w:p w:rsidR="0080706D" w:rsidRPr="00160BAB" w:rsidRDefault="0080706D" w:rsidP="0080706D">
      <w:pPr>
        <w:pStyle w:val="NeniNr"/>
        <w:rPr>
          <w:lang w:val="sq-AL"/>
        </w:rPr>
      </w:pPr>
      <w:r w:rsidRPr="00160BAB">
        <w:rPr>
          <w:lang w:val="sq-AL"/>
        </w:rPr>
        <w:t>VENDOSI:</w:t>
      </w:r>
    </w:p>
    <w:p w:rsidR="0080706D" w:rsidRPr="00160BAB" w:rsidRDefault="0080706D" w:rsidP="0080706D">
      <w:pPr>
        <w:pStyle w:val="Paragrafi"/>
        <w:rPr>
          <w:lang w:val="sq-AL"/>
        </w:rPr>
      </w:pPr>
    </w:p>
    <w:p w:rsidR="0080706D" w:rsidRPr="00160BAB" w:rsidRDefault="0080706D" w:rsidP="0080706D">
      <w:pPr>
        <w:pStyle w:val="Paragrafi"/>
        <w:rPr>
          <w:lang w:val="sq-AL"/>
        </w:rPr>
      </w:pPr>
      <w:r w:rsidRPr="00160BAB">
        <w:rPr>
          <w:lang w:val="sq-AL"/>
        </w:rPr>
        <w:t>1. Dhënien në përdorim të përkohshëm, pa shpërblim, për një periudhë të pacaktuar, nga Drejtoria e Shërbimit të Trupit Diplomatik për Ministrinë për Evropën dhe Punët e Jashtme, të pasurisë nr. 1/586+1-2, zona kadastrale nr. 8380, Tiranë, sipas planimetrisë bashkëlidhur, për t’u përdorur si seli e sekretariatit të Zyrës Rajonale për Bashkëpunim Rinor (ZRBR).</w:t>
      </w:r>
    </w:p>
    <w:p w:rsidR="0080706D" w:rsidRPr="00160BAB" w:rsidRDefault="0080706D" w:rsidP="0080706D">
      <w:pPr>
        <w:pStyle w:val="Paragrafi"/>
        <w:rPr>
          <w:lang w:val="sq-AL"/>
        </w:rPr>
      </w:pPr>
      <w:r w:rsidRPr="00160BAB">
        <w:rPr>
          <w:lang w:val="sq-AL"/>
        </w:rPr>
        <w:t xml:space="preserve">2. Ministrisë për Evropën dhe Punët e Jashtme i ndalohet ta ndryshojë destinacionin e pasurisë së përcaktuar në pikën 1, të këtij vendimi, ta tjetërsojë atë ose t’ua japë në përdorim të tretëve. </w:t>
      </w:r>
    </w:p>
    <w:p w:rsidR="0080706D" w:rsidRPr="00160BAB" w:rsidRDefault="0080706D" w:rsidP="0080706D">
      <w:pPr>
        <w:pStyle w:val="Paragrafi"/>
        <w:rPr>
          <w:lang w:val="sq-AL"/>
        </w:rPr>
      </w:pPr>
      <w:r w:rsidRPr="00160BAB">
        <w:rPr>
          <w:lang w:val="sq-AL"/>
        </w:rPr>
        <w:t>3. Me përfundimin e aktivitetit të ZRBR-së, prona t’i kthehet Drejtorisë së Shërbimit të Trupit Diplomatik.</w:t>
      </w:r>
    </w:p>
    <w:p w:rsidR="0080706D" w:rsidRPr="00160BAB" w:rsidRDefault="0080706D" w:rsidP="0080706D">
      <w:pPr>
        <w:pStyle w:val="Paragrafi"/>
        <w:rPr>
          <w:lang w:val="sq-AL"/>
        </w:rPr>
      </w:pPr>
      <w:r w:rsidRPr="00160BAB">
        <w:rPr>
          <w:lang w:val="sq-AL"/>
        </w:rPr>
        <w:t>4. Shpenzimet për mirëmbajtjen dhe furnizimin me energji elektrike dhe ujë të zyrave të selisë së sekretariatit të Zyrës Rajonale për Bashkëpunim Rinor i ngarkohen Ministrisë për Evropën dhe Punët e Jashtme.</w:t>
      </w:r>
    </w:p>
    <w:p w:rsidR="0080706D" w:rsidRPr="00160BAB" w:rsidRDefault="0080706D" w:rsidP="0080706D">
      <w:pPr>
        <w:pStyle w:val="Paragrafi"/>
        <w:rPr>
          <w:lang w:val="sq-AL"/>
        </w:rPr>
      </w:pPr>
      <w:r w:rsidRPr="00160BAB">
        <w:rPr>
          <w:lang w:val="sq-AL"/>
        </w:rPr>
        <w:t>5. Ngarkohen Ministria për Evropën dhe Punët e Jashtme dhe Drejtoria e Shërbimit të Trupit Diplomatik për zbatimin e këtij vendimi.</w:t>
      </w:r>
    </w:p>
    <w:p w:rsidR="0080706D" w:rsidRPr="00160BAB" w:rsidRDefault="0080706D" w:rsidP="0080706D">
      <w:pPr>
        <w:pStyle w:val="Paragrafi"/>
        <w:rPr>
          <w:lang w:val="sq-AL"/>
        </w:rPr>
      </w:pPr>
      <w:r w:rsidRPr="00160BAB">
        <w:rPr>
          <w:lang w:val="sq-AL"/>
        </w:rPr>
        <w:t>Ky vendim hyn në fuqi menjëherë dhe botohet në Fletoren Zyrtare.</w:t>
      </w:r>
    </w:p>
    <w:p w:rsidR="0080706D" w:rsidRPr="00160BAB" w:rsidRDefault="0080706D" w:rsidP="0080706D">
      <w:pPr>
        <w:pStyle w:val="Paragrafi"/>
        <w:rPr>
          <w:b/>
          <w:lang w:val="sq-AL"/>
        </w:rPr>
      </w:pPr>
    </w:p>
    <w:p w:rsidR="0080706D" w:rsidRPr="00160BAB" w:rsidRDefault="0080706D" w:rsidP="0080706D">
      <w:pPr>
        <w:pStyle w:val="Paragrafi"/>
        <w:jc w:val="right"/>
        <w:rPr>
          <w:lang w:val="sq-AL"/>
        </w:rPr>
      </w:pPr>
      <w:r w:rsidRPr="00160BAB">
        <w:rPr>
          <w:lang w:val="sq-AL"/>
        </w:rPr>
        <w:t>KRYEMINISTRI</w:t>
      </w:r>
    </w:p>
    <w:p w:rsidR="0080706D" w:rsidRPr="00160BAB" w:rsidRDefault="0080706D" w:rsidP="0080706D">
      <w:pPr>
        <w:pStyle w:val="Paragrafi"/>
        <w:jc w:val="right"/>
        <w:rPr>
          <w:b/>
          <w:lang w:val="sq-AL"/>
        </w:rPr>
      </w:pPr>
      <w:r w:rsidRPr="00160BAB">
        <w:rPr>
          <w:b/>
          <w:lang w:val="sq-AL"/>
        </w:rPr>
        <w:t>Edi Rama</w:t>
      </w:r>
    </w:p>
    <w:p w:rsidR="00146F54" w:rsidRDefault="00146F54"/>
    <w:p w:rsidR="0080706D" w:rsidRDefault="0080706D"/>
    <w:p w:rsidR="0080706D" w:rsidRDefault="0080706D"/>
    <w:p w:rsidR="0080706D" w:rsidRDefault="0080706D"/>
    <w:p w:rsidR="0080706D" w:rsidRDefault="0080706D"/>
    <w:p w:rsidR="0080706D" w:rsidRDefault="0080706D"/>
    <w:p w:rsidR="0080706D" w:rsidRDefault="0080706D"/>
    <w:p w:rsidR="0080706D" w:rsidRDefault="0080706D">
      <w:r w:rsidRPr="00160BAB">
        <w:rPr>
          <w:noProof/>
          <w:spacing w:val="-4"/>
        </w:rPr>
        <w:lastRenderedPageBreak/>
        <w:drawing>
          <wp:inline distT="0" distB="0" distL="0" distR="0" wp14:anchorId="36C627EB" wp14:editId="6AF632C4">
            <wp:extent cx="5353050" cy="8143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_Page_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2" t="-819" r="14311" b="819"/>
                    <a:stretch/>
                  </pic:blipFill>
                  <pic:spPr bwMode="auto">
                    <a:xfrm>
                      <a:off x="0" y="0"/>
                      <a:ext cx="5351041" cy="8140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06D" w:rsidRDefault="0080706D">
      <w:r w:rsidRPr="00160BAB">
        <w:rPr>
          <w:noProof/>
          <w:spacing w:val="-4"/>
        </w:rPr>
        <w:lastRenderedPageBreak/>
        <w:drawing>
          <wp:inline distT="0" distB="0" distL="0" distR="0" wp14:anchorId="294F2740" wp14:editId="5CA17E44">
            <wp:extent cx="5943600" cy="821029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_Page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1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7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06D"/>
    <w:rsid w:val="00146F54"/>
    <w:rsid w:val="0080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0706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0706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0706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0706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0706D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0706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0706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0706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0706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0706D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2018-01-04T14:03:00Z</dcterms:created>
  <dcterms:modified xsi:type="dcterms:W3CDTF">2018-01-04T14:04:00Z</dcterms:modified>
</cp:coreProperties>
</file>